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D7F7" w14:textId="77777777" w:rsidR="000B2107" w:rsidRDefault="77B49F92" w:rsidP="00ED4362">
      <w:pPr>
        <w:spacing w:after="0" w:line="240" w:lineRule="auto"/>
        <w:jc w:val="center"/>
        <w:rPr>
          <w:rFonts w:ascii="Roboto" w:hAnsi="Roboto"/>
          <w:b/>
          <w:bCs/>
          <w:sz w:val="20"/>
          <w:szCs w:val="20"/>
        </w:rPr>
      </w:pPr>
      <w:r w:rsidRPr="63FDEE47">
        <w:rPr>
          <w:rFonts w:ascii="Roboto" w:hAnsi="Roboto"/>
          <w:b/>
          <w:bCs/>
          <w:sz w:val="20"/>
          <w:szCs w:val="20"/>
        </w:rPr>
        <w:t>2024 HUMANITARIAN PLANNING CYCLE</w:t>
      </w:r>
    </w:p>
    <w:p w14:paraId="2767AAAE" w14:textId="4F30900C" w:rsidR="00ED4362" w:rsidRPr="00ED4362" w:rsidRDefault="000B2107" w:rsidP="00ED4362">
      <w:pPr>
        <w:spacing w:after="0" w:line="240" w:lineRule="auto"/>
        <w:jc w:val="center"/>
        <w:rPr>
          <w:rFonts w:ascii="Roboto" w:hAnsi="Roboto"/>
          <w:b/>
          <w:bCs/>
          <w:sz w:val="20"/>
          <w:szCs w:val="20"/>
        </w:rPr>
      </w:pPr>
      <w:r w:rsidRPr="00ED4362">
        <w:rPr>
          <w:rFonts w:ascii="Roboto" w:hAnsi="Roboto"/>
          <w:b/>
          <w:bCs/>
          <w:sz w:val="20"/>
          <w:szCs w:val="20"/>
        </w:rPr>
        <w:t>AFTER-ACTION REVIEW</w:t>
      </w:r>
      <w:r w:rsidR="25E05C4A" w:rsidRPr="63FDEE47">
        <w:rPr>
          <w:rFonts w:ascii="Roboto" w:hAnsi="Roboto"/>
          <w:b/>
          <w:bCs/>
          <w:sz w:val="20"/>
          <w:szCs w:val="20"/>
        </w:rPr>
        <w:t xml:space="preserve"> </w:t>
      </w:r>
    </w:p>
    <w:p w14:paraId="703472F2" w14:textId="5781E2FA" w:rsidR="63FDEE47" w:rsidRDefault="63FDEE47" w:rsidP="63FDEE47">
      <w:pPr>
        <w:spacing w:after="0" w:line="240" w:lineRule="auto"/>
        <w:jc w:val="center"/>
        <w:rPr>
          <w:rFonts w:ascii="Roboto" w:hAnsi="Roboto"/>
          <w:b/>
          <w:bCs/>
          <w:sz w:val="20"/>
          <w:szCs w:val="20"/>
        </w:rPr>
      </w:pPr>
    </w:p>
    <w:p w14:paraId="41EA6674" w14:textId="516EFCA9" w:rsidR="00687773" w:rsidRPr="00ED4362" w:rsidRDefault="00CD1253" w:rsidP="00ED4362">
      <w:pPr>
        <w:spacing w:after="0" w:line="240" w:lineRule="auto"/>
        <w:jc w:val="center"/>
        <w:rPr>
          <w:rFonts w:ascii="Roboto" w:hAnsi="Roboto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1E44EDB6" wp14:editId="1F406F15">
                <wp:extent cx="5971540" cy="696350"/>
                <wp:effectExtent l="0" t="0" r="0" b="8890"/>
                <wp:docPr id="10185051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696350"/>
                        </a:xfrm>
                        <a:prstGeom prst="rect">
                          <a:avLst/>
                        </a:prstGeom>
                        <a:solidFill>
                          <a:srgbClr val="418FD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C50E5" w14:textId="75526CB8" w:rsidR="00CD1253" w:rsidRPr="00524235" w:rsidRDefault="007C7995" w:rsidP="005E126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2423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READ ME</w:t>
                            </w:r>
                            <w:r w:rsidR="005E126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-</w:t>
                            </w:r>
                            <w:r w:rsidR="00CD1253" w:rsidRPr="00524235">
                              <w:rPr>
                                <w:color w:val="FFFFFF" w:themeColor="background1"/>
                              </w:rPr>
                              <w:t xml:space="preserve">The results </w:t>
                            </w:r>
                            <w:r w:rsidR="00F8466B" w:rsidRPr="00524235">
                              <w:rPr>
                                <w:color w:val="FFFFFF" w:themeColor="background1"/>
                              </w:rPr>
                              <w:t>of the AARs</w:t>
                            </w:r>
                            <w:r w:rsidR="00773C48">
                              <w:rPr>
                                <w:color w:val="FFFFFF" w:themeColor="background1"/>
                              </w:rPr>
                              <w:t xml:space="preserve"> across all operations</w:t>
                            </w:r>
                            <w:r w:rsidR="00F8466B" w:rsidRPr="00524235">
                              <w:rPr>
                                <w:color w:val="FFFFFF" w:themeColor="background1"/>
                              </w:rPr>
                              <w:t xml:space="preserve"> will be </w:t>
                            </w:r>
                            <w:r w:rsidR="008A675E">
                              <w:rPr>
                                <w:color w:val="FFFFFF" w:themeColor="background1"/>
                              </w:rPr>
                              <w:t xml:space="preserve">automatically </w:t>
                            </w:r>
                            <w:r w:rsidR="00F8466B" w:rsidRPr="00524235">
                              <w:rPr>
                                <w:color w:val="FFFFFF" w:themeColor="background1"/>
                              </w:rPr>
                              <w:t>consolidated</w:t>
                            </w:r>
                            <w:r w:rsidR="008A675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8466B" w:rsidRPr="00524235">
                              <w:rPr>
                                <w:color w:val="FFFFFF" w:themeColor="background1"/>
                              </w:rPr>
                              <w:t xml:space="preserve">and anonymized at global level </w:t>
                            </w:r>
                            <w:r w:rsidR="00A356F2">
                              <w:rPr>
                                <w:color w:val="FFFFFF" w:themeColor="background1"/>
                              </w:rPr>
                              <w:t xml:space="preserve">through the use of an online survey platform (Mentimeter). The results </w:t>
                            </w:r>
                            <w:r w:rsidR="00B52E97">
                              <w:rPr>
                                <w:color w:val="FFFFFF" w:themeColor="background1"/>
                              </w:rPr>
                              <w:t xml:space="preserve">seek </w:t>
                            </w:r>
                            <w:r w:rsidR="00F8466B" w:rsidRPr="00524235">
                              <w:rPr>
                                <w:color w:val="FFFFFF" w:themeColor="background1"/>
                              </w:rPr>
                              <w:t>to</w:t>
                            </w:r>
                            <w:r w:rsidRPr="00524235">
                              <w:rPr>
                                <w:color w:val="FFFFFF" w:themeColor="background1"/>
                              </w:rPr>
                              <w:t xml:space="preserve"> f</w:t>
                            </w:r>
                            <w:r w:rsidR="000B2107">
                              <w:rPr>
                                <w:color w:val="FFFFFF" w:themeColor="background1"/>
                              </w:rPr>
                              <w:t>u</w:t>
                            </w:r>
                            <w:r w:rsidR="004A7D42">
                              <w:rPr>
                                <w:color w:val="FFFFFF" w:themeColor="background1"/>
                              </w:rPr>
                              <w:t xml:space="preserve">lfill </w:t>
                            </w:r>
                            <w:r w:rsidRPr="00524235">
                              <w:rPr>
                                <w:color w:val="FFFFFF" w:themeColor="background1"/>
                              </w:rPr>
                              <w:t xml:space="preserve">reporting obligations. </w:t>
                            </w:r>
                            <w:r w:rsidDel="004A7D42">
                              <w:rPr>
                                <w:color w:val="FFFFFF" w:themeColor="background1"/>
                              </w:rPr>
                              <w:t xml:space="preserve">Please </w:t>
                            </w:r>
                            <w:r w:rsidR="004A7D42">
                              <w:rPr>
                                <w:color w:val="FFFFFF" w:themeColor="background1"/>
                              </w:rPr>
                              <w:t xml:space="preserve">undertake </w:t>
                            </w:r>
                            <w:r w:rsidR="00B52E97">
                              <w:rPr>
                                <w:color w:val="FFFFFF" w:themeColor="background1"/>
                              </w:rPr>
                              <w:t>this exercise</w:t>
                            </w:r>
                            <w:r w:rsidR="004A7D42">
                              <w:rPr>
                                <w:color w:val="FFFFFF" w:themeColor="background1"/>
                              </w:rPr>
                              <w:t xml:space="preserve"> before</w:t>
                            </w:r>
                            <w:r w:rsidRPr="00524235">
                              <w:rPr>
                                <w:color w:val="FFFFFF" w:themeColor="background1"/>
                              </w:rPr>
                              <w:t xml:space="preserve"> 31 March 2024.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44ED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0.2pt;height:5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" fillcolor="#418fde" stroked="f">
                <v:textbox>
                  <w:txbxContent>
                    <w:p w14:paraId="76BC50E5" w14:textId="75526CB8" w:rsidR="00CD1253" w:rsidRPr="00524235" w:rsidRDefault="007C7995" w:rsidP="005E126E">
                      <w:pPr>
                        <w:rPr>
                          <w:color w:val="FFFFFF" w:themeColor="background1"/>
                        </w:rPr>
                      </w:pPr>
                      <w:r w:rsidRPr="00524235">
                        <w:rPr>
                          <w:b/>
                          <w:bCs/>
                          <w:color w:val="FFFFFF" w:themeColor="background1"/>
                        </w:rPr>
                        <w:t>READ ME</w:t>
                      </w:r>
                      <w:r w:rsidR="005E126E">
                        <w:rPr>
                          <w:b/>
                          <w:bCs/>
                          <w:color w:val="FFFFFF" w:themeColor="background1"/>
                        </w:rPr>
                        <w:t xml:space="preserve"> -</w:t>
                      </w:r>
                      <w:r w:rsidR="00CD1253" w:rsidRPr="00524235">
                        <w:rPr>
                          <w:color w:val="FFFFFF" w:themeColor="background1"/>
                        </w:rPr>
                        <w:t xml:space="preserve">The results </w:t>
                      </w:r>
                      <w:r w:rsidR="00F8466B" w:rsidRPr="00524235">
                        <w:rPr>
                          <w:color w:val="FFFFFF" w:themeColor="background1"/>
                        </w:rPr>
                        <w:t>of the AARs</w:t>
                      </w:r>
                      <w:r w:rsidR="00773C48">
                        <w:rPr>
                          <w:color w:val="FFFFFF" w:themeColor="background1"/>
                        </w:rPr>
                        <w:t xml:space="preserve"> across all operations</w:t>
                      </w:r>
                      <w:r w:rsidR="00F8466B" w:rsidRPr="00524235">
                        <w:rPr>
                          <w:color w:val="FFFFFF" w:themeColor="background1"/>
                        </w:rPr>
                        <w:t xml:space="preserve"> will be </w:t>
                      </w:r>
                      <w:r w:rsidR="008A675E">
                        <w:rPr>
                          <w:color w:val="FFFFFF" w:themeColor="background1"/>
                        </w:rPr>
                        <w:t xml:space="preserve">automatically </w:t>
                      </w:r>
                      <w:r w:rsidR="00F8466B" w:rsidRPr="00524235">
                        <w:rPr>
                          <w:color w:val="FFFFFF" w:themeColor="background1"/>
                        </w:rPr>
                        <w:t>consolidated</w:t>
                      </w:r>
                      <w:r w:rsidR="008A675E">
                        <w:rPr>
                          <w:color w:val="FFFFFF" w:themeColor="background1"/>
                        </w:rPr>
                        <w:t xml:space="preserve"> </w:t>
                      </w:r>
                      <w:r w:rsidR="00F8466B" w:rsidRPr="00524235">
                        <w:rPr>
                          <w:color w:val="FFFFFF" w:themeColor="background1"/>
                        </w:rPr>
                        <w:t xml:space="preserve">and anonymized at global level </w:t>
                      </w:r>
                      <w:r w:rsidR="00A356F2">
                        <w:rPr>
                          <w:color w:val="FFFFFF" w:themeColor="background1"/>
                        </w:rPr>
                        <w:t xml:space="preserve">through the use of an online survey platform (Mentimeter). The results </w:t>
                      </w:r>
                      <w:r w:rsidR="00B52E97">
                        <w:rPr>
                          <w:color w:val="FFFFFF" w:themeColor="background1"/>
                        </w:rPr>
                        <w:t xml:space="preserve">seek </w:t>
                      </w:r>
                      <w:r w:rsidR="00F8466B" w:rsidRPr="00524235">
                        <w:rPr>
                          <w:color w:val="FFFFFF" w:themeColor="background1"/>
                        </w:rPr>
                        <w:t>to</w:t>
                      </w:r>
                      <w:r w:rsidRPr="00524235">
                        <w:rPr>
                          <w:color w:val="FFFFFF" w:themeColor="background1"/>
                        </w:rPr>
                        <w:t xml:space="preserve"> f</w:t>
                      </w:r>
                      <w:r w:rsidR="000B2107">
                        <w:rPr>
                          <w:color w:val="FFFFFF" w:themeColor="background1"/>
                        </w:rPr>
                        <w:t>u</w:t>
                      </w:r>
                      <w:r w:rsidR="004A7D42">
                        <w:rPr>
                          <w:color w:val="FFFFFF" w:themeColor="background1"/>
                        </w:rPr>
                        <w:t xml:space="preserve">lfill </w:t>
                      </w:r>
                      <w:r w:rsidRPr="00524235">
                        <w:rPr>
                          <w:color w:val="FFFFFF" w:themeColor="background1"/>
                        </w:rPr>
                        <w:t xml:space="preserve">reporting obligations. </w:t>
                      </w:r>
                      <w:r w:rsidDel="004A7D42">
                        <w:rPr>
                          <w:color w:val="FFFFFF" w:themeColor="background1"/>
                        </w:rPr>
                        <w:t xml:space="preserve">Please </w:t>
                      </w:r>
                      <w:r w:rsidR="004A7D42">
                        <w:rPr>
                          <w:color w:val="FFFFFF" w:themeColor="background1"/>
                        </w:rPr>
                        <w:t xml:space="preserve">undertake </w:t>
                      </w:r>
                      <w:r w:rsidR="00B52E97">
                        <w:rPr>
                          <w:color w:val="FFFFFF" w:themeColor="background1"/>
                        </w:rPr>
                        <w:t>this exercise</w:t>
                      </w:r>
                      <w:r w:rsidR="004A7D42">
                        <w:rPr>
                          <w:color w:val="FFFFFF" w:themeColor="background1"/>
                        </w:rPr>
                        <w:t xml:space="preserve"> before</w:t>
                      </w:r>
                      <w:r w:rsidRPr="00524235">
                        <w:rPr>
                          <w:color w:val="FFFFFF" w:themeColor="background1"/>
                        </w:rPr>
                        <w:t xml:space="preserve"> 31 March 2024.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E99D9D" w14:textId="77777777" w:rsidR="00F23A35" w:rsidRPr="00ED4362" w:rsidRDefault="00F23A35" w:rsidP="00F23A35">
      <w:pPr>
        <w:spacing w:after="0" w:line="240" w:lineRule="auto"/>
        <w:rPr>
          <w:rFonts w:ascii="Roboto" w:hAnsi="Roboto"/>
          <w:color w:val="000000"/>
          <w:sz w:val="20"/>
          <w:szCs w:val="20"/>
        </w:rPr>
      </w:pPr>
    </w:p>
    <w:p w14:paraId="207F48C6" w14:textId="398A6B82" w:rsidR="00F23A35" w:rsidRPr="00524235" w:rsidRDefault="00F23A35" w:rsidP="000A17D0">
      <w:pPr>
        <w:spacing w:after="0" w:line="240" w:lineRule="auto"/>
        <w:jc w:val="both"/>
        <w:rPr>
          <w:rFonts w:ascii="Roboto" w:hAnsi="Roboto"/>
          <w:b/>
          <w:bCs/>
          <w:color w:val="418FDE"/>
          <w:sz w:val="20"/>
          <w:szCs w:val="20"/>
        </w:rPr>
      </w:pPr>
      <w:r w:rsidRPr="00524235">
        <w:rPr>
          <w:rFonts w:ascii="Roboto" w:hAnsi="Roboto"/>
          <w:b/>
          <w:bCs/>
          <w:color w:val="418FDE"/>
          <w:sz w:val="20"/>
          <w:szCs w:val="20"/>
        </w:rPr>
        <w:t>B</w:t>
      </w:r>
      <w:r w:rsidR="00733D2F" w:rsidRPr="00524235">
        <w:rPr>
          <w:rFonts w:ascii="Roboto" w:hAnsi="Roboto"/>
          <w:b/>
          <w:bCs/>
          <w:color w:val="418FDE"/>
          <w:sz w:val="20"/>
          <w:szCs w:val="20"/>
        </w:rPr>
        <w:t>ACKGROUND:</w:t>
      </w:r>
    </w:p>
    <w:p w14:paraId="781685D2" w14:textId="07FA1727" w:rsidR="00CB0FED" w:rsidRPr="00ED4362" w:rsidRDefault="002B1B90" w:rsidP="000A17D0">
      <w:pPr>
        <w:spacing w:after="0" w:line="240" w:lineRule="auto"/>
        <w:jc w:val="both"/>
        <w:rPr>
          <w:rFonts w:ascii="Roboto" w:hAnsi="Roboto"/>
          <w:color w:val="000000"/>
          <w:sz w:val="20"/>
          <w:szCs w:val="20"/>
        </w:rPr>
      </w:pPr>
      <w:r w:rsidRPr="00ED4362">
        <w:rPr>
          <w:rFonts w:ascii="Roboto" w:hAnsi="Roboto"/>
          <w:color w:val="000000"/>
          <w:sz w:val="20"/>
          <w:szCs w:val="20"/>
        </w:rPr>
        <w:t xml:space="preserve">As we strive to </w:t>
      </w:r>
      <w:r w:rsidR="001B7F5E" w:rsidRPr="00ED4362">
        <w:rPr>
          <w:rFonts w:ascii="Roboto" w:hAnsi="Roboto"/>
          <w:color w:val="000000"/>
          <w:sz w:val="20"/>
          <w:szCs w:val="20"/>
        </w:rPr>
        <w:t>lighten</w:t>
      </w:r>
      <w:r w:rsidRPr="00ED4362">
        <w:rPr>
          <w:rFonts w:ascii="Roboto" w:hAnsi="Roboto"/>
          <w:color w:val="000000"/>
          <w:sz w:val="20"/>
          <w:szCs w:val="20"/>
        </w:rPr>
        <w:t xml:space="preserve"> </w:t>
      </w:r>
      <w:r w:rsidR="0093198A" w:rsidRPr="00ED4362">
        <w:rPr>
          <w:rFonts w:ascii="Roboto" w:hAnsi="Roboto"/>
          <w:color w:val="000000"/>
          <w:sz w:val="20"/>
          <w:szCs w:val="20"/>
        </w:rPr>
        <w:t>the HPC</w:t>
      </w:r>
      <w:r w:rsidRPr="00ED4362">
        <w:rPr>
          <w:rFonts w:ascii="Roboto" w:hAnsi="Roboto"/>
          <w:color w:val="000000"/>
          <w:sz w:val="20"/>
          <w:szCs w:val="20"/>
        </w:rPr>
        <w:t xml:space="preserve"> processes</w:t>
      </w:r>
      <w:r w:rsidR="00490598">
        <w:rPr>
          <w:rFonts w:ascii="Roboto" w:hAnsi="Roboto"/>
          <w:color w:val="000000"/>
          <w:sz w:val="20"/>
          <w:szCs w:val="20"/>
        </w:rPr>
        <w:t xml:space="preserve"> and make them more ada</w:t>
      </w:r>
      <w:r w:rsidR="00F67698">
        <w:rPr>
          <w:rFonts w:ascii="Roboto" w:hAnsi="Roboto"/>
          <w:color w:val="000000"/>
          <w:sz w:val="20"/>
          <w:szCs w:val="20"/>
        </w:rPr>
        <w:t>ptable to countries' specific realities</w:t>
      </w:r>
      <w:r w:rsidRPr="00ED4362">
        <w:rPr>
          <w:rFonts w:ascii="Roboto" w:hAnsi="Roboto"/>
          <w:color w:val="000000"/>
          <w:sz w:val="20"/>
          <w:szCs w:val="20"/>
        </w:rPr>
        <w:t xml:space="preserve">, </w:t>
      </w:r>
      <w:r w:rsidR="0093198A" w:rsidRPr="00ED4362">
        <w:rPr>
          <w:rFonts w:ascii="Roboto" w:hAnsi="Roboto"/>
          <w:color w:val="000000"/>
          <w:sz w:val="20"/>
          <w:szCs w:val="20"/>
        </w:rPr>
        <w:t xml:space="preserve">the </w:t>
      </w:r>
      <w:r w:rsidR="00D62951" w:rsidRPr="00ED4362">
        <w:rPr>
          <w:rFonts w:ascii="Roboto" w:hAnsi="Roboto"/>
          <w:color w:val="000000"/>
          <w:sz w:val="20"/>
          <w:szCs w:val="20"/>
        </w:rPr>
        <w:t xml:space="preserve">AAR for the 2024 HPC </w:t>
      </w:r>
      <w:r w:rsidR="00175C5D" w:rsidRPr="00ED4362">
        <w:rPr>
          <w:rFonts w:ascii="Roboto" w:hAnsi="Roboto"/>
          <w:color w:val="000000"/>
          <w:sz w:val="20"/>
          <w:szCs w:val="20"/>
        </w:rPr>
        <w:t>has been simplified</w:t>
      </w:r>
      <w:r w:rsidR="008F67E6" w:rsidRPr="00ED4362">
        <w:rPr>
          <w:rFonts w:ascii="Roboto" w:hAnsi="Roboto"/>
          <w:color w:val="000000"/>
          <w:sz w:val="20"/>
          <w:szCs w:val="20"/>
        </w:rPr>
        <w:t xml:space="preserve"> to allow </w:t>
      </w:r>
      <w:r w:rsidR="00CB0FED" w:rsidRPr="00ED4362">
        <w:rPr>
          <w:rFonts w:ascii="Roboto" w:hAnsi="Roboto"/>
          <w:color w:val="000000"/>
          <w:sz w:val="20"/>
          <w:szCs w:val="20"/>
        </w:rPr>
        <w:t>quicker</w:t>
      </w:r>
      <w:r w:rsidR="008F67E6" w:rsidRPr="00ED4362">
        <w:rPr>
          <w:rFonts w:ascii="Roboto" w:hAnsi="Roboto"/>
          <w:color w:val="000000"/>
          <w:sz w:val="20"/>
          <w:szCs w:val="20"/>
        </w:rPr>
        <w:t xml:space="preserve"> </w:t>
      </w:r>
      <w:r w:rsidR="006366B7" w:rsidRPr="00ED4362">
        <w:rPr>
          <w:rFonts w:ascii="Roboto" w:hAnsi="Roboto"/>
          <w:color w:val="000000"/>
          <w:sz w:val="20"/>
          <w:szCs w:val="20"/>
        </w:rPr>
        <w:t xml:space="preserve">execution. Every country with an HNO/HRP or HNRP is </w:t>
      </w:r>
      <w:r w:rsidR="00504ACF">
        <w:rPr>
          <w:rFonts w:ascii="Roboto" w:hAnsi="Roboto"/>
          <w:color w:val="000000"/>
          <w:sz w:val="20"/>
          <w:szCs w:val="20"/>
        </w:rPr>
        <w:t>requested</w:t>
      </w:r>
      <w:r w:rsidR="00CB0FED" w:rsidRPr="00ED4362">
        <w:rPr>
          <w:rFonts w:ascii="Roboto" w:hAnsi="Roboto"/>
          <w:color w:val="000000"/>
          <w:sz w:val="20"/>
          <w:szCs w:val="20"/>
        </w:rPr>
        <w:t xml:space="preserve"> to go through </w:t>
      </w:r>
      <w:r w:rsidR="006366B7" w:rsidRPr="00ED4362">
        <w:rPr>
          <w:rFonts w:ascii="Roboto" w:hAnsi="Roboto"/>
          <w:color w:val="000000"/>
          <w:sz w:val="20"/>
          <w:szCs w:val="20"/>
        </w:rPr>
        <w:t xml:space="preserve">a quick AAR exercise with their ICCGs and HCTs (seven questions only). </w:t>
      </w:r>
    </w:p>
    <w:p w14:paraId="15B384D5" w14:textId="77777777" w:rsidR="00F23A35" w:rsidRPr="00ED4362" w:rsidRDefault="00F23A35" w:rsidP="000A17D0">
      <w:pPr>
        <w:spacing w:after="0" w:line="240" w:lineRule="auto"/>
        <w:jc w:val="both"/>
        <w:rPr>
          <w:rFonts w:ascii="Roboto" w:hAnsi="Roboto"/>
          <w:color w:val="000000"/>
          <w:sz w:val="20"/>
          <w:szCs w:val="20"/>
        </w:rPr>
      </w:pPr>
    </w:p>
    <w:p w14:paraId="2E399659" w14:textId="5BA96DEE" w:rsidR="00F23A35" w:rsidRPr="00524235" w:rsidRDefault="00F23A35" w:rsidP="000A17D0">
      <w:pPr>
        <w:spacing w:after="0" w:line="240" w:lineRule="auto"/>
        <w:jc w:val="both"/>
        <w:rPr>
          <w:rFonts w:ascii="Roboto" w:hAnsi="Roboto"/>
          <w:b/>
          <w:bCs/>
          <w:color w:val="418FDE"/>
          <w:sz w:val="20"/>
          <w:szCs w:val="20"/>
        </w:rPr>
      </w:pPr>
      <w:r w:rsidRPr="00524235">
        <w:rPr>
          <w:rFonts w:ascii="Roboto" w:hAnsi="Roboto"/>
          <w:b/>
          <w:bCs/>
          <w:color w:val="418FDE"/>
          <w:sz w:val="20"/>
          <w:szCs w:val="20"/>
        </w:rPr>
        <w:t>O</w:t>
      </w:r>
      <w:r w:rsidR="00733D2F" w:rsidRPr="00524235">
        <w:rPr>
          <w:rFonts w:ascii="Roboto" w:hAnsi="Roboto"/>
          <w:b/>
          <w:bCs/>
          <w:color w:val="418FDE"/>
          <w:sz w:val="20"/>
          <w:szCs w:val="20"/>
        </w:rPr>
        <w:t>BJECTIVE:</w:t>
      </w:r>
    </w:p>
    <w:p w14:paraId="15F1380F" w14:textId="4E8435A3" w:rsidR="00627B95" w:rsidRPr="00ED4362" w:rsidRDefault="007E3B29" w:rsidP="000A17D0">
      <w:pPr>
        <w:spacing w:after="0" w:line="240" w:lineRule="auto"/>
        <w:jc w:val="both"/>
        <w:rPr>
          <w:rFonts w:ascii="Roboto" w:hAnsi="Roboto"/>
          <w:color w:val="000000"/>
          <w:sz w:val="20"/>
          <w:szCs w:val="20"/>
        </w:rPr>
      </w:pPr>
      <w:r w:rsidRPr="00ED4362">
        <w:rPr>
          <w:rFonts w:ascii="Roboto" w:hAnsi="Roboto"/>
          <w:color w:val="000000"/>
          <w:sz w:val="20"/>
          <w:szCs w:val="20"/>
        </w:rPr>
        <w:t>In-country AAR seeks to allow the participants to</w:t>
      </w:r>
      <w:r w:rsidR="006366B7" w:rsidRPr="00ED4362">
        <w:rPr>
          <w:rFonts w:ascii="Roboto" w:hAnsi="Roboto"/>
          <w:color w:val="000000"/>
          <w:sz w:val="20"/>
          <w:szCs w:val="20"/>
        </w:rPr>
        <w:t xml:space="preserve"> reflect on the process</w:t>
      </w:r>
      <w:r w:rsidRPr="00ED4362">
        <w:rPr>
          <w:rFonts w:ascii="Roboto" w:hAnsi="Roboto"/>
          <w:color w:val="000000"/>
          <w:sz w:val="20"/>
          <w:szCs w:val="20"/>
        </w:rPr>
        <w:t xml:space="preserve"> of the 2024 HPC. </w:t>
      </w:r>
      <w:r w:rsidR="00627B95" w:rsidRPr="00ED4362">
        <w:rPr>
          <w:rFonts w:ascii="Roboto" w:hAnsi="Roboto"/>
          <w:color w:val="000000"/>
          <w:sz w:val="20"/>
          <w:szCs w:val="20"/>
        </w:rPr>
        <w:t>If you are planning a longer/more detailed AAR, please include these seven questions in your discussion.</w:t>
      </w:r>
    </w:p>
    <w:p w14:paraId="3F0DE5DE" w14:textId="77777777" w:rsidR="00627B95" w:rsidRPr="00ED4362" w:rsidRDefault="00627B95" w:rsidP="000A17D0">
      <w:pPr>
        <w:spacing w:after="0" w:line="240" w:lineRule="auto"/>
        <w:jc w:val="both"/>
        <w:rPr>
          <w:rFonts w:ascii="Roboto" w:hAnsi="Roboto"/>
          <w:color w:val="000000"/>
          <w:sz w:val="20"/>
          <w:szCs w:val="20"/>
        </w:rPr>
      </w:pPr>
    </w:p>
    <w:p w14:paraId="371DEA0F" w14:textId="729862AF" w:rsidR="000E73CE" w:rsidRPr="00524235" w:rsidRDefault="00733D2F" w:rsidP="000A17D0">
      <w:pPr>
        <w:spacing w:after="0" w:line="240" w:lineRule="auto"/>
        <w:jc w:val="both"/>
        <w:rPr>
          <w:rFonts w:ascii="Roboto" w:hAnsi="Roboto"/>
          <w:b/>
          <w:bCs/>
          <w:color w:val="418FDE"/>
          <w:sz w:val="20"/>
          <w:szCs w:val="20"/>
        </w:rPr>
      </w:pPr>
      <w:r w:rsidRPr="00524235">
        <w:rPr>
          <w:rFonts w:ascii="Roboto" w:hAnsi="Roboto"/>
          <w:b/>
          <w:bCs/>
          <w:color w:val="418FDE"/>
          <w:sz w:val="20"/>
          <w:szCs w:val="20"/>
        </w:rPr>
        <w:t>HOW TO RUN THIS AAR IN YOUR COUNTRY</w:t>
      </w:r>
      <w:r w:rsidR="00140920">
        <w:rPr>
          <w:rStyle w:val="FootnoteReference"/>
          <w:rFonts w:ascii="Roboto" w:hAnsi="Roboto"/>
          <w:b/>
          <w:bCs/>
          <w:color w:val="418FDE"/>
          <w:sz w:val="20"/>
          <w:szCs w:val="20"/>
        </w:rPr>
        <w:footnoteReference w:id="2"/>
      </w:r>
      <w:r w:rsidRPr="00524235">
        <w:rPr>
          <w:rFonts w:ascii="Roboto" w:hAnsi="Roboto"/>
          <w:b/>
          <w:bCs/>
          <w:color w:val="418FDE"/>
          <w:sz w:val="20"/>
          <w:szCs w:val="20"/>
        </w:rPr>
        <w:t>:</w:t>
      </w:r>
    </w:p>
    <w:p w14:paraId="0380E96B" w14:textId="3CDCA493" w:rsidR="00682943" w:rsidRPr="00ED4362" w:rsidRDefault="006366B7" w:rsidP="000A17D0">
      <w:pPr>
        <w:spacing w:after="0" w:line="240" w:lineRule="auto"/>
        <w:jc w:val="both"/>
        <w:rPr>
          <w:rFonts w:ascii="Roboto" w:hAnsi="Roboto"/>
          <w:color w:val="000000"/>
          <w:sz w:val="20"/>
          <w:szCs w:val="20"/>
        </w:rPr>
      </w:pPr>
      <w:r w:rsidRPr="00ED4362">
        <w:rPr>
          <w:rFonts w:ascii="Roboto" w:hAnsi="Roboto"/>
          <w:color w:val="000000"/>
          <w:sz w:val="20"/>
          <w:szCs w:val="20"/>
        </w:rPr>
        <w:t xml:space="preserve">The questions can be easily administered using an online survey </w:t>
      </w:r>
      <w:r w:rsidR="001B7E11">
        <w:rPr>
          <w:rFonts w:ascii="Roboto" w:hAnsi="Roboto"/>
          <w:color w:val="000000"/>
          <w:sz w:val="20"/>
          <w:szCs w:val="20"/>
        </w:rPr>
        <w:t>tool</w:t>
      </w:r>
      <w:r w:rsidRPr="00ED4362">
        <w:rPr>
          <w:rFonts w:ascii="Roboto" w:hAnsi="Roboto"/>
          <w:color w:val="000000"/>
          <w:sz w:val="20"/>
          <w:szCs w:val="20"/>
        </w:rPr>
        <w:t xml:space="preserve"> </w:t>
      </w:r>
      <w:r w:rsidR="001B7E11">
        <w:rPr>
          <w:rFonts w:ascii="Roboto" w:hAnsi="Roboto"/>
          <w:color w:val="000000"/>
          <w:sz w:val="20"/>
          <w:szCs w:val="20"/>
        </w:rPr>
        <w:t>(</w:t>
      </w:r>
      <w:r w:rsidRPr="00ED4362">
        <w:rPr>
          <w:rFonts w:ascii="Roboto" w:hAnsi="Roboto"/>
          <w:color w:val="000000"/>
          <w:sz w:val="20"/>
          <w:szCs w:val="20"/>
        </w:rPr>
        <w:t>Mentimet</w:t>
      </w:r>
      <w:r w:rsidR="001B7E11">
        <w:rPr>
          <w:rFonts w:ascii="Roboto" w:hAnsi="Roboto"/>
          <w:color w:val="000000"/>
          <w:sz w:val="20"/>
          <w:szCs w:val="20"/>
        </w:rPr>
        <w:t>er)</w:t>
      </w:r>
      <w:r w:rsidR="000E73CE" w:rsidRPr="00ED4362">
        <w:rPr>
          <w:rFonts w:ascii="Roboto" w:hAnsi="Roboto"/>
          <w:color w:val="000000"/>
          <w:sz w:val="20"/>
          <w:szCs w:val="20"/>
        </w:rPr>
        <w:t xml:space="preserve">. APMB </w:t>
      </w:r>
      <w:r w:rsidR="001008BB" w:rsidRPr="00ED4362">
        <w:rPr>
          <w:rFonts w:ascii="Roboto" w:hAnsi="Roboto"/>
          <w:color w:val="000000"/>
          <w:sz w:val="20"/>
          <w:szCs w:val="20"/>
        </w:rPr>
        <w:t>has prepared two</w:t>
      </w:r>
      <w:r w:rsidRPr="00ED4362">
        <w:rPr>
          <w:rFonts w:ascii="Roboto" w:hAnsi="Roboto"/>
          <w:color w:val="000000"/>
          <w:sz w:val="20"/>
          <w:szCs w:val="20"/>
        </w:rPr>
        <w:t xml:space="preserve"> dedicated Menti</w:t>
      </w:r>
      <w:r w:rsidR="007875FB" w:rsidRPr="00ED4362">
        <w:rPr>
          <w:rFonts w:ascii="Roboto" w:hAnsi="Roboto"/>
          <w:color w:val="000000"/>
          <w:sz w:val="20"/>
          <w:szCs w:val="20"/>
        </w:rPr>
        <w:t>met</w:t>
      </w:r>
      <w:r w:rsidR="007D31DA">
        <w:rPr>
          <w:rFonts w:ascii="Roboto" w:hAnsi="Roboto"/>
          <w:color w:val="000000"/>
          <w:sz w:val="20"/>
          <w:szCs w:val="20"/>
        </w:rPr>
        <w:t>er</w:t>
      </w:r>
      <w:r w:rsidR="007875FB" w:rsidRPr="00ED4362">
        <w:rPr>
          <w:rFonts w:ascii="Roboto" w:hAnsi="Roboto"/>
          <w:color w:val="000000"/>
          <w:sz w:val="20"/>
          <w:szCs w:val="20"/>
        </w:rPr>
        <w:t xml:space="preserve"> presentations </w:t>
      </w:r>
      <w:r w:rsidR="001008BB" w:rsidRPr="00ED4362">
        <w:rPr>
          <w:rFonts w:ascii="Roboto" w:hAnsi="Roboto"/>
          <w:color w:val="000000"/>
          <w:sz w:val="20"/>
          <w:szCs w:val="20"/>
        </w:rPr>
        <w:t xml:space="preserve">for each HPC country </w:t>
      </w:r>
      <w:r w:rsidR="007875FB" w:rsidRPr="00ED4362">
        <w:rPr>
          <w:rFonts w:ascii="Roboto" w:hAnsi="Roboto"/>
          <w:color w:val="000000"/>
          <w:sz w:val="20"/>
          <w:szCs w:val="20"/>
        </w:rPr>
        <w:t xml:space="preserve">– one for the ICCG and the other for the HCT. The AAR </w:t>
      </w:r>
      <w:r w:rsidR="00D170E1">
        <w:rPr>
          <w:rFonts w:ascii="Roboto" w:hAnsi="Roboto"/>
          <w:color w:val="000000"/>
          <w:sz w:val="20"/>
          <w:szCs w:val="20"/>
        </w:rPr>
        <w:t>M</w:t>
      </w:r>
      <w:r w:rsidR="007875FB" w:rsidRPr="00ED4362">
        <w:rPr>
          <w:rFonts w:ascii="Roboto" w:hAnsi="Roboto"/>
          <w:color w:val="000000"/>
          <w:sz w:val="20"/>
          <w:szCs w:val="20"/>
        </w:rPr>
        <w:t>entimet</w:t>
      </w:r>
      <w:r w:rsidR="007D31DA">
        <w:rPr>
          <w:rFonts w:ascii="Roboto" w:hAnsi="Roboto"/>
          <w:color w:val="000000"/>
          <w:sz w:val="20"/>
          <w:szCs w:val="20"/>
        </w:rPr>
        <w:t>er</w:t>
      </w:r>
      <w:r w:rsidR="007875FB" w:rsidRPr="00ED4362">
        <w:rPr>
          <w:rFonts w:ascii="Roboto" w:hAnsi="Roboto"/>
          <w:color w:val="000000"/>
          <w:sz w:val="20"/>
          <w:szCs w:val="20"/>
        </w:rPr>
        <w:t xml:space="preserve"> </w:t>
      </w:r>
      <w:r w:rsidRPr="00ED4362">
        <w:rPr>
          <w:rFonts w:ascii="Roboto" w:hAnsi="Roboto"/>
          <w:color w:val="000000"/>
          <w:sz w:val="20"/>
          <w:szCs w:val="20"/>
        </w:rPr>
        <w:t xml:space="preserve">will be available </w:t>
      </w:r>
      <w:r w:rsidR="00682943" w:rsidRPr="00ED4362">
        <w:rPr>
          <w:rFonts w:ascii="Roboto" w:hAnsi="Roboto"/>
          <w:color w:val="000000"/>
          <w:sz w:val="20"/>
          <w:szCs w:val="20"/>
        </w:rPr>
        <w:t xml:space="preserve">in the language of your choice - </w:t>
      </w:r>
      <w:r w:rsidRPr="00ED4362">
        <w:rPr>
          <w:rFonts w:ascii="Roboto" w:hAnsi="Roboto"/>
          <w:color w:val="000000"/>
          <w:sz w:val="20"/>
          <w:szCs w:val="20"/>
        </w:rPr>
        <w:t>E</w:t>
      </w:r>
      <w:r w:rsidR="00B00BF9" w:rsidRPr="00ED4362">
        <w:rPr>
          <w:rFonts w:ascii="Roboto" w:hAnsi="Roboto"/>
          <w:color w:val="000000"/>
          <w:sz w:val="20"/>
          <w:szCs w:val="20"/>
        </w:rPr>
        <w:t>nglish</w:t>
      </w:r>
      <w:r w:rsidRPr="00ED4362">
        <w:rPr>
          <w:rFonts w:ascii="Roboto" w:hAnsi="Roboto"/>
          <w:color w:val="000000"/>
          <w:sz w:val="20"/>
          <w:szCs w:val="20"/>
        </w:rPr>
        <w:t>, F</w:t>
      </w:r>
      <w:r w:rsidR="00B00BF9" w:rsidRPr="00ED4362">
        <w:rPr>
          <w:rFonts w:ascii="Roboto" w:hAnsi="Roboto"/>
          <w:color w:val="000000"/>
          <w:sz w:val="20"/>
          <w:szCs w:val="20"/>
        </w:rPr>
        <w:t>rench</w:t>
      </w:r>
      <w:r w:rsidRPr="00ED4362">
        <w:rPr>
          <w:rFonts w:ascii="Roboto" w:hAnsi="Roboto"/>
          <w:color w:val="000000"/>
          <w:sz w:val="20"/>
          <w:szCs w:val="20"/>
        </w:rPr>
        <w:t xml:space="preserve"> or S</w:t>
      </w:r>
      <w:r w:rsidR="00B00BF9" w:rsidRPr="00ED4362">
        <w:rPr>
          <w:rFonts w:ascii="Roboto" w:hAnsi="Roboto"/>
          <w:color w:val="000000"/>
          <w:sz w:val="20"/>
          <w:szCs w:val="20"/>
        </w:rPr>
        <w:t>panish</w:t>
      </w:r>
      <w:r w:rsidRPr="00ED4362">
        <w:rPr>
          <w:rFonts w:ascii="Roboto" w:hAnsi="Roboto"/>
          <w:color w:val="000000"/>
          <w:sz w:val="20"/>
          <w:szCs w:val="20"/>
        </w:rPr>
        <w:t xml:space="preserve">. </w:t>
      </w:r>
    </w:p>
    <w:p w14:paraId="2DE43DF4" w14:textId="77777777" w:rsidR="000B23BF" w:rsidRDefault="000B23BF" w:rsidP="000A17D0">
      <w:pPr>
        <w:spacing w:after="0" w:line="240" w:lineRule="auto"/>
        <w:jc w:val="both"/>
        <w:rPr>
          <w:rFonts w:ascii="Roboto" w:hAnsi="Roboto"/>
          <w:color w:val="000000"/>
          <w:sz w:val="20"/>
          <w:szCs w:val="20"/>
        </w:rPr>
      </w:pPr>
    </w:p>
    <w:p w14:paraId="5AD58C57" w14:textId="37F80E23" w:rsidR="000B23BF" w:rsidRPr="00ED4362" w:rsidRDefault="48057A7B" w:rsidP="000A17D0">
      <w:pPr>
        <w:spacing w:after="0" w:line="240" w:lineRule="auto"/>
        <w:jc w:val="both"/>
        <w:rPr>
          <w:rFonts w:ascii="Roboto" w:hAnsi="Roboto"/>
          <w:color w:val="000000"/>
          <w:sz w:val="20"/>
          <w:szCs w:val="20"/>
        </w:rPr>
      </w:pPr>
      <w:r w:rsidRPr="141D3890">
        <w:rPr>
          <w:rFonts w:ascii="Roboto" w:hAnsi="Roboto"/>
          <w:color w:val="000000" w:themeColor="text1"/>
          <w:sz w:val="20"/>
          <w:szCs w:val="20"/>
        </w:rPr>
        <w:t>It is recommended to conduct the</w:t>
      </w:r>
      <w:r w:rsidR="000B23BF" w:rsidRPr="141D3890">
        <w:rPr>
          <w:rFonts w:ascii="Roboto" w:hAnsi="Roboto"/>
          <w:color w:val="000000" w:themeColor="text1"/>
          <w:sz w:val="20"/>
          <w:szCs w:val="20"/>
        </w:rPr>
        <w:t xml:space="preserve"> Mentimeter presentation as a live presentation during a meeting in which </w:t>
      </w:r>
      <w:r w:rsidR="00F414E8" w:rsidRPr="141D3890">
        <w:rPr>
          <w:rFonts w:ascii="Roboto" w:hAnsi="Roboto"/>
          <w:color w:val="000000" w:themeColor="text1"/>
          <w:sz w:val="20"/>
          <w:szCs w:val="20"/>
        </w:rPr>
        <w:t>colleagues</w:t>
      </w:r>
      <w:r w:rsidR="000B23BF" w:rsidRPr="141D3890">
        <w:rPr>
          <w:rFonts w:ascii="Roboto" w:hAnsi="Roboto"/>
          <w:color w:val="000000" w:themeColor="text1"/>
          <w:sz w:val="20"/>
          <w:szCs w:val="20"/>
        </w:rPr>
        <w:t xml:space="preserve"> can vote in real time using their phone or computer. </w:t>
      </w:r>
    </w:p>
    <w:p w14:paraId="642D4A6F" w14:textId="77777777" w:rsidR="0058262E" w:rsidRPr="00ED4362" w:rsidRDefault="0058262E" w:rsidP="000A17D0">
      <w:pPr>
        <w:spacing w:after="0" w:line="240" w:lineRule="auto"/>
        <w:jc w:val="both"/>
        <w:rPr>
          <w:rFonts w:ascii="Roboto" w:hAnsi="Roboto"/>
          <w:color w:val="000000"/>
          <w:sz w:val="20"/>
          <w:szCs w:val="20"/>
        </w:rPr>
      </w:pPr>
    </w:p>
    <w:p w14:paraId="347753F2" w14:textId="64273D3D" w:rsidR="00682943" w:rsidRPr="00524235" w:rsidRDefault="00733D2F" w:rsidP="000A17D0">
      <w:pPr>
        <w:spacing w:after="0" w:line="240" w:lineRule="auto"/>
        <w:jc w:val="both"/>
        <w:rPr>
          <w:rFonts w:ascii="Roboto" w:hAnsi="Roboto"/>
          <w:b/>
          <w:bCs/>
          <w:color w:val="418FDE"/>
          <w:sz w:val="20"/>
          <w:szCs w:val="20"/>
        </w:rPr>
      </w:pPr>
      <w:r w:rsidRPr="00524235">
        <w:rPr>
          <w:rFonts w:ascii="Roboto" w:hAnsi="Roboto"/>
          <w:b/>
          <w:bCs/>
          <w:color w:val="418FDE"/>
          <w:sz w:val="20"/>
          <w:szCs w:val="20"/>
        </w:rPr>
        <w:t>AAR QUESTIONS:</w:t>
      </w:r>
    </w:p>
    <w:p w14:paraId="6DC197EC" w14:textId="38EE3DF4" w:rsidR="00733D2F" w:rsidRPr="00ED4362" w:rsidRDefault="00733D2F" w:rsidP="000A17D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021B6835" w14:textId="294ECEC0" w:rsidR="00E14763" w:rsidRPr="00ED4362" w:rsidRDefault="00682943" w:rsidP="000A17D0">
      <w:pPr>
        <w:jc w:val="both"/>
        <w:rPr>
          <w:rStyle w:val="eop"/>
          <w:rFonts w:ascii="Roboto" w:hAnsi="Roboto"/>
          <w:color w:val="000000"/>
          <w:sz w:val="20"/>
          <w:szCs w:val="20"/>
          <w:shd w:val="clear" w:color="auto" w:fill="FFFFFF"/>
        </w:rPr>
      </w:pPr>
      <w:r w:rsidRPr="00ED4362">
        <w:rPr>
          <w:rStyle w:val="normaltextrun"/>
          <w:rFonts w:ascii="Roboto" w:hAnsi="Roboto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For </w:t>
      </w:r>
      <w:r w:rsidR="00E14763" w:rsidRPr="00ED4362">
        <w:rPr>
          <w:rStyle w:val="normaltextrun"/>
          <w:rFonts w:ascii="Roboto" w:hAnsi="Roboto"/>
          <w:b/>
          <w:bCs/>
          <w:color w:val="000000"/>
          <w:sz w:val="20"/>
          <w:szCs w:val="20"/>
          <w:u w:val="single"/>
          <w:shd w:val="clear" w:color="auto" w:fill="FFFFFF"/>
        </w:rPr>
        <w:t>ICCG</w:t>
      </w:r>
      <w:r w:rsidR="00E14763" w:rsidRPr="00ED4362">
        <w:rPr>
          <w:rStyle w:val="normaltextrun"/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 xml:space="preserve"> (</w:t>
      </w:r>
      <w:r w:rsidR="00853F00" w:rsidRPr="00ED4362">
        <w:rPr>
          <w:rStyle w:val="normaltextrun"/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online survey</w:t>
      </w:r>
      <w:r w:rsidR="00E14763" w:rsidRPr="00ED4362">
        <w:rPr>
          <w:rStyle w:val="normaltextrun"/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)</w:t>
      </w:r>
      <w:r w:rsidR="00E14763" w:rsidRPr="00ED4362">
        <w:rPr>
          <w:rStyle w:val="eop"/>
          <w:rFonts w:ascii="Roboto" w:hAnsi="Roboto"/>
          <w:color w:val="000000"/>
          <w:sz w:val="20"/>
          <w:szCs w:val="20"/>
          <w:shd w:val="clear" w:color="auto" w:fill="FFFFFF"/>
        </w:rPr>
        <w:t> </w:t>
      </w:r>
    </w:p>
    <w:p w14:paraId="7D209E8A" w14:textId="0786B939" w:rsidR="00E14763" w:rsidRPr="005E126E" w:rsidRDefault="00E14763" w:rsidP="000A17D0">
      <w:pPr>
        <w:pStyle w:val="ListParagraph"/>
        <w:numPr>
          <w:ilvl w:val="0"/>
          <w:numId w:val="1"/>
        </w:numPr>
        <w:jc w:val="both"/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</w:pPr>
      <w:r w:rsidRPr="005E126E">
        <w:rPr>
          <w:rStyle w:val="normaltextrun"/>
          <w:rFonts w:ascii="Roboto" w:hAnsi="Roboto"/>
          <w:color w:val="000000"/>
          <w:sz w:val="18"/>
          <w:szCs w:val="18"/>
          <w:shd w:val="clear" w:color="auto" w:fill="FFFFFF"/>
        </w:rPr>
        <w:t>How would you rate the quality of the needs analysis in 2024?</w:t>
      </w:r>
      <w:r w:rsidRPr="005E126E"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  <w:t> </w:t>
      </w:r>
      <w:r w:rsidR="00775B62" w:rsidRPr="005E126E"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  <w:t xml:space="preserve">(1 to </w:t>
      </w:r>
      <w:r w:rsidR="00CD1253" w:rsidRPr="005E126E"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  <w:t>5)</w:t>
      </w:r>
    </w:p>
    <w:p w14:paraId="35587240" w14:textId="5A9923FB" w:rsidR="00E14763" w:rsidRPr="005E126E" w:rsidRDefault="00E14763" w:rsidP="000A17D0">
      <w:pPr>
        <w:pStyle w:val="ListParagraph"/>
        <w:numPr>
          <w:ilvl w:val="0"/>
          <w:numId w:val="1"/>
        </w:numPr>
        <w:jc w:val="both"/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</w:pPr>
      <w:r w:rsidRPr="005E126E">
        <w:rPr>
          <w:rStyle w:val="normaltextrun"/>
          <w:rFonts w:ascii="Roboto" w:hAnsi="Roboto"/>
          <w:color w:val="000000"/>
          <w:sz w:val="18"/>
          <w:szCs w:val="18"/>
          <w:shd w:val="clear" w:color="auto" w:fill="FFFFFF"/>
        </w:rPr>
        <w:t>How would you rate the quality of the joint planning?</w:t>
      </w:r>
      <w:r w:rsidRPr="005E126E"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  <w:t> </w:t>
      </w:r>
      <w:r w:rsidR="00CD1253" w:rsidRPr="005E126E"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  <w:t>(1 to 5)</w:t>
      </w:r>
    </w:p>
    <w:p w14:paraId="434046B2" w14:textId="14813358" w:rsidR="00E14763" w:rsidRPr="005E126E" w:rsidRDefault="00E14763" w:rsidP="000A17D0">
      <w:pPr>
        <w:pStyle w:val="ListParagraph"/>
        <w:numPr>
          <w:ilvl w:val="0"/>
          <w:numId w:val="1"/>
        </w:numPr>
        <w:jc w:val="both"/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</w:pPr>
      <w:r w:rsidRPr="005E126E">
        <w:rPr>
          <w:rStyle w:val="normaltextrun"/>
          <w:rFonts w:ascii="Roboto" w:hAnsi="Roboto"/>
          <w:color w:val="000000"/>
          <w:sz w:val="18"/>
          <w:szCs w:val="18"/>
          <w:shd w:val="clear" w:color="auto" w:fill="FFFFFF"/>
        </w:rPr>
        <w:t>How would you rate the quality of inclusion of protection concerns in the planning?</w:t>
      </w:r>
      <w:r w:rsidRPr="005E126E"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  <w:t> </w:t>
      </w:r>
      <w:r w:rsidR="00CD1253" w:rsidRPr="005E126E"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  <w:t>(1 to 5)</w:t>
      </w:r>
    </w:p>
    <w:p w14:paraId="23E7686F" w14:textId="3015DA71" w:rsidR="00E14763" w:rsidRPr="005E126E" w:rsidRDefault="00E14763" w:rsidP="000A17D0">
      <w:pPr>
        <w:pStyle w:val="ListParagraph"/>
        <w:numPr>
          <w:ilvl w:val="0"/>
          <w:numId w:val="1"/>
        </w:numPr>
        <w:jc w:val="both"/>
        <w:rPr>
          <w:rStyle w:val="normaltextrun"/>
          <w:rFonts w:ascii="Roboto" w:hAnsi="Roboto"/>
          <w:sz w:val="18"/>
          <w:szCs w:val="18"/>
        </w:rPr>
      </w:pPr>
      <w:r w:rsidRPr="005E126E">
        <w:rPr>
          <w:rStyle w:val="normaltextrun"/>
          <w:rFonts w:ascii="Roboto" w:hAnsi="Roboto"/>
          <w:color w:val="000000"/>
          <w:sz w:val="18"/>
          <w:szCs w:val="18"/>
          <w:shd w:val="clear" w:color="auto" w:fill="FFFFFF"/>
        </w:rPr>
        <w:t xml:space="preserve">How would you rate the inclusion of people (including diverse people's voices) in the need assessment and analysis process? </w:t>
      </w:r>
      <w:r w:rsidR="00CD1253" w:rsidRPr="005E126E"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  <w:t>(1 to 5)</w:t>
      </w:r>
    </w:p>
    <w:p w14:paraId="4BB147E6" w14:textId="12B2ED0A" w:rsidR="00E14763" w:rsidRPr="005E126E" w:rsidRDefault="00E14763" w:rsidP="000A17D0">
      <w:pPr>
        <w:pStyle w:val="ListParagraph"/>
        <w:numPr>
          <w:ilvl w:val="0"/>
          <w:numId w:val="1"/>
        </w:numPr>
        <w:jc w:val="both"/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</w:pPr>
      <w:r w:rsidRPr="005E126E">
        <w:rPr>
          <w:rStyle w:val="normaltextrun"/>
          <w:rFonts w:ascii="Roboto" w:hAnsi="Roboto"/>
          <w:color w:val="000000"/>
          <w:sz w:val="18"/>
          <w:szCs w:val="18"/>
          <w:shd w:val="clear" w:color="auto" w:fill="FFFFFF"/>
        </w:rPr>
        <w:t>What went well?</w:t>
      </w:r>
      <w:r w:rsidRPr="005E126E"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  <w:t> </w:t>
      </w:r>
    </w:p>
    <w:p w14:paraId="1B945B48" w14:textId="6D93CA4C" w:rsidR="00E14763" w:rsidRPr="005E126E" w:rsidRDefault="00E14763" w:rsidP="000A17D0">
      <w:pPr>
        <w:pStyle w:val="ListParagraph"/>
        <w:numPr>
          <w:ilvl w:val="0"/>
          <w:numId w:val="1"/>
        </w:numPr>
        <w:jc w:val="both"/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</w:pPr>
      <w:r w:rsidRPr="005E126E">
        <w:rPr>
          <w:rStyle w:val="normaltextrun"/>
          <w:rFonts w:ascii="Roboto" w:hAnsi="Roboto"/>
          <w:color w:val="000000"/>
          <w:sz w:val="18"/>
          <w:szCs w:val="18"/>
          <w:shd w:val="clear" w:color="auto" w:fill="FFFFFF"/>
        </w:rPr>
        <w:t>What could clusters improve in the next cycle?</w:t>
      </w:r>
      <w:r w:rsidRPr="005E126E"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  <w:t> </w:t>
      </w:r>
    </w:p>
    <w:p w14:paraId="4DFFEADD" w14:textId="1DDFD23B" w:rsidR="00E14763" w:rsidRPr="005E126E" w:rsidRDefault="00E14763" w:rsidP="000A17D0">
      <w:pPr>
        <w:pStyle w:val="ListParagraph"/>
        <w:numPr>
          <w:ilvl w:val="0"/>
          <w:numId w:val="1"/>
        </w:numPr>
        <w:jc w:val="both"/>
        <w:rPr>
          <w:rStyle w:val="eop"/>
          <w:rFonts w:ascii="Roboto" w:hAnsi="Roboto"/>
          <w:sz w:val="18"/>
          <w:szCs w:val="18"/>
        </w:rPr>
      </w:pPr>
      <w:r w:rsidRPr="005E126E">
        <w:rPr>
          <w:rStyle w:val="normaltextrun"/>
          <w:rFonts w:ascii="Roboto" w:hAnsi="Roboto"/>
          <w:color w:val="000000"/>
          <w:sz w:val="18"/>
          <w:szCs w:val="18"/>
          <w:shd w:val="clear" w:color="auto" w:fill="FFFFFF"/>
        </w:rPr>
        <w:t>What could OCHA improve in the next cycle?</w:t>
      </w:r>
      <w:r w:rsidRPr="005E126E"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  <w:t> </w:t>
      </w:r>
    </w:p>
    <w:p w14:paraId="6E9DADF9" w14:textId="41D89A2F" w:rsidR="00E14763" w:rsidRPr="00ED4362" w:rsidRDefault="00682943" w:rsidP="000A17D0">
      <w:pPr>
        <w:jc w:val="both"/>
        <w:rPr>
          <w:rStyle w:val="eop"/>
          <w:rFonts w:ascii="Roboto" w:hAnsi="Roboto"/>
          <w:color w:val="000000"/>
          <w:sz w:val="20"/>
          <w:szCs w:val="20"/>
          <w:shd w:val="clear" w:color="auto" w:fill="FFFFFF"/>
        </w:rPr>
      </w:pPr>
      <w:r w:rsidRPr="00ED4362">
        <w:rPr>
          <w:rStyle w:val="normaltextrun"/>
          <w:rFonts w:ascii="Roboto" w:hAnsi="Roboto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For </w:t>
      </w:r>
      <w:r w:rsidR="00E14763" w:rsidRPr="00ED4362">
        <w:rPr>
          <w:rStyle w:val="normaltextrun"/>
          <w:rFonts w:ascii="Roboto" w:hAnsi="Roboto"/>
          <w:b/>
          <w:bCs/>
          <w:color w:val="000000"/>
          <w:sz w:val="20"/>
          <w:szCs w:val="20"/>
          <w:u w:val="single"/>
          <w:shd w:val="clear" w:color="auto" w:fill="FFFFFF"/>
        </w:rPr>
        <w:t>HCT</w:t>
      </w:r>
      <w:r w:rsidR="00E14763" w:rsidRPr="00ED4362">
        <w:rPr>
          <w:rStyle w:val="normaltextrun"/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 xml:space="preserve"> (</w:t>
      </w:r>
      <w:r w:rsidR="00853F00" w:rsidRPr="00ED4362">
        <w:rPr>
          <w:rStyle w:val="normaltextrun"/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online survey</w:t>
      </w:r>
      <w:r w:rsidR="00E14763" w:rsidRPr="00ED4362">
        <w:rPr>
          <w:rStyle w:val="normaltextrun"/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)</w:t>
      </w:r>
      <w:r w:rsidR="00E14763" w:rsidRPr="00ED4362">
        <w:rPr>
          <w:rStyle w:val="eop"/>
          <w:rFonts w:ascii="Roboto" w:hAnsi="Roboto"/>
          <w:color w:val="000000"/>
          <w:sz w:val="20"/>
          <w:szCs w:val="20"/>
          <w:shd w:val="clear" w:color="auto" w:fill="FFFFFF"/>
        </w:rPr>
        <w:t> </w:t>
      </w:r>
    </w:p>
    <w:p w14:paraId="322820E5" w14:textId="6AD3C746" w:rsidR="00E14763" w:rsidRPr="005E126E" w:rsidRDefault="00E14763" w:rsidP="000A17D0">
      <w:pPr>
        <w:pStyle w:val="ListParagraph"/>
        <w:numPr>
          <w:ilvl w:val="0"/>
          <w:numId w:val="2"/>
        </w:numPr>
        <w:jc w:val="both"/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</w:pPr>
      <w:r w:rsidRPr="005E126E">
        <w:rPr>
          <w:rStyle w:val="normaltextrun"/>
          <w:rFonts w:ascii="Roboto" w:hAnsi="Roboto"/>
          <w:color w:val="000000"/>
          <w:sz w:val="18"/>
          <w:szCs w:val="18"/>
          <w:shd w:val="clear" w:color="auto" w:fill="FFFFFF"/>
        </w:rPr>
        <w:t>How would you rate the quality of the needs analysis in 2024?</w:t>
      </w:r>
      <w:r w:rsidRPr="005E126E"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  <w:t> </w:t>
      </w:r>
      <w:r w:rsidR="00CD1253" w:rsidRPr="005E126E"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  <w:t>(1 to 5)</w:t>
      </w:r>
    </w:p>
    <w:p w14:paraId="4882B959" w14:textId="680B450A" w:rsidR="00E14763" w:rsidRPr="005E126E" w:rsidRDefault="00E14763" w:rsidP="000A17D0">
      <w:pPr>
        <w:pStyle w:val="ListParagraph"/>
        <w:numPr>
          <w:ilvl w:val="0"/>
          <w:numId w:val="2"/>
        </w:numPr>
        <w:jc w:val="both"/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</w:pPr>
      <w:r w:rsidRPr="005E126E">
        <w:rPr>
          <w:rStyle w:val="normaltextrun"/>
          <w:rFonts w:ascii="Roboto" w:hAnsi="Roboto"/>
          <w:color w:val="000000"/>
          <w:sz w:val="18"/>
          <w:szCs w:val="18"/>
          <w:shd w:val="clear" w:color="auto" w:fill="FFFFFF"/>
        </w:rPr>
        <w:t>How would you rate the quality of the joint planning?</w:t>
      </w:r>
      <w:r w:rsidRPr="005E126E"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  <w:t> </w:t>
      </w:r>
      <w:r w:rsidR="00CD1253" w:rsidRPr="005E126E"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  <w:t>(1 to 5)</w:t>
      </w:r>
    </w:p>
    <w:p w14:paraId="16E4B368" w14:textId="4C972B02" w:rsidR="00E14763" w:rsidRPr="005E126E" w:rsidRDefault="00E14763" w:rsidP="000A17D0">
      <w:pPr>
        <w:pStyle w:val="ListParagraph"/>
        <w:numPr>
          <w:ilvl w:val="0"/>
          <w:numId w:val="2"/>
        </w:numPr>
        <w:jc w:val="both"/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</w:pPr>
      <w:r w:rsidRPr="005E126E">
        <w:rPr>
          <w:rStyle w:val="normaltextrun"/>
          <w:rFonts w:ascii="Roboto" w:hAnsi="Roboto"/>
          <w:color w:val="000000"/>
          <w:sz w:val="18"/>
          <w:szCs w:val="18"/>
          <w:shd w:val="clear" w:color="auto" w:fill="FFFFFF"/>
        </w:rPr>
        <w:t>How would you rate the quality of inclusion of protection concerns in the planning?</w:t>
      </w:r>
      <w:r w:rsidRPr="005E126E"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  <w:t> </w:t>
      </w:r>
      <w:r w:rsidR="00CD1253" w:rsidRPr="005E126E"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  <w:t>(1 to 5)</w:t>
      </w:r>
    </w:p>
    <w:p w14:paraId="5A0D6219" w14:textId="17C43AE3" w:rsidR="00E14763" w:rsidRPr="005E126E" w:rsidRDefault="00E14763" w:rsidP="000A17D0">
      <w:pPr>
        <w:pStyle w:val="ListParagraph"/>
        <w:numPr>
          <w:ilvl w:val="0"/>
          <w:numId w:val="2"/>
        </w:numPr>
        <w:jc w:val="both"/>
        <w:rPr>
          <w:rStyle w:val="normaltextrun"/>
          <w:rFonts w:ascii="Roboto" w:hAnsi="Roboto"/>
          <w:sz w:val="18"/>
          <w:szCs w:val="18"/>
        </w:rPr>
      </w:pPr>
      <w:r w:rsidRPr="005E126E">
        <w:rPr>
          <w:rStyle w:val="normaltextrun"/>
          <w:rFonts w:ascii="Roboto" w:hAnsi="Roboto"/>
          <w:color w:val="000000"/>
          <w:sz w:val="18"/>
          <w:szCs w:val="18"/>
          <w:shd w:val="clear" w:color="auto" w:fill="FFFFFF"/>
        </w:rPr>
        <w:t xml:space="preserve">How would you rate the inclusion of people (including diverse people's voices) in the need assessment and analysis process? </w:t>
      </w:r>
      <w:r w:rsidR="00CD1253" w:rsidRPr="005E126E"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  <w:t>(1 to 5)</w:t>
      </w:r>
    </w:p>
    <w:p w14:paraId="1C9782E8" w14:textId="77777777" w:rsidR="00E14763" w:rsidRPr="005E126E" w:rsidRDefault="00E14763" w:rsidP="000A17D0">
      <w:pPr>
        <w:pStyle w:val="ListParagraph"/>
        <w:numPr>
          <w:ilvl w:val="0"/>
          <w:numId w:val="2"/>
        </w:numPr>
        <w:jc w:val="both"/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</w:pPr>
      <w:r w:rsidRPr="005E126E">
        <w:rPr>
          <w:rStyle w:val="normaltextrun"/>
          <w:rFonts w:ascii="Roboto" w:hAnsi="Roboto"/>
          <w:color w:val="000000"/>
          <w:sz w:val="18"/>
          <w:szCs w:val="18"/>
          <w:shd w:val="clear" w:color="auto" w:fill="FFFFFF"/>
        </w:rPr>
        <w:t>What went well?</w:t>
      </w:r>
      <w:r w:rsidRPr="005E126E"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  <w:t> </w:t>
      </w:r>
    </w:p>
    <w:p w14:paraId="7B85BD25" w14:textId="094D99B1" w:rsidR="00E14763" w:rsidRPr="005E126E" w:rsidRDefault="00E14763" w:rsidP="000A17D0">
      <w:pPr>
        <w:pStyle w:val="ListParagraph"/>
        <w:numPr>
          <w:ilvl w:val="0"/>
          <w:numId w:val="2"/>
        </w:numPr>
        <w:jc w:val="both"/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</w:pPr>
      <w:r w:rsidRPr="005E126E">
        <w:rPr>
          <w:rStyle w:val="normaltextrun"/>
          <w:rFonts w:ascii="Roboto" w:hAnsi="Roboto"/>
          <w:color w:val="000000"/>
          <w:sz w:val="18"/>
          <w:szCs w:val="18"/>
          <w:shd w:val="clear" w:color="auto" w:fill="FFFFFF"/>
        </w:rPr>
        <w:t>What could the HCT improve in the next cycle?</w:t>
      </w:r>
      <w:r w:rsidRPr="005E126E"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  <w:t> </w:t>
      </w:r>
    </w:p>
    <w:p w14:paraId="54B61D7D" w14:textId="77777777" w:rsidR="00E14763" w:rsidRPr="005E126E" w:rsidRDefault="00E14763" w:rsidP="000A17D0">
      <w:pPr>
        <w:pStyle w:val="ListParagraph"/>
        <w:numPr>
          <w:ilvl w:val="0"/>
          <w:numId w:val="2"/>
        </w:numPr>
        <w:jc w:val="both"/>
        <w:rPr>
          <w:rFonts w:ascii="Roboto" w:hAnsi="Roboto"/>
          <w:sz w:val="18"/>
          <w:szCs w:val="18"/>
        </w:rPr>
      </w:pPr>
      <w:r w:rsidRPr="005E126E">
        <w:rPr>
          <w:rStyle w:val="normaltextrun"/>
          <w:rFonts w:ascii="Roboto" w:hAnsi="Roboto"/>
          <w:color w:val="000000"/>
          <w:sz w:val="18"/>
          <w:szCs w:val="18"/>
          <w:shd w:val="clear" w:color="auto" w:fill="FFFFFF"/>
        </w:rPr>
        <w:t>What could OCHA improve in the next cycle?</w:t>
      </w:r>
      <w:r w:rsidRPr="005E126E"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  <w:t> </w:t>
      </w:r>
    </w:p>
    <w:p w14:paraId="5461A0F1" w14:textId="36BE30A4" w:rsidR="00E14763" w:rsidRPr="00524235" w:rsidRDefault="00682943" w:rsidP="000A17D0">
      <w:pPr>
        <w:jc w:val="both"/>
        <w:rPr>
          <w:rFonts w:ascii="Roboto" w:hAnsi="Roboto"/>
          <w:b/>
          <w:bCs/>
          <w:sz w:val="20"/>
          <w:szCs w:val="20"/>
        </w:rPr>
      </w:pPr>
      <w:r w:rsidRPr="00524235">
        <w:rPr>
          <w:rFonts w:ascii="Roboto" w:hAnsi="Roboto"/>
          <w:b/>
          <w:bCs/>
          <w:sz w:val="20"/>
          <w:szCs w:val="20"/>
        </w:rPr>
        <w:t xml:space="preserve">For more information, please contact </w:t>
      </w:r>
      <w:r w:rsidR="25EC2D81" w:rsidRPr="00524235">
        <w:rPr>
          <w:rFonts w:ascii="Roboto" w:hAnsi="Roboto"/>
          <w:b/>
          <w:bCs/>
          <w:sz w:val="20"/>
          <w:szCs w:val="20"/>
        </w:rPr>
        <w:t>NARAS</w:t>
      </w:r>
      <w:r w:rsidR="00E40519" w:rsidRPr="00524235">
        <w:rPr>
          <w:rFonts w:ascii="Roboto" w:hAnsi="Roboto"/>
          <w:b/>
          <w:bCs/>
          <w:sz w:val="20"/>
          <w:szCs w:val="20"/>
        </w:rPr>
        <w:t xml:space="preserve"> colleagues - </w:t>
      </w:r>
      <w:r w:rsidR="00781478" w:rsidRPr="00524235">
        <w:rPr>
          <w:rFonts w:ascii="Roboto" w:hAnsi="Roboto"/>
          <w:b/>
          <w:bCs/>
          <w:sz w:val="20"/>
          <w:szCs w:val="20"/>
        </w:rPr>
        <w:t>Natthinee Rodraksa (</w:t>
      </w:r>
      <w:hyperlink r:id="rId11">
        <w:r w:rsidR="00781478" w:rsidRPr="00524235">
          <w:rPr>
            <w:rStyle w:val="Hyperlink"/>
            <w:rFonts w:ascii="Roboto" w:hAnsi="Roboto"/>
            <w:b/>
            <w:bCs/>
            <w:color w:val="auto"/>
            <w:sz w:val="20"/>
            <w:szCs w:val="20"/>
          </w:rPr>
          <w:t>rodraksa@un.org</w:t>
        </w:r>
      </w:hyperlink>
      <w:r w:rsidR="00781478" w:rsidRPr="00524235">
        <w:rPr>
          <w:rFonts w:ascii="Roboto" w:hAnsi="Roboto"/>
          <w:b/>
          <w:bCs/>
          <w:sz w:val="20"/>
          <w:szCs w:val="20"/>
        </w:rPr>
        <w:t>)</w:t>
      </w:r>
      <w:r w:rsidR="007D31DA" w:rsidRPr="00524235">
        <w:rPr>
          <w:rFonts w:ascii="Roboto" w:hAnsi="Roboto"/>
          <w:b/>
          <w:bCs/>
          <w:sz w:val="20"/>
          <w:szCs w:val="20"/>
        </w:rPr>
        <w:t>, Magalie Salazar (</w:t>
      </w:r>
      <w:hyperlink r:id="rId12" w:history="1">
        <w:r w:rsidR="00204BB6" w:rsidRPr="00524235">
          <w:rPr>
            <w:rStyle w:val="Hyperlink"/>
            <w:rFonts w:ascii="Roboto" w:hAnsi="Roboto"/>
            <w:b/>
            <w:bCs/>
            <w:color w:val="auto"/>
            <w:sz w:val="20"/>
            <w:szCs w:val="20"/>
          </w:rPr>
          <w:t>salazar@un.org</w:t>
        </w:r>
      </w:hyperlink>
      <w:r w:rsidR="00204BB6" w:rsidRPr="00524235">
        <w:rPr>
          <w:rFonts w:ascii="Roboto" w:hAnsi="Roboto"/>
          <w:b/>
          <w:bCs/>
          <w:sz w:val="20"/>
          <w:szCs w:val="20"/>
        </w:rPr>
        <w:t xml:space="preserve">) or </w:t>
      </w:r>
      <w:r w:rsidR="00E40519" w:rsidRPr="00524235">
        <w:rPr>
          <w:rFonts w:ascii="Roboto" w:hAnsi="Roboto"/>
          <w:b/>
          <w:bCs/>
          <w:sz w:val="20"/>
          <w:szCs w:val="20"/>
        </w:rPr>
        <w:t>Clint O'Connor (</w:t>
      </w:r>
      <w:hyperlink r:id="rId13">
        <w:r w:rsidR="00E40519" w:rsidRPr="00524235">
          <w:rPr>
            <w:rStyle w:val="Hyperlink"/>
            <w:rFonts w:ascii="Roboto" w:hAnsi="Roboto"/>
            <w:b/>
            <w:bCs/>
            <w:color w:val="auto"/>
            <w:sz w:val="20"/>
            <w:szCs w:val="20"/>
          </w:rPr>
          <w:t>clint.oconnor@un.org</w:t>
        </w:r>
      </w:hyperlink>
      <w:r w:rsidR="00E40519" w:rsidRPr="00524235">
        <w:rPr>
          <w:rFonts w:ascii="Roboto" w:hAnsi="Roboto"/>
          <w:b/>
          <w:bCs/>
          <w:sz w:val="20"/>
          <w:szCs w:val="20"/>
        </w:rPr>
        <w:t xml:space="preserve">). </w:t>
      </w:r>
    </w:p>
    <w:sectPr w:rsidR="00E14763" w:rsidRPr="00524235" w:rsidSect="00D80F5E">
      <w:pgSz w:w="12240" w:h="15840"/>
      <w:pgMar w:top="1247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06A9" w14:textId="77777777" w:rsidR="00D80F5E" w:rsidRDefault="00D80F5E" w:rsidP="007B3EE6">
      <w:pPr>
        <w:spacing w:after="0" w:line="240" w:lineRule="auto"/>
      </w:pPr>
      <w:r>
        <w:separator/>
      </w:r>
    </w:p>
  </w:endnote>
  <w:endnote w:type="continuationSeparator" w:id="0">
    <w:p w14:paraId="594C2D36" w14:textId="77777777" w:rsidR="00D80F5E" w:rsidRDefault="00D80F5E" w:rsidP="007B3EE6">
      <w:pPr>
        <w:spacing w:after="0" w:line="240" w:lineRule="auto"/>
      </w:pPr>
      <w:r>
        <w:continuationSeparator/>
      </w:r>
    </w:p>
  </w:endnote>
  <w:endnote w:type="continuationNotice" w:id="1">
    <w:p w14:paraId="7BE12CA7" w14:textId="77777777" w:rsidR="00D80F5E" w:rsidRDefault="00D80F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C535" w14:textId="77777777" w:rsidR="00D80F5E" w:rsidRDefault="00D80F5E" w:rsidP="007B3EE6">
      <w:pPr>
        <w:spacing w:after="0" w:line="240" w:lineRule="auto"/>
      </w:pPr>
      <w:r>
        <w:separator/>
      </w:r>
    </w:p>
  </w:footnote>
  <w:footnote w:type="continuationSeparator" w:id="0">
    <w:p w14:paraId="03F001D9" w14:textId="77777777" w:rsidR="00D80F5E" w:rsidRDefault="00D80F5E" w:rsidP="007B3EE6">
      <w:pPr>
        <w:spacing w:after="0" w:line="240" w:lineRule="auto"/>
      </w:pPr>
      <w:r>
        <w:continuationSeparator/>
      </w:r>
    </w:p>
  </w:footnote>
  <w:footnote w:type="continuationNotice" w:id="1">
    <w:p w14:paraId="387C83F1" w14:textId="77777777" w:rsidR="00D80F5E" w:rsidRDefault="00D80F5E">
      <w:pPr>
        <w:spacing w:after="0" w:line="240" w:lineRule="auto"/>
      </w:pPr>
    </w:p>
  </w:footnote>
  <w:footnote w:id="2">
    <w:p w14:paraId="5B0ECB4F" w14:textId="3F090507" w:rsidR="00140920" w:rsidRDefault="001409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0920">
        <w:rPr>
          <w:rFonts w:ascii="Roboto" w:hAnsi="Roboto"/>
          <w:color w:val="000000"/>
          <w:sz w:val="18"/>
          <w:szCs w:val="18"/>
        </w:rPr>
        <w:t>Alternatively, i</w:t>
      </w:r>
      <w:r>
        <w:rPr>
          <w:rFonts w:ascii="Roboto" w:hAnsi="Roboto"/>
          <w:color w:val="000000"/>
          <w:sz w:val="18"/>
          <w:szCs w:val="18"/>
        </w:rPr>
        <w:t>n case of technical difficulties</w:t>
      </w:r>
      <w:r w:rsidRPr="00140920">
        <w:rPr>
          <w:rFonts w:ascii="Roboto" w:hAnsi="Roboto"/>
          <w:color w:val="000000"/>
          <w:sz w:val="18"/>
          <w:szCs w:val="18"/>
        </w:rPr>
        <w:t>, this survey can be done offline by you asking questions for colleagues to vote. I</w:t>
      </w:r>
      <w:r w:rsidR="0010669A">
        <w:rPr>
          <w:rFonts w:ascii="Roboto" w:hAnsi="Roboto"/>
          <w:color w:val="000000"/>
          <w:sz w:val="18"/>
          <w:szCs w:val="18"/>
        </w:rPr>
        <w:t>n this case</w:t>
      </w:r>
      <w:r w:rsidRPr="00140920">
        <w:rPr>
          <w:rFonts w:ascii="Roboto" w:hAnsi="Roboto"/>
          <w:color w:val="000000"/>
          <w:sz w:val="18"/>
          <w:szCs w:val="18"/>
        </w:rPr>
        <w:t xml:space="preserve">, please share the results with </w:t>
      </w:r>
      <w:hyperlink r:id="rId1" w:history="1">
        <w:r w:rsidRPr="00140920">
          <w:rPr>
            <w:rStyle w:val="Hyperlink"/>
            <w:rFonts w:ascii="Roboto" w:hAnsi="Roboto"/>
            <w:sz w:val="18"/>
            <w:szCs w:val="18"/>
          </w:rPr>
          <w:t>salazar@un.org</w:t>
        </w:r>
      </w:hyperlink>
      <w:r w:rsidRPr="00140920">
        <w:rPr>
          <w:rFonts w:ascii="Roboto" w:hAnsi="Roboto"/>
          <w:color w:val="000000"/>
          <w:sz w:val="18"/>
          <w:szCs w:val="18"/>
        </w:rPr>
        <w:t xml:space="preserve"> by 31 March 2024.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632D"/>
    <w:multiLevelType w:val="hybridMultilevel"/>
    <w:tmpl w:val="F55ECB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E0344"/>
    <w:multiLevelType w:val="hybridMultilevel"/>
    <w:tmpl w:val="FE7C8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43B41"/>
    <w:multiLevelType w:val="hybridMultilevel"/>
    <w:tmpl w:val="FE7C8B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63"/>
    <w:rsid w:val="0000224C"/>
    <w:rsid w:val="00022F45"/>
    <w:rsid w:val="00034BC0"/>
    <w:rsid w:val="00081016"/>
    <w:rsid w:val="00095365"/>
    <w:rsid w:val="000A17D0"/>
    <w:rsid w:val="000B2107"/>
    <w:rsid w:val="000B23BF"/>
    <w:rsid w:val="000E73CE"/>
    <w:rsid w:val="001008BB"/>
    <w:rsid w:val="0010669A"/>
    <w:rsid w:val="00140920"/>
    <w:rsid w:val="00175C5D"/>
    <w:rsid w:val="001B7E11"/>
    <w:rsid w:val="001B7F5E"/>
    <w:rsid w:val="00204BB6"/>
    <w:rsid w:val="002235F6"/>
    <w:rsid w:val="00234222"/>
    <w:rsid w:val="00236511"/>
    <w:rsid w:val="00244489"/>
    <w:rsid w:val="0027232E"/>
    <w:rsid w:val="002A3A14"/>
    <w:rsid w:val="002B1B90"/>
    <w:rsid w:val="00355D71"/>
    <w:rsid w:val="003776A4"/>
    <w:rsid w:val="003A1609"/>
    <w:rsid w:val="003E34FD"/>
    <w:rsid w:val="004118D2"/>
    <w:rsid w:val="00490598"/>
    <w:rsid w:val="004940DD"/>
    <w:rsid w:val="004A7D42"/>
    <w:rsid w:val="004B0D0D"/>
    <w:rsid w:val="004F1822"/>
    <w:rsid w:val="00504ACF"/>
    <w:rsid w:val="005176D4"/>
    <w:rsid w:val="00524235"/>
    <w:rsid w:val="00565554"/>
    <w:rsid w:val="00571339"/>
    <w:rsid w:val="0058262E"/>
    <w:rsid w:val="005D18C6"/>
    <w:rsid w:val="005E126E"/>
    <w:rsid w:val="00622B8E"/>
    <w:rsid w:val="00627B95"/>
    <w:rsid w:val="006366B7"/>
    <w:rsid w:val="00682943"/>
    <w:rsid w:val="00687773"/>
    <w:rsid w:val="006B6FCD"/>
    <w:rsid w:val="006D50D7"/>
    <w:rsid w:val="00733D2F"/>
    <w:rsid w:val="00773C48"/>
    <w:rsid w:val="00775B62"/>
    <w:rsid w:val="00781478"/>
    <w:rsid w:val="007875FB"/>
    <w:rsid w:val="007A67FD"/>
    <w:rsid w:val="007B3EE6"/>
    <w:rsid w:val="007C7995"/>
    <w:rsid w:val="007D31DA"/>
    <w:rsid w:val="007E3B29"/>
    <w:rsid w:val="00853F00"/>
    <w:rsid w:val="008A675E"/>
    <w:rsid w:val="008F67E6"/>
    <w:rsid w:val="0091192C"/>
    <w:rsid w:val="0091497E"/>
    <w:rsid w:val="0093198A"/>
    <w:rsid w:val="00992EDC"/>
    <w:rsid w:val="009956F8"/>
    <w:rsid w:val="009A49D8"/>
    <w:rsid w:val="00A356F2"/>
    <w:rsid w:val="00A92554"/>
    <w:rsid w:val="00AF0F66"/>
    <w:rsid w:val="00B00BF9"/>
    <w:rsid w:val="00B33984"/>
    <w:rsid w:val="00B520C4"/>
    <w:rsid w:val="00B52E97"/>
    <w:rsid w:val="00C11D5B"/>
    <w:rsid w:val="00C61EF4"/>
    <w:rsid w:val="00CB0FED"/>
    <w:rsid w:val="00CD1253"/>
    <w:rsid w:val="00CD16CF"/>
    <w:rsid w:val="00D0218B"/>
    <w:rsid w:val="00D170E1"/>
    <w:rsid w:val="00D260C9"/>
    <w:rsid w:val="00D35AF8"/>
    <w:rsid w:val="00D62951"/>
    <w:rsid w:val="00D80F5E"/>
    <w:rsid w:val="00D81D24"/>
    <w:rsid w:val="00D954AB"/>
    <w:rsid w:val="00DD066F"/>
    <w:rsid w:val="00E14763"/>
    <w:rsid w:val="00E40519"/>
    <w:rsid w:val="00E761C2"/>
    <w:rsid w:val="00EC50FF"/>
    <w:rsid w:val="00ED1652"/>
    <w:rsid w:val="00ED4362"/>
    <w:rsid w:val="00ED6C02"/>
    <w:rsid w:val="00EE26F1"/>
    <w:rsid w:val="00EF4892"/>
    <w:rsid w:val="00F23A35"/>
    <w:rsid w:val="00F345C4"/>
    <w:rsid w:val="00F414E8"/>
    <w:rsid w:val="00F67698"/>
    <w:rsid w:val="00F8466B"/>
    <w:rsid w:val="00FF3612"/>
    <w:rsid w:val="0BD8741F"/>
    <w:rsid w:val="141D3890"/>
    <w:rsid w:val="173EFCF7"/>
    <w:rsid w:val="1D9E6749"/>
    <w:rsid w:val="21C23B4F"/>
    <w:rsid w:val="25E05C4A"/>
    <w:rsid w:val="25EC2D81"/>
    <w:rsid w:val="2CA38027"/>
    <w:rsid w:val="48057A7B"/>
    <w:rsid w:val="543F52DF"/>
    <w:rsid w:val="5CB1636F"/>
    <w:rsid w:val="63FDEE47"/>
    <w:rsid w:val="769B5F30"/>
    <w:rsid w:val="77B49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3DDC40"/>
  <w15:chartTrackingRefBased/>
  <w15:docId w15:val="{66EAD6D4-7FF3-487A-BAD5-2327460C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14763"/>
  </w:style>
  <w:style w:type="character" w:customStyle="1" w:styleId="eop">
    <w:name w:val="eop"/>
    <w:basedOn w:val="DefaultParagraphFont"/>
    <w:rsid w:val="00E14763"/>
  </w:style>
  <w:style w:type="paragraph" w:styleId="ListParagraph">
    <w:name w:val="List Paragraph"/>
    <w:basedOn w:val="Normal"/>
    <w:uiPriority w:val="34"/>
    <w:qFormat/>
    <w:rsid w:val="00E14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47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4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3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E6"/>
  </w:style>
  <w:style w:type="paragraph" w:styleId="Footer">
    <w:name w:val="footer"/>
    <w:basedOn w:val="Normal"/>
    <w:link w:val="FooterChar"/>
    <w:uiPriority w:val="99"/>
    <w:unhideWhenUsed/>
    <w:rsid w:val="007B3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E6"/>
  </w:style>
  <w:style w:type="character" w:styleId="CommentReference">
    <w:name w:val="annotation reference"/>
    <w:basedOn w:val="DefaultParagraphFont"/>
    <w:uiPriority w:val="99"/>
    <w:semiHidden/>
    <w:unhideWhenUsed/>
    <w:rsid w:val="00911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9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192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76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6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7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int.oconnor@u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azar@u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draksa@u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alazar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7649155397944B18CE1B9093D6805" ma:contentTypeVersion="19" ma:contentTypeDescription="Create a new document." ma:contentTypeScope="" ma:versionID="c7945f24db1132283606847b5c29cc13">
  <xsd:schema xmlns:xsd="http://www.w3.org/2001/XMLSchema" xmlns:xs="http://www.w3.org/2001/XMLSchema" xmlns:p="http://schemas.microsoft.com/office/2006/metadata/properties" xmlns:ns2="fc749cf6-2fa5-469f-9513-669a5055685c" xmlns:ns3="8687d7a2-52f3-4734-bf71-7070c2f04360" xmlns:ns4="985ec44e-1bab-4c0b-9df0-6ba128686fc9" targetNamespace="http://schemas.microsoft.com/office/2006/metadata/properties" ma:root="true" ma:fieldsID="039800aea7c412fc2ba70ba34c67479c" ns2:_="" ns3:_="" ns4:_="">
    <xsd:import namespace="fc749cf6-2fa5-469f-9513-669a5055685c"/>
    <xsd:import namespace="8687d7a2-52f3-4734-bf71-7070c2f0436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Countr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49cf6-2fa5-469f-9513-669a50556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untry" ma:index="18" nillable="true" ma:displayName="Country" ma:format="Dropdown" ma:internalName="Country">
      <xsd:simpleType>
        <xsd:restriction base="dms:Choice">
          <xsd:enumeration value="Myanmar"/>
          <xsd:enumeration value="Somalia"/>
          <xsd:enumeration value="Chad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d7a2-52f3-4734-bf71-7070c2f04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cb0f1db-d67c-437c-acce-65608d149cc6}" ma:internalName="TaxCatchAll" ma:showField="CatchAllData" ma:web="8687d7a2-52f3-4734-bf71-7070c2f04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fc749cf6-2fa5-469f-9513-669a5055685c" xsi:nil="true"/>
    <lcf76f155ced4ddcb4097134ff3c332f xmlns="fc749cf6-2fa5-469f-9513-669a5055685c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E9C14-DA2B-4F4D-8CD0-AE4C0A948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09DC8-E134-4C3A-A852-082EE8B3D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49cf6-2fa5-469f-9513-669a5055685c"/>
    <ds:schemaRef ds:uri="8687d7a2-52f3-4734-bf71-7070c2f04360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7F9F5-4EE5-453D-9B5C-6E9E99B052EA}">
  <ds:schemaRefs>
    <ds:schemaRef ds:uri="http://schemas.microsoft.com/office/2006/metadata/properties"/>
    <ds:schemaRef ds:uri="http://schemas.microsoft.com/office/infopath/2007/PartnerControls"/>
    <ds:schemaRef ds:uri="fc749cf6-2fa5-469f-9513-669a5055685c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FC38B683-EF4B-4489-A162-D3370CB1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2017</Characters>
  <Application>Microsoft Office Word</Application>
  <DocSecurity>0</DocSecurity>
  <Lines>48</Lines>
  <Paragraphs>33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Natthinee Rodraksa</dc:creator>
  <cp:keywords/>
  <dc:description/>
  <cp:lastModifiedBy>Eve Suzy Clara Le Dem</cp:lastModifiedBy>
  <cp:revision>69</cp:revision>
  <dcterms:created xsi:type="dcterms:W3CDTF">2024-02-12T06:35:00Z</dcterms:created>
  <dcterms:modified xsi:type="dcterms:W3CDTF">2024-02-16T12:50:00Z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0x010100C837649155397944B18CE1B9093D6805</vt:lpwstr>
  </property>
  <property fmtid="{D5CDD505-2E9C-101B-9397-08002B2CF9AE}" pid="3" name="MediaServiceImageTags">
    <vt:lpwstr/>
  </property>
  <property fmtid="{D5CDD505-2E9C-101B-9397-08002B2CF9AE}" pid="4" name="GrammarlyDocumentId">
    <vt:lpwstr>101d46ffba50b979c9676230c9861f171712d5decf31b43d8846993c33ea8f60</vt:lpwstr>
  </property>
</Properties>
</file>