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C4D9" w14:textId="2A4FE46D" w:rsidR="00E654BF" w:rsidRPr="00526A64" w:rsidRDefault="00A03FCB" w:rsidP="00E654BF">
      <w:pPr>
        <w:rPr>
          <w:rFonts w:ascii="Roboto" w:hAnsi="Roboto"/>
          <w:b/>
          <w:bCs/>
          <w:color w:val="0070C0"/>
          <w:sz w:val="20"/>
          <w:szCs w:val="20"/>
          <w:lang w:val="en-GB"/>
        </w:rPr>
      </w:pPr>
      <w:r w:rsidRPr="00A03FCB">
        <w:rPr>
          <w:rFonts w:ascii="Roboto" w:hAnsi="Roboto"/>
          <w:b/>
          <w:bCs/>
          <w:noProof/>
          <w:color w:val="0070C0"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AE678" wp14:editId="59495EF6">
                <wp:simplePos x="0" y="0"/>
                <wp:positionH relativeFrom="margin">
                  <wp:posOffset>4498975</wp:posOffset>
                </wp:positionH>
                <wp:positionV relativeFrom="paragraph">
                  <wp:posOffset>129540</wp:posOffset>
                </wp:positionV>
                <wp:extent cx="1701165" cy="1404620"/>
                <wp:effectExtent l="0" t="0" r="1333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05380" w14:textId="47161F55" w:rsidR="00A03FCB" w:rsidRDefault="00360611">
                            <w:r>
                              <w:t>OCHA will generate</w:t>
                            </w:r>
                            <w:r w:rsidR="00045C2C">
                              <w:t xml:space="preserve"> and </w:t>
                            </w:r>
                            <w:r w:rsidR="003F3DF0">
                              <w:t>insert</w:t>
                            </w:r>
                            <w:r>
                              <w:t xml:space="preserve"> maps of cluster PiN </w:t>
                            </w:r>
                            <w:r w:rsidR="00351BD2">
                              <w:t xml:space="preserve">and </w:t>
                            </w:r>
                            <w:r>
                              <w:t>target</w:t>
                            </w:r>
                            <w:r w:rsidR="00045C2C">
                              <w:t>s</w:t>
                            </w:r>
                            <w:r>
                              <w:t xml:space="preserve"> at admin 2</w:t>
                            </w:r>
                            <w:r w:rsidR="00045C2C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206876DD" w14:textId="472B1382" w:rsidR="00D476D1" w:rsidRPr="00B93027" w:rsidRDefault="00787565">
                            <w:pPr>
                              <w:rPr>
                                <w:color w:val="FF0000"/>
                              </w:rPr>
                            </w:pPr>
                            <w:r w:rsidRPr="00B93027">
                              <w:rPr>
                                <w:color w:val="FF0000"/>
                              </w:rPr>
                              <w:t>Final</w:t>
                            </w:r>
                            <w:r w:rsidR="00B93027" w:rsidRPr="00B93027">
                              <w:rPr>
                                <w:color w:val="FF0000"/>
                              </w:rPr>
                              <w:t xml:space="preserve"> formatted</w:t>
                            </w:r>
                            <w:r w:rsidRPr="00B93027">
                              <w:rPr>
                                <w:color w:val="FF0000"/>
                              </w:rPr>
                              <w:t xml:space="preserve"> Cluster pages will be limited to </w:t>
                            </w:r>
                            <w:r w:rsidR="00045C2C">
                              <w:rPr>
                                <w:color w:val="FF0000"/>
                              </w:rPr>
                              <w:t>2</w:t>
                            </w:r>
                            <w:r w:rsidR="00E437C9" w:rsidRPr="00B93027">
                              <w:rPr>
                                <w:color w:val="FF0000"/>
                              </w:rPr>
                              <w:t xml:space="preserve"> pages in</w:t>
                            </w:r>
                            <w:r w:rsidR="00B93027">
                              <w:rPr>
                                <w:color w:val="FF0000"/>
                              </w:rPr>
                              <w:t xml:space="preserve"> the</w:t>
                            </w:r>
                            <w:r w:rsidR="00E437C9" w:rsidRPr="00B93027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93027" w:rsidRPr="00B93027">
                              <w:rPr>
                                <w:color w:val="FF0000"/>
                              </w:rPr>
                              <w:t xml:space="preserve">HNRP. </w:t>
                            </w:r>
                            <w:r w:rsidR="000F0691" w:rsidRPr="00B9302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AE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25pt;margin-top:10.2pt;width:13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" strokeweight="1.5pt">
                <v:textbox style="mso-fit-shape-to-text:t">
                  <w:txbxContent>
                    <w:p w14:paraId="37F05380" w14:textId="47161F55" w:rsidR="00A03FCB" w:rsidRDefault="00360611">
                      <w:r>
                        <w:t>OCHA will generate</w:t>
                      </w:r>
                      <w:r w:rsidR="00045C2C">
                        <w:t xml:space="preserve"> and </w:t>
                      </w:r>
                      <w:r w:rsidR="003F3DF0">
                        <w:t>insert</w:t>
                      </w:r>
                      <w:r>
                        <w:t xml:space="preserve"> maps of cluster PiN </w:t>
                      </w:r>
                      <w:r w:rsidR="00351BD2">
                        <w:t xml:space="preserve">and </w:t>
                      </w:r>
                      <w:r>
                        <w:t>target</w:t>
                      </w:r>
                      <w:r w:rsidR="00045C2C">
                        <w:t>s</w:t>
                      </w:r>
                      <w:r>
                        <w:t xml:space="preserve"> at admin 2</w:t>
                      </w:r>
                      <w:r w:rsidR="00045C2C">
                        <w:t>.</w:t>
                      </w:r>
                      <w:r>
                        <w:t xml:space="preserve"> </w:t>
                      </w:r>
                    </w:p>
                    <w:p w14:paraId="206876DD" w14:textId="472B1382" w:rsidR="00D476D1" w:rsidRPr="00B93027" w:rsidRDefault="00787565">
                      <w:pPr>
                        <w:rPr>
                          <w:color w:val="FF0000"/>
                        </w:rPr>
                      </w:pPr>
                      <w:r w:rsidRPr="00B93027">
                        <w:rPr>
                          <w:color w:val="FF0000"/>
                        </w:rPr>
                        <w:t>Final</w:t>
                      </w:r>
                      <w:r w:rsidR="00B93027" w:rsidRPr="00B93027">
                        <w:rPr>
                          <w:color w:val="FF0000"/>
                        </w:rPr>
                        <w:t xml:space="preserve"> formatted</w:t>
                      </w:r>
                      <w:r w:rsidRPr="00B93027">
                        <w:rPr>
                          <w:color w:val="FF0000"/>
                        </w:rPr>
                        <w:t xml:space="preserve"> Cluster pages will be limited to </w:t>
                      </w:r>
                      <w:r w:rsidR="00045C2C">
                        <w:rPr>
                          <w:color w:val="FF0000"/>
                        </w:rPr>
                        <w:t>2</w:t>
                      </w:r>
                      <w:r w:rsidR="00E437C9" w:rsidRPr="00B93027">
                        <w:rPr>
                          <w:color w:val="FF0000"/>
                        </w:rPr>
                        <w:t xml:space="preserve"> pages in</w:t>
                      </w:r>
                      <w:r w:rsidR="00B93027">
                        <w:rPr>
                          <w:color w:val="FF0000"/>
                        </w:rPr>
                        <w:t xml:space="preserve"> the</w:t>
                      </w:r>
                      <w:r w:rsidR="00E437C9" w:rsidRPr="00B93027">
                        <w:rPr>
                          <w:color w:val="FF0000"/>
                        </w:rPr>
                        <w:t xml:space="preserve"> </w:t>
                      </w:r>
                      <w:r w:rsidR="00B93027" w:rsidRPr="00B93027">
                        <w:rPr>
                          <w:color w:val="FF0000"/>
                        </w:rPr>
                        <w:t xml:space="preserve">HNRP. </w:t>
                      </w:r>
                      <w:r w:rsidR="000F0691" w:rsidRPr="00B93027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4BF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People in need:</w:t>
      </w:r>
    </w:p>
    <w:p w14:paraId="430BA593" w14:textId="6AF4F466" w:rsidR="00E654BF" w:rsidRPr="00526A64" w:rsidRDefault="00E654BF" w:rsidP="00E654BF">
      <w:pPr>
        <w:rPr>
          <w:rFonts w:ascii="Roboto" w:hAnsi="Roboto"/>
          <w:b/>
          <w:bCs/>
          <w:color w:val="0070C0"/>
          <w:sz w:val="20"/>
          <w:szCs w:val="20"/>
          <w:lang w:val="en-GB"/>
        </w:rPr>
      </w:pPr>
      <w:r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People targeted</w:t>
      </w:r>
      <w:r w:rsidR="00392312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:</w:t>
      </w:r>
    </w:p>
    <w:p w14:paraId="7A1E9EEB" w14:textId="7BFF5FB3" w:rsidR="00E654BF" w:rsidRPr="00526A64" w:rsidRDefault="00E654BF" w:rsidP="00E654BF">
      <w:pPr>
        <w:rPr>
          <w:rFonts w:ascii="Roboto" w:hAnsi="Roboto"/>
          <w:b/>
          <w:bCs/>
          <w:color w:val="0070C0"/>
          <w:sz w:val="20"/>
          <w:szCs w:val="20"/>
          <w:lang w:val="en-GB"/>
        </w:rPr>
      </w:pPr>
      <w:r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Financial requirements (US</w:t>
      </w:r>
      <w:r w:rsidR="00FD1160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$)</w:t>
      </w:r>
      <w:r w:rsidR="00392312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:</w:t>
      </w:r>
    </w:p>
    <w:p w14:paraId="6030BFE2" w14:textId="6F98DF19" w:rsidR="00FD1160" w:rsidRPr="00526A64" w:rsidRDefault="00FD1160" w:rsidP="00E654BF">
      <w:pPr>
        <w:rPr>
          <w:rFonts w:ascii="Roboto" w:hAnsi="Roboto"/>
          <w:b/>
          <w:bCs/>
          <w:color w:val="0070C0"/>
          <w:sz w:val="20"/>
          <w:szCs w:val="20"/>
          <w:lang w:val="en-GB"/>
        </w:rPr>
      </w:pPr>
      <w:r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Number of partners</w:t>
      </w:r>
      <w:r w:rsidR="00392312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:</w:t>
      </w:r>
    </w:p>
    <w:p w14:paraId="75447DD2" w14:textId="4F3473EB" w:rsidR="00AA4E0A" w:rsidRPr="00526A64" w:rsidRDefault="00AA4E0A" w:rsidP="00E654BF">
      <w:pPr>
        <w:rPr>
          <w:rFonts w:ascii="Roboto" w:hAnsi="Roboto"/>
          <w:b/>
          <w:bCs/>
          <w:color w:val="0070C0"/>
          <w:sz w:val="20"/>
          <w:szCs w:val="20"/>
          <w:lang w:val="en-GB"/>
        </w:rPr>
      </w:pPr>
      <w:r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Contact person</w:t>
      </w:r>
      <w:r w:rsidR="00C07BD4">
        <w:rPr>
          <w:rFonts w:ascii="Roboto" w:hAnsi="Roboto"/>
          <w:b/>
          <w:bCs/>
          <w:color w:val="0070C0"/>
          <w:sz w:val="20"/>
          <w:szCs w:val="20"/>
          <w:lang w:val="en-GB"/>
        </w:rPr>
        <w:t>s</w:t>
      </w:r>
      <w:r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 xml:space="preserve"> (name and </w:t>
      </w:r>
      <w:r w:rsidR="00095E65" w:rsidRPr="00526A64">
        <w:rPr>
          <w:rFonts w:ascii="Roboto" w:hAnsi="Roboto"/>
          <w:b/>
          <w:bCs/>
          <w:color w:val="0070C0"/>
          <w:sz w:val="20"/>
          <w:szCs w:val="20"/>
          <w:lang w:val="en-GB"/>
        </w:rPr>
        <w:t>e-mail):</w:t>
      </w:r>
    </w:p>
    <w:p w14:paraId="30732774" w14:textId="44E00438" w:rsidR="002673E1" w:rsidRDefault="00137301" w:rsidP="002673E1">
      <w:pPr>
        <w:pStyle w:val="ListParagraph"/>
        <w:rPr>
          <w:rFonts w:ascii="Roboto" w:hAnsi="Roboto"/>
          <w:b/>
          <w:bCs/>
          <w:color w:val="0070C0"/>
          <w:lang w:val="en-GB"/>
        </w:rPr>
      </w:pPr>
      <w:r>
        <w:rPr>
          <w:rFonts w:ascii="Roboto" w:hAnsi="Roboto"/>
          <w:b/>
          <w:bCs/>
          <w:color w:val="0070C0"/>
          <w:lang w:val="en-GB"/>
        </w:rPr>
        <w:t xml:space="preserve"> </w:t>
      </w:r>
    </w:p>
    <w:p w14:paraId="200DE9F0" w14:textId="77777777" w:rsidR="00137301" w:rsidRDefault="00137301" w:rsidP="002673E1">
      <w:pPr>
        <w:pStyle w:val="ListParagraph"/>
        <w:rPr>
          <w:rFonts w:ascii="Roboto" w:hAnsi="Roboto"/>
          <w:b/>
          <w:bCs/>
          <w:color w:val="0070C0"/>
          <w:lang w:val="en-GB"/>
        </w:rPr>
      </w:pPr>
    </w:p>
    <w:p w14:paraId="496BC360" w14:textId="77777777" w:rsidR="00AD160B" w:rsidRDefault="00AD160B" w:rsidP="002673E1">
      <w:pPr>
        <w:pStyle w:val="ListParagraph"/>
        <w:rPr>
          <w:rFonts w:ascii="Roboto" w:hAnsi="Roboto"/>
          <w:b/>
          <w:bCs/>
          <w:color w:val="0070C0"/>
          <w:lang w:val="en-GB"/>
        </w:rPr>
      </w:pPr>
    </w:p>
    <w:p w14:paraId="2ACEA6B0" w14:textId="2E6BCA7F" w:rsidR="001D5FDE" w:rsidRPr="00526A64" w:rsidRDefault="009862F6" w:rsidP="00526A64">
      <w:pPr>
        <w:pStyle w:val="ListParagraph"/>
        <w:numPr>
          <w:ilvl w:val="0"/>
          <w:numId w:val="12"/>
        </w:numPr>
        <w:ind w:left="284" w:hanging="284"/>
        <w:rPr>
          <w:rFonts w:ascii="Roboto" w:hAnsi="Roboto"/>
          <w:b/>
          <w:bCs/>
          <w:color w:val="0070C0"/>
          <w:lang w:val="en-GB"/>
        </w:rPr>
      </w:pPr>
      <w:r w:rsidRPr="00526A64">
        <w:rPr>
          <w:rFonts w:ascii="Roboto" w:hAnsi="Roboto"/>
          <w:b/>
          <w:bCs/>
          <w:color w:val="0070C0"/>
          <w:lang w:val="en-GB"/>
        </w:rPr>
        <w:t>Trends in Sectoral Needs</w:t>
      </w:r>
      <w:r w:rsidR="00807FEC" w:rsidRPr="00526A64">
        <w:rPr>
          <w:rFonts w:ascii="Roboto" w:hAnsi="Roboto"/>
          <w:b/>
          <w:bCs/>
          <w:color w:val="0070C0"/>
          <w:lang w:val="en-GB"/>
        </w:rPr>
        <w:t xml:space="preserve"> (</w:t>
      </w:r>
      <w:r w:rsidR="00A63AD1">
        <w:rPr>
          <w:rFonts w:ascii="Roboto" w:hAnsi="Roboto"/>
          <w:b/>
          <w:bCs/>
          <w:color w:val="0070C0"/>
          <w:lang w:val="en-GB"/>
        </w:rPr>
        <w:t>1/3 page</w:t>
      </w:r>
      <w:r w:rsidR="00DD3BF9">
        <w:rPr>
          <w:rFonts w:ascii="Roboto" w:hAnsi="Roboto"/>
          <w:b/>
          <w:bCs/>
          <w:color w:val="0070C0"/>
          <w:lang w:val="en-GB"/>
        </w:rPr>
        <w:t xml:space="preserve"> max</w:t>
      </w:r>
      <w:r w:rsidR="00F125AA">
        <w:rPr>
          <w:rFonts w:ascii="Roboto" w:hAnsi="Roboto"/>
          <w:b/>
          <w:bCs/>
          <w:color w:val="0070C0"/>
          <w:lang w:val="en-GB"/>
        </w:rPr>
        <w:t>.</w:t>
      </w:r>
      <w:r w:rsidR="00807FEC" w:rsidRPr="00526A64">
        <w:rPr>
          <w:rFonts w:ascii="Roboto" w:hAnsi="Roboto"/>
          <w:b/>
          <w:bCs/>
          <w:color w:val="0070C0"/>
          <w:lang w:val="en-GB"/>
        </w:rPr>
        <w:t>)</w:t>
      </w:r>
    </w:p>
    <w:p w14:paraId="23185C77" w14:textId="77777777" w:rsidR="001258FD" w:rsidRDefault="00A1697A">
      <w:pPr>
        <w:pStyle w:val="ListParagraph"/>
        <w:numPr>
          <w:ilvl w:val="0"/>
          <w:numId w:val="13"/>
        </w:numPr>
        <w:rPr>
          <w:rFonts w:ascii="Roboto" w:hAnsi="Roboto"/>
          <w:sz w:val="20"/>
          <w:szCs w:val="20"/>
          <w:lang w:val="en-GB"/>
        </w:rPr>
      </w:pPr>
      <w:r w:rsidRPr="00526A64">
        <w:rPr>
          <w:rFonts w:ascii="Roboto" w:hAnsi="Roboto"/>
          <w:sz w:val="20"/>
          <w:szCs w:val="20"/>
          <w:lang w:val="en-GB"/>
        </w:rPr>
        <w:t xml:space="preserve">Briefly </w:t>
      </w:r>
      <w:r w:rsidR="00117922" w:rsidRPr="00526A64">
        <w:rPr>
          <w:rFonts w:ascii="Roboto" w:hAnsi="Roboto"/>
          <w:sz w:val="20"/>
          <w:szCs w:val="20"/>
          <w:lang w:val="en-GB"/>
        </w:rPr>
        <w:t>describe</w:t>
      </w:r>
      <w:r w:rsidR="000C1684" w:rsidRPr="00526A64">
        <w:rPr>
          <w:rFonts w:ascii="Roboto" w:hAnsi="Roboto"/>
          <w:sz w:val="20"/>
          <w:szCs w:val="20"/>
          <w:lang w:val="en-GB"/>
        </w:rPr>
        <w:t xml:space="preserve"> how sectoral needs have evolved since last year</w:t>
      </w:r>
      <w:r w:rsidR="000B51E6" w:rsidRPr="00526A64">
        <w:rPr>
          <w:rFonts w:ascii="Roboto" w:hAnsi="Roboto"/>
          <w:sz w:val="20"/>
          <w:szCs w:val="20"/>
          <w:lang w:val="en-GB"/>
        </w:rPr>
        <w:t xml:space="preserve">. </w:t>
      </w:r>
    </w:p>
    <w:p w14:paraId="482D7C6F" w14:textId="77777777" w:rsidR="001258FD" w:rsidRDefault="000B51E6">
      <w:pPr>
        <w:pStyle w:val="ListParagraph"/>
        <w:numPr>
          <w:ilvl w:val="0"/>
          <w:numId w:val="13"/>
        </w:numPr>
        <w:rPr>
          <w:rFonts w:ascii="Roboto" w:hAnsi="Roboto"/>
          <w:sz w:val="20"/>
          <w:szCs w:val="20"/>
          <w:lang w:val="en-GB"/>
        </w:rPr>
      </w:pPr>
      <w:r w:rsidRPr="00526A64">
        <w:rPr>
          <w:rFonts w:ascii="Roboto" w:hAnsi="Roboto"/>
          <w:sz w:val="20"/>
          <w:szCs w:val="20"/>
          <w:lang w:val="en-GB"/>
        </w:rPr>
        <w:t xml:space="preserve">As applicable, indicate </w:t>
      </w:r>
      <w:r w:rsidR="0006068F" w:rsidRPr="00526A64">
        <w:rPr>
          <w:rFonts w:ascii="Roboto" w:hAnsi="Roboto"/>
          <w:sz w:val="20"/>
          <w:szCs w:val="20"/>
          <w:lang w:val="en-GB"/>
        </w:rPr>
        <w:t xml:space="preserve">anticipated trends in need due to seasonality and anticipated shocks. </w:t>
      </w:r>
    </w:p>
    <w:p w14:paraId="6AD9C2AE" w14:textId="07CF809A" w:rsidR="007B2E73" w:rsidRPr="00526A64" w:rsidRDefault="00CB6756" w:rsidP="00526A64">
      <w:pPr>
        <w:pStyle w:val="ListParagraph"/>
        <w:numPr>
          <w:ilvl w:val="0"/>
          <w:numId w:val="13"/>
        </w:numPr>
        <w:rPr>
          <w:rFonts w:ascii="Roboto" w:hAnsi="Roboto"/>
          <w:sz w:val="20"/>
          <w:szCs w:val="20"/>
          <w:lang w:val="en-GB"/>
        </w:rPr>
      </w:pPr>
      <w:r w:rsidRPr="00526A64">
        <w:rPr>
          <w:rFonts w:ascii="Roboto" w:hAnsi="Roboto"/>
          <w:sz w:val="20"/>
          <w:szCs w:val="20"/>
          <w:lang w:val="en-GB"/>
        </w:rPr>
        <w:t xml:space="preserve">Highlight most affected groups and </w:t>
      </w:r>
      <w:r w:rsidR="00117922" w:rsidRPr="00526A64">
        <w:rPr>
          <w:rFonts w:ascii="Roboto" w:hAnsi="Roboto"/>
          <w:sz w:val="20"/>
          <w:szCs w:val="20"/>
          <w:lang w:val="en-GB"/>
        </w:rPr>
        <w:t>affected people’s priorities</w:t>
      </w:r>
      <w:r w:rsidR="00D80DED" w:rsidRPr="00526A64">
        <w:rPr>
          <w:rFonts w:ascii="Roboto" w:hAnsi="Roboto"/>
          <w:sz w:val="20"/>
          <w:szCs w:val="20"/>
          <w:lang w:val="en-GB"/>
        </w:rPr>
        <w:t>.</w:t>
      </w:r>
    </w:p>
    <w:p w14:paraId="3CC629E3" w14:textId="77777777" w:rsidR="00D80DED" w:rsidRDefault="00D80DED" w:rsidP="001D5FDE">
      <w:pPr>
        <w:rPr>
          <w:rFonts w:ascii="Roboto" w:hAnsi="Roboto"/>
          <w:sz w:val="20"/>
          <w:szCs w:val="20"/>
          <w:lang w:val="en-GB"/>
        </w:rPr>
      </w:pPr>
    </w:p>
    <w:p w14:paraId="1C059152" w14:textId="78442CE5" w:rsidR="00807FEC" w:rsidRDefault="00807FEC" w:rsidP="00637FD4">
      <w:pPr>
        <w:pStyle w:val="ListParagraph"/>
        <w:numPr>
          <w:ilvl w:val="0"/>
          <w:numId w:val="12"/>
        </w:numPr>
        <w:ind w:left="284" w:hanging="284"/>
        <w:rPr>
          <w:rFonts w:ascii="Roboto" w:hAnsi="Roboto"/>
          <w:b/>
          <w:bCs/>
          <w:color w:val="0070C0"/>
          <w:lang w:val="en-GB"/>
        </w:rPr>
      </w:pPr>
      <w:r>
        <w:rPr>
          <w:rFonts w:ascii="Roboto" w:hAnsi="Roboto"/>
          <w:b/>
          <w:bCs/>
          <w:color w:val="0070C0"/>
          <w:lang w:val="en-GB"/>
        </w:rPr>
        <w:t xml:space="preserve">Response </w:t>
      </w:r>
      <w:r w:rsidR="00EB301B">
        <w:rPr>
          <w:rFonts w:ascii="Roboto" w:hAnsi="Roboto"/>
          <w:b/>
          <w:bCs/>
          <w:color w:val="0070C0"/>
          <w:lang w:val="en-GB"/>
        </w:rPr>
        <w:t xml:space="preserve">Scope and </w:t>
      </w:r>
      <w:r w:rsidR="00CB6756">
        <w:rPr>
          <w:rFonts w:ascii="Roboto" w:hAnsi="Roboto"/>
          <w:b/>
          <w:bCs/>
          <w:color w:val="0070C0"/>
          <w:lang w:val="en-GB"/>
        </w:rPr>
        <w:t xml:space="preserve">Priorities </w:t>
      </w:r>
      <w:r>
        <w:rPr>
          <w:rFonts w:ascii="Roboto" w:hAnsi="Roboto"/>
          <w:b/>
          <w:bCs/>
          <w:color w:val="0070C0"/>
          <w:lang w:val="en-GB"/>
        </w:rPr>
        <w:t>(</w:t>
      </w:r>
      <w:r w:rsidR="001B76CE">
        <w:rPr>
          <w:rFonts w:ascii="Roboto" w:hAnsi="Roboto"/>
          <w:b/>
          <w:bCs/>
          <w:color w:val="0070C0"/>
          <w:lang w:val="en-GB"/>
        </w:rPr>
        <w:t>1/2 page</w:t>
      </w:r>
      <w:r w:rsidR="00DD3BF9">
        <w:rPr>
          <w:rFonts w:ascii="Roboto" w:hAnsi="Roboto"/>
          <w:b/>
          <w:bCs/>
          <w:color w:val="0070C0"/>
          <w:lang w:val="en-GB"/>
        </w:rPr>
        <w:t xml:space="preserve"> max</w:t>
      </w:r>
      <w:r w:rsidR="00F125AA">
        <w:rPr>
          <w:rFonts w:ascii="Roboto" w:hAnsi="Roboto"/>
          <w:b/>
          <w:bCs/>
          <w:color w:val="0070C0"/>
          <w:lang w:val="en-GB"/>
        </w:rPr>
        <w:t>.</w:t>
      </w:r>
      <w:r>
        <w:rPr>
          <w:rFonts w:ascii="Roboto" w:hAnsi="Roboto"/>
          <w:b/>
          <w:bCs/>
          <w:color w:val="0070C0"/>
          <w:lang w:val="en-GB"/>
        </w:rPr>
        <w:t>)</w:t>
      </w:r>
    </w:p>
    <w:p w14:paraId="2D40ED49" w14:textId="77777777" w:rsidR="006941B6" w:rsidRDefault="006941B6" w:rsidP="00526A64">
      <w:pPr>
        <w:pStyle w:val="ListParagraph"/>
        <w:ind w:left="284"/>
        <w:rPr>
          <w:rFonts w:ascii="Roboto" w:hAnsi="Roboto"/>
          <w:b/>
          <w:bCs/>
          <w:color w:val="0070C0"/>
          <w:lang w:val="en-GB"/>
        </w:rPr>
      </w:pPr>
    </w:p>
    <w:p w14:paraId="4542A85D" w14:textId="7C7C7768" w:rsidR="00637FD4" w:rsidRPr="00526A64" w:rsidRDefault="00637FD4" w:rsidP="00526A64">
      <w:pPr>
        <w:pStyle w:val="ListParagraph"/>
        <w:numPr>
          <w:ilvl w:val="1"/>
          <w:numId w:val="12"/>
        </w:numPr>
        <w:ind w:left="709" w:hanging="709"/>
        <w:rPr>
          <w:rFonts w:ascii="Roboto" w:hAnsi="Roboto"/>
          <w:color w:val="0070C0"/>
          <w:lang w:val="en-GB"/>
        </w:rPr>
      </w:pPr>
      <w:r w:rsidRPr="00526A64">
        <w:rPr>
          <w:rFonts w:ascii="Roboto" w:hAnsi="Roboto"/>
          <w:color w:val="0070C0"/>
          <w:lang w:val="en-GB"/>
        </w:rPr>
        <w:t>Response Focus</w:t>
      </w:r>
      <w:r w:rsidR="007F1A6D">
        <w:rPr>
          <w:rFonts w:ascii="Roboto" w:hAnsi="Roboto"/>
          <w:color w:val="0070C0"/>
          <w:lang w:val="en-GB"/>
        </w:rPr>
        <w:t xml:space="preserve"> </w:t>
      </w:r>
      <w:r w:rsidR="00854056">
        <w:rPr>
          <w:rFonts w:ascii="Roboto" w:hAnsi="Roboto"/>
          <w:color w:val="0070C0"/>
          <w:lang w:val="en-GB"/>
        </w:rPr>
        <w:t xml:space="preserve"> </w:t>
      </w:r>
    </w:p>
    <w:p w14:paraId="3A75B294" w14:textId="51568327" w:rsidR="001A2EA5" w:rsidRDefault="00C12D60" w:rsidP="001A2EA5">
      <w:pPr>
        <w:pStyle w:val="ListParagraph"/>
        <w:numPr>
          <w:ilvl w:val="0"/>
          <w:numId w:val="11"/>
        </w:numPr>
        <w:rPr>
          <w:rFonts w:ascii="Roboto" w:hAnsi="Roboto"/>
          <w:sz w:val="20"/>
          <w:szCs w:val="20"/>
          <w:lang w:val="en-GB"/>
        </w:rPr>
      </w:pPr>
      <w:r w:rsidRPr="00526A64">
        <w:rPr>
          <w:rFonts w:ascii="Roboto" w:hAnsi="Roboto"/>
          <w:sz w:val="20"/>
          <w:szCs w:val="20"/>
          <w:lang w:val="en-GB"/>
        </w:rPr>
        <w:t>Indicate</w:t>
      </w:r>
      <w:r w:rsidR="004D6017" w:rsidRPr="00526A64">
        <w:rPr>
          <w:rFonts w:ascii="Roboto" w:hAnsi="Roboto"/>
          <w:sz w:val="20"/>
          <w:szCs w:val="20"/>
          <w:lang w:val="en-GB"/>
        </w:rPr>
        <w:t xml:space="preserve"> </w:t>
      </w:r>
      <w:r w:rsidR="00442859" w:rsidRPr="00526A64">
        <w:rPr>
          <w:rFonts w:ascii="Roboto" w:hAnsi="Roboto"/>
          <w:sz w:val="20"/>
          <w:szCs w:val="20"/>
          <w:lang w:val="en-GB"/>
        </w:rPr>
        <w:t xml:space="preserve">how the sector has planned for a </w:t>
      </w:r>
      <w:r w:rsidR="005A2773" w:rsidRPr="00526A64">
        <w:rPr>
          <w:rFonts w:ascii="Roboto" w:hAnsi="Roboto"/>
          <w:sz w:val="20"/>
          <w:szCs w:val="20"/>
          <w:lang w:val="en-GB"/>
        </w:rPr>
        <w:t xml:space="preserve">more </w:t>
      </w:r>
      <w:r w:rsidR="00EB301B" w:rsidRPr="00526A64">
        <w:rPr>
          <w:rFonts w:ascii="Roboto" w:hAnsi="Roboto"/>
          <w:sz w:val="20"/>
          <w:szCs w:val="20"/>
          <w:lang w:val="en-GB"/>
        </w:rPr>
        <w:t xml:space="preserve">focused response, in line with the HCT’s decision for Clusters to only target </w:t>
      </w:r>
      <w:r w:rsidR="003F5F83" w:rsidRPr="00526A64">
        <w:rPr>
          <w:rFonts w:ascii="Roboto" w:hAnsi="Roboto"/>
          <w:sz w:val="20"/>
          <w:szCs w:val="20"/>
          <w:lang w:val="en-GB"/>
        </w:rPr>
        <w:t xml:space="preserve">districts in </w:t>
      </w:r>
      <w:r w:rsidR="00EB301B" w:rsidRPr="00526A64">
        <w:rPr>
          <w:rFonts w:ascii="Roboto" w:hAnsi="Roboto"/>
          <w:sz w:val="20"/>
          <w:szCs w:val="20"/>
          <w:lang w:val="en-GB"/>
        </w:rPr>
        <w:t>severity 4 and 5</w:t>
      </w:r>
      <w:r w:rsidR="00594DE6">
        <w:rPr>
          <w:rFonts w:ascii="Roboto" w:hAnsi="Roboto"/>
          <w:sz w:val="20"/>
          <w:szCs w:val="20"/>
          <w:lang w:val="en-GB"/>
        </w:rPr>
        <w:t xml:space="preserve"> in 2024</w:t>
      </w:r>
      <w:r w:rsidR="003F5F83" w:rsidRPr="00526A64">
        <w:rPr>
          <w:rFonts w:ascii="Roboto" w:hAnsi="Roboto"/>
          <w:sz w:val="20"/>
          <w:szCs w:val="20"/>
          <w:lang w:val="en-GB"/>
        </w:rPr>
        <w:t xml:space="preserve">. </w:t>
      </w:r>
    </w:p>
    <w:p w14:paraId="0EE95FB7" w14:textId="77777777" w:rsidR="00DD7530" w:rsidRDefault="00DD7530" w:rsidP="00526A64">
      <w:pPr>
        <w:pStyle w:val="ListParagraph"/>
        <w:rPr>
          <w:rFonts w:ascii="Roboto" w:hAnsi="Roboto"/>
          <w:sz w:val="20"/>
          <w:szCs w:val="20"/>
          <w:lang w:val="en-GB"/>
        </w:rPr>
      </w:pPr>
    </w:p>
    <w:p w14:paraId="5544FC63" w14:textId="00E8DEDF" w:rsidR="00DD7530" w:rsidRPr="00526A64" w:rsidRDefault="0008381F" w:rsidP="00526A64">
      <w:pPr>
        <w:pStyle w:val="ListParagraph"/>
        <w:numPr>
          <w:ilvl w:val="1"/>
          <w:numId w:val="12"/>
        </w:numPr>
        <w:ind w:left="709" w:hanging="709"/>
        <w:rPr>
          <w:rFonts w:ascii="Roboto" w:hAnsi="Roboto"/>
          <w:color w:val="0070C0"/>
          <w:lang w:val="en-GB"/>
        </w:rPr>
      </w:pPr>
      <w:r>
        <w:rPr>
          <w:rFonts w:ascii="Roboto" w:hAnsi="Roboto"/>
          <w:color w:val="0070C0"/>
          <w:lang w:val="en-GB"/>
        </w:rPr>
        <w:t xml:space="preserve">Response </w:t>
      </w:r>
      <w:r w:rsidR="00DD7530" w:rsidRPr="00526A64">
        <w:rPr>
          <w:rFonts w:ascii="Roboto" w:hAnsi="Roboto"/>
          <w:color w:val="0070C0"/>
          <w:lang w:val="en-GB"/>
        </w:rPr>
        <w:t xml:space="preserve">Priorities </w:t>
      </w:r>
      <w:r w:rsidR="0054782D">
        <w:rPr>
          <w:rFonts w:ascii="Roboto" w:hAnsi="Roboto"/>
          <w:color w:val="0070C0"/>
          <w:lang w:val="en-GB"/>
        </w:rPr>
        <w:t xml:space="preserve">and Coordination with other </w:t>
      </w:r>
      <w:r w:rsidR="009E7165">
        <w:rPr>
          <w:rFonts w:ascii="Roboto" w:hAnsi="Roboto"/>
          <w:color w:val="0070C0"/>
          <w:lang w:val="en-GB"/>
        </w:rPr>
        <w:t>Clusters</w:t>
      </w:r>
      <w:r w:rsidR="00B105C1">
        <w:rPr>
          <w:rFonts w:ascii="Roboto" w:hAnsi="Roboto"/>
          <w:color w:val="0070C0"/>
          <w:lang w:val="en-GB"/>
        </w:rPr>
        <w:t xml:space="preserve"> (Integrated Response)</w:t>
      </w:r>
      <w:r w:rsidR="009E7165">
        <w:rPr>
          <w:rFonts w:ascii="Roboto" w:hAnsi="Roboto"/>
          <w:color w:val="0070C0"/>
          <w:lang w:val="en-GB"/>
        </w:rPr>
        <w:t xml:space="preserve"> </w:t>
      </w:r>
      <w:r w:rsidR="0054782D">
        <w:rPr>
          <w:rFonts w:ascii="Roboto" w:hAnsi="Roboto"/>
          <w:color w:val="0070C0"/>
          <w:lang w:val="en-GB"/>
        </w:rPr>
        <w:t xml:space="preserve"> </w:t>
      </w:r>
    </w:p>
    <w:p w14:paraId="18EAAFA6" w14:textId="6205CDA1" w:rsidR="0054782D" w:rsidRDefault="008E6BE6" w:rsidP="001A2EA5">
      <w:pPr>
        <w:pStyle w:val="ListParagraph"/>
        <w:numPr>
          <w:ilvl w:val="0"/>
          <w:numId w:val="11"/>
        </w:numPr>
        <w:rPr>
          <w:rFonts w:ascii="Roboto" w:hAnsi="Roboto"/>
          <w:sz w:val="20"/>
          <w:szCs w:val="20"/>
          <w:lang w:val="en-GB"/>
        </w:rPr>
      </w:pPr>
      <w:r w:rsidRPr="00526A64">
        <w:rPr>
          <w:rFonts w:ascii="Roboto" w:hAnsi="Roboto"/>
          <w:sz w:val="20"/>
          <w:szCs w:val="20"/>
          <w:lang w:val="en-GB"/>
        </w:rPr>
        <w:t xml:space="preserve">Indicate </w:t>
      </w:r>
      <w:r w:rsidR="00DE36DC" w:rsidRPr="00526A64">
        <w:rPr>
          <w:rFonts w:ascii="Roboto" w:hAnsi="Roboto"/>
          <w:sz w:val="20"/>
          <w:szCs w:val="20"/>
          <w:lang w:val="en-GB"/>
        </w:rPr>
        <w:t xml:space="preserve">core response priorities for the sector and </w:t>
      </w:r>
      <w:r w:rsidR="0008381F">
        <w:rPr>
          <w:rFonts w:ascii="Roboto" w:hAnsi="Roboto"/>
          <w:sz w:val="20"/>
          <w:szCs w:val="20"/>
          <w:lang w:val="en-GB"/>
        </w:rPr>
        <w:t>any adjustments the Clusters may undertake internally to ensure t</w:t>
      </w:r>
      <w:r w:rsidR="001A2EA5" w:rsidRPr="00526A64">
        <w:rPr>
          <w:rFonts w:ascii="Roboto" w:hAnsi="Roboto"/>
          <w:sz w:val="20"/>
          <w:szCs w:val="20"/>
          <w:lang w:val="en-GB"/>
        </w:rPr>
        <w:t>hese are reached</w:t>
      </w:r>
      <w:r w:rsidR="0054782D">
        <w:rPr>
          <w:rFonts w:ascii="Roboto" w:hAnsi="Roboto"/>
          <w:sz w:val="20"/>
          <w:szCs w:val="20"/>
          <w:lang w:val="en-GB"/>
        </w:rPr>
        <w:t xml:space="preserve">. </w:t>
      </w:r>
    </w:p>
    <w:p w14:paraId="5876DA24" w14:textId="4D9DB258" w:rsidR="001A2EA5" w:rsidRDefault="0054782D" w:rsidP="001A2EA5">
      <w:pPr>
        <w:pStyle w:val="ListParagraph"/>
        <w:numPr>
          <w:ilvl w:val="0"/>
          <w:numId w:val="11"/>
        </w:numPr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Indicate </w:t>
      </w:r>
      <w:r w:rsidRPr="00526A64">
        <w:rPr>
          <w:rFonts w:ascii="Roboto" w:hAnsi="Roboto"/>
          <w:sz w:val="20"/>
          <w:szCs w:val="20"/>
          <w:u w:val="single"/>
          <w:lang w:val="en-GB"/>
        </w:rPr>
        <w:t>specific</w:t>
      </w:r>
      <w:r>
        <w:rPr>
          <w:rFonts w:ascii="Roboto" w:hAnsi="Roboto"/>
          <w:sz w:val="20"/>
          <w:szCs w:val="20"/>
          <w:lang w:val="en-GB"/>
        </w:rPr>
        <w:t xml:space="preserve"> </w:t>
      </w:r>
      <w:r w:rsidR="009E7165">
        <w:rPr>
          <w:rFonts w:ascii="Roboto" w:hAnsi="Roboto"/>
          <w:sz w:val="20"/>
          <w:szCs w:val="20"/>
          <w:lang w:val="en-GB"/>
        </w:rPr>
        <w:t xml:space="preserve">coordination </w:t>
      </w:r>
      <w:r w:rsidR="00B72C91">
        <w:rPr>
          <w:rFonts w:ascii="Roboto" w:hAnsi="Roboto"/>
          <w:sz w:val="20"/>
          <w:szCs w:val="20"/>
          <w:lang w:val="en-GB"/>
        </w:rPr>
        <w:t xml:space="preserve">efforts </w:t>
      </w:r>
      <w:r w:rsidR="009E7165">
        <w:rPr>
          <w:rFonts w:ascii="Roboto" w:hAnsi="Roboto"/>
          <w:sz w:val="20"/>
          <w:szCs w:val="20"/>
          <w:lang w:val="en-GB"/>
        </w:rPr>
        <w:t xml:space="preserve">with other Clusters to </w:t>
      </w:r>
      <w:r w:rsidR="0008381F">
        <w:rPr>
          <w:rFonts w:ascii="Roboto" w:hAnsi="Roboto"/>
          <w:sz w:val="20"/>
          <w:szCs w:val="20"/>
          <w:lang w:val="en-GB"/>
        </w:rPr>
        <w:t xml:space="preserve">reach </w:t>
      </w:r>
      <w:r w:rsidR="008205D8">
        <w:rPr>
          <w:rFonts w:ascii="Roboto" w:hAnsi="Roboto"/>
          <w:sz w:val="20"/>
          <w:szCs w:val="20"/>
          <w:lang w:val="en-GB"/>
        </w:rPr>
        <w:t xml:space="preserve">priorities </w:t>
      </w:r>
      <w:r w:rsidR="00AF76D7">
        <w:rPr>
          <w:rFonts w:ascii="Roboto" w:hAnsi="Roboto"/>
          <w:sz w:val="20"/>
          <w:szCs w:val="20"/>
          <w:lang w:val="en-GB"/>
        </w:rPr>
        <w:t xml:space="preserve">and ensure </w:t>
      </w:r>
      <w:r w:rsidR="009E7165">
        <w:rPr>
          <w:rFonts w:ascii="Roboto" w:hAnsi="Roboto"/>
          <w:sz w:val="20"/>
          <w:szCs w:val="20"/>
          <w:lang w:val="en-GB"/>
        </w:rPr>
        <w:t>coordinated</w:t>
      </w:r>
      <w:r w:rsidR="00AF76D7">
        <w:rPr>
          <w:rFonts w:ascii="Roboto" w:hAnsi="Roboto"/>
          <w:sz w:val="20"/>
          <w:szCs w:val="20"/>
          <w:lang w:val="en-GB"/>
        </w:rPr>
        <w:t xml:space="preserve"> impact. </w:t>
      </w:r>
      <w:r w:rsidR="007F1A6D">
        <w:rPr>
          <w:rFonts w:ascii="Roboto" w:hAnsi="Roboto"/>
          <w:sz w:val="20"/>
          <w:szCs w:val="20"/>
          <w:lang w:val="en-GB"/>
        </w:rPr>
        <w:t xml:space="preserve"> </w:t>
      </w:r>
      <w:r w:rsidR="001A2EA5" w:rsidRPr="00526A64">
        <w:rPr>
          <w:rFonts w:ascii="Roboto" w:hAnsi="Roboto"/>
          <w:sz w:val="20"/>
          <w:szCs w:val="20"/>
          <w:lang w:val="en-GB"/>
        </w:rPr>
        <w:t xml:space="preserve"> </w:t>
      </w:r>
    </w:p>
    <w:p w14:paraId="258EF795" w14:textId="166615D9" w:rsidR="00807FEC" w:rsidRDefault="00CD1DBD" w:rsidP="001D5FDE">
      <w:pPr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b/>
          <w:bCs/>
          <w:color w:val="0070C0"/>
          <w:lang w:val="en-GB"/>
        </w:rPr>
        <w:t xml:space="preserve"> </w:t>
      </w:r>
    </w:p>
    <w:p w14:paraId="001D3C79" w14:textId="6A7B4753" w:rsidR="00807FEC" w:rsidRDefault="00C12D60" w:rsidP="00526A64">
      <w:pPr>
        <w:pStyle w:val="ListParagraph"/>
        <w:numPr>
          <w:ilvl w:val="0"/>
          <w:numId w:val="12"/>
        </w:numPr>
        <w:ind w:left="284" w:hanging="284"/>
        <w:rPr>
          <w:rFonts w:ascii="Roboto" w:hAnsi="Roboto"/>
          <w:b/>
          <w:bCs/>
          <w:color w:val="0070C0"/>
          <w:lang w:val="en-GB"/>
        </w:rPr>
      </w:pPr>
      <w:r>
        <w:rPr>
          <w:rFonts w:ascii="Roboto" w:hAnsi="Roboto"/>
          <w:b/>
          <w:bCs/>
          <w:color w:val="0070C0"/>
          <w:lang w:val="en-GB"/>
        </w:rPr>
        <w:t>Q</w:t>
      </w:r>
      <w:r w:rsidR="00D367EE">
        <w:rPr>
          <w:rFonts w:ascii="Roboto" w:hAnsi="Roboto"/>
          <w:b/>
          <w:bCs/>
          <w:color w:val="0070C0"/>
          <w:lang w:val="en-GB"/>
        </w:rPr>
        <w:t>uality and inclusive programming (</w:t>
      </w:r>
      <w:r w:rsidR="003B0E28">
        <w:rPr>
          <w:rFonts w:ascii="Roboto" w:hAnsi="Roboto"/>
          <w:b/>
          <w:bCs/>
          <w:color w:val="0070C0"/>
          <w:lang w:val="en-GB"/>
        </w:rPr>
        <w:t>1/3 page</w:t>
      </w:r>
      <w:r w:rsidR="00DD3BF9">
        <w:rPr>
          <w:rFonts w:ascii="Roboto" w:hAnsi="Roboto"/>
          <w:b/>
          <w:bCs/>
          <w:color w:val="0070C0"/>
          <w:lang w:val="en-GB"/>
        </w:rPr>
        <w:t xml:space="preserve"> max</w:t>
      </w:r>
      <w:r w:rsidR="00F125AA">
        <w:rPr>
          <w:rFonts w:ascii="Roboto" w:hAnsi="Roboto"/>
          <w:b/>
          <w:bCs/>
          <w:color w:val="0070C0"/>
          <w:lang w:val="en-GB"/>
        </w:rPr>
        <w:t>.</w:t>
      </w:r>
      <w:r w:rsidR="00D367EE">
        <w:rPr>
          <w:rFonts w:ascii="Roboto" w:hAnsi="Roboto"/>
          <w:b/>
          <w:bCs/>
          <w:color w:val="0070C0"/>
          <w:lang w:val="en-GB"/>
        </w:rPr>
        <w:t>)</w:t>
      </w:r>
    </w:p>
    <w:p w14:paraId="4920617A" w14:textId="53C62E2E" w:rsidR="00717A52" w:rsidRDefault="00717A52" w:rsidP="00717A52">
      <w:pPr>
        <w:pStyle w:val="ListParagraph"/>
        <w:numPr>
          <w:ilvl w:val="0"/>
          <w:numId w:val="14"/>
        </w:numPr>
        <w:spacing w:line="240" w:lineRule="auto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>How will the Cluster</w:t>
      </w:r>
      <w:r w:rsidR="00A21CD8">
        <w:rPr>
          <w:rFonts w:ascii="Roboto" w:hAnsi="Roboto"/>
          <w:sz w:val="20"/>
          <w:szCs w:val="20"/>
          <w:lang w:val="en-GB"/>
        </w:rPr>
        <w:t xml:space="preserve"> strengthen </w:t>
      </w:r>
      <w:r>
        <w:rPr>
          <w:rFonts w:ascii="Roboto" w:hAnsi="Roboto"/>
          <w:sz w:val="20"/>
          <w:szCs w:val="20"/>
          <w:lang w:val="en-GB"/>
        </w:rPr>
        <w:t>AAP?</w:t>
      </w:r>
    </w:p>
    <w:p w14:paraId="684EF77C" w14:textId="7CEAD553" w:rsidR="00A21CD8" w:rsidRPr="00526A64" w:rsidRDefault="001C2AC6" w:rsidP="00690B9F">
      <w:pPr>
        <w:pStyle w:val="ListParagraph"/>
        <w:numPr>
          <w:ilvl w:val="0"/>
          <w:numId w:val="14"/>
        </w:numPr>
        <w:spacing w:line="240" w:lineRule="auto"/>
        <w:rPr>
          <w:rFonts w:ascii="Roboto" w:hAnsi="Roboto"/>
          <w:sz w:val="20"/>
          <w:szCs w:val="20"/>
          <w:lang w:val="en-GB"/>
        </w:rPr>
      </w:pPr>
      <w:r>
        <w:rPr>
          <w:rFonts w:ascii="Roboto" w:hAnsi="Roboto"/>
          <w:sz w:val="20"/>
          <w:szCs w:val="20"/>
          <w:lang w:val="en-GB"/>
        </w:rPr>
        <w:t xml:space="preserve">Highlight </w:t>
      </w:r>
      <w:r w:rsidR="003F4F02">
        <w:rPr>
          <w:rFonts w:ascii="Roboto" w:hAnsi="Roboto"/>
          <w:sz w:val="20"/>
          <w:szCs w:val="20"/>
          <w:lang w:val="en-GB"/>
        </w:rPr>
        <w:t xml:space="preserve">particular efforts undertaken to </w:t>
      </w:r>
      <w:r w:rsidR="00A21CD8">
        <w:rPr>
          <w:rFonts w:ascii="Roboto" w:hAnsi="Roboto"/>
          <w:sz w:val="20"/>
          <w:szCs w:val="20"/>
          <w:lang w:val="en-GB"/>
        </w:rPr>
        <w:t>ensure</w:t>
      </w:r>
      <w:r w:rsidR="003A506A">
        <w:rPr>
          <w:rFonts w:ascii="Roboto" w:hAnsi="Roboto"/>
          <w:sz w:val="20"/>
          <w:szCs w:val="20"/>
          <w:lang w:val="en-GB"/>
        </w:rPr>
        <w:t xml:space="preserve"> vulnerability-</w:t>
      </w:r>
      <w:r w:rsidR="00A21CD8">
        <w:rPr>
          <w:rFonts w:ascii="Roboto" w:hAnsi="Roboto"/>
          <w:sz w:val="20"/>
          <w:szCs w:val="20"/>
          <w:lang w:val="en-GB"/>
        </w:rPr>
        <w:t>sensitive programming</w:t>
      </w:r>
      <w:r w:rsidR="003F4F02">
        <w:rPr>
          <w:rFonts w:ascii="Roboto" w:hAnsi="Roboto"/>
          <w:sz w:val="20"/>
          <w:szCs w:val="20"/>
          <w:lang w:val="en-GB"/>
        </w:rPr>
        <w:t>, including g</w:t>
      </w:r>
      <w:r w:rsidR="003A506A" w:rsidRPr="00526A64">
        <w:rPr>
          <w:rFonts w:ascii="Roboto" w:hAnsi="Roboto"/>
          <w:sz w:val="20"/>
          <w:szCs w:val="20"/>
          <w:lang w:val="en-GB"/>
        </w:rPr>
        <w:t>ender</w:t>
      </w:r>
      <w:r w:rsidR="003F4F02">
        <w:rPr>
          <w:rFonts w:ascii="Roboto" w:hAnsi="Roboto"/>
          <w:sz w:val="20"/>
          <w:szCs w:val="20"/>
          <w:lang w:val="en-GB"/>
        </w:rPr>
        <w:t xml:space="preserve">, </w:t>
      </w:r>
      <w:r w:rsidR="00690B9F">
        <w:rPr>
          <w:rFonts w:ascii="Roboto" w:hAnsi="Roboto"/>
          <w:sz w:val="20"/>
          <w:szCs w:val="20"/>
          <w:lang w:val="en-GB"/>
        </w:rPr>
        <w:t>marginalized groups, PWD</w:t>
      </w:r>
    </w:p>
    <w:p w14:paraId="6A0D3684" w14:textId="77777777" w:rsidR="00D80DED" w:rsidRPr="00C0196B" w:rsidRDefault="00D80DED" w:rsidP="009876FC">
      <w:pPr>
        <w:spacing w:line="240" w:lineRule="auto"/>
        <w:rPr>
          <w:rFonts w:ascii="Roboto" w:hAnsi="Roboto"/>
          <w:sz w:val="20"/>
          <w:szCs w:val="20"/>
          <w:lang w:val="en-GB"/>
        </w:rPr>
      </w:pPr>
    </w:p>
    <w:p w14:paraId="2C644067" w14:textId="166C17FE" w:rsidR="00D367EE" w:rsidRPr="00254885" w:rsidRDefault="00D367EE" w:rsidP="00526A64">
      <w:pPr>
        <w:pStyle w:val="ListParagraph"/>
        <w:numPr>
          <w:ilvl w:val="0"/>
          <w:numId w:val="12"/>
        </w:numPr>
        <w:ind w:left="284" w:hanging="284"/>
        <w:rPr>
          <w:rFonts w:ascii="Roboto" w:hAnsi="Roboto"/>
          <w:b/>
          <w:bCs/>
          <w:color w:val="0070C0"/>
          <w:lang w:val="en-GB"/>
        </w:rPr>
      </w:pPr>
      <w:r>
        <w:rPr>
          <w:rFonts w:ascii="Roboto" w:hAnsi="Roboto"/>
          <w:b/>
          <w:bCs/>
          <w:color w:val="0070C0"/>
          <w:lang w:val="en-GB"/>
        </w:rPr>
        <w:t>Cost of response (</w:t>
      </w:r>
      <w:r w:rsidR="009559B9">
        <w:rPr>
          <w:rFonts w:ascii="Roboto" w:hAnsi="Roboto"/>
          <w:b/>
          <w:bCs/>
          <w:color w:val="0070C0"/>
          <w:lang w:val="en-GB"/>
        </w:rPr>
        <w:t>100 words</w:t>
      </w:r>
      <w:r w:rsidR="00DD3BF9">
        <w:rPr>
          <w:rFonts w:ascii="Roboto" w:hAnsi="Roboto"/>
          <w:b/>
          <w:bCs/>
          <w:color w:val="0070C0"/>
          <w:lang w:val="en-GB"/>
        </w:rPr>
        <w:t xml:space="preserve"> max</w:t>
      </w:r>
      <w:r w:rsidR="00F125AA">
        <w:rPr>
          <w:rFonts w:ascii="Roboto" w:hAnsi="Roboto"/>
          <w:b/>
          <w:bCs/>
          <w:color w:val="0070C0"/>
          <w:lang w:val="en-GB"/>
        </w:rPr>
        <w:t>.</w:t>
      </w:r>
      <w:r>
        <w:rPr>
          <w:rFonts w:ascii="Roboto" w:hAnsi="Roboto"/>
          <w:b/>
          <w:bCs/>
          <w:color w:val="0070C0"/>
          <w:lang w:val="en-GB"/>
        </w:rPr>
        <w:t>)</w:t>
      </w:r>
    </w:p>
    <w:p w14:paraId="12905EED" w14:textId="5384AECF" w:rsidR="005660A3" w:rsidRPr="00526A64" w:rsidRDefault="00C31A41" w:rsidP="00526A64">
      <w:pPr>
        <w:pStyle w:val="ListParagraph"/>
        <w:numPr>
          <w:ilvl w:val="0"/>
          <w:numId w:val="11"/>
        </w:numPr>
        <w:rPr>
          <w:rFonts w:ascii="Roboto" w:hAnsi="Roboto"/>
          <w:color w:val="0070C0"/>
          <w:lang w:val="en-GB"/>
        </w:rPr>
      </w:pPr>
      <w:r w:rsidRPr="00C0196B">
        <w:rPr>
          <w:rFonts w:ascii="Roboto" w:hAnsi="Roboto"/>
          <w:sz w:val="20"/>
          <w:szCs w:val="20"/>
          <w:lang w:val="en-GB"/>
        </w:rPr>
        <w:t xml:space="preserve">Provide a short description of the main </w:t>
      </w:r>
      <w:r w:rsidR="00D44FB3">
        <w:rPr>
          <w:rFonts w:ascii="Roboto" w:hAnsi="Roboto"/>
          <w:sz w:val="20"/>
          <w:szCs w:val="20"/>
          <w:lang w:val="en-GB"/>
        </w:rPr>
        <w:t>cluster</w:t>
      </w:r>
      <w:r w:rsidR="009B700A">
        <w:rPr>
          <w:rFonts w:ascii="Roboto" w:hAnsi="Roboto"/>
          <w:sz w:val="20"/>
          <w:szCs w:val="20"/>
          <w:lang w:val="en-GB"/>
        </w:rPr>
        <w:t>-s</w:t>
      </w:r>
      <w:r w:rsidR="00D44FB3">
        <w:rPr>
          <w:rFonts w:ascii="Roboto" w:hAnsi="Roboto"/>
          <w:sz w:val="20"/>
          <w:szCs w:val="20"/>
          <w:lang w:val="en-GB"/>
        </w:rPr>
        <w:t xml:space="preserve">pecific </w:t>
      </w:r>
      <w:r w:rsidRPr="00C0196B">
        <w:rPr>
          <w:rFonts w:ascii="Roboto" w:hAnsi="Roboto"/>
          <w:sz w:val="20"/>
          <w:szCs w:val="20"/>
          <w:lang w:val="en-GB"/>
        </w:rPr>
        <w:t>cost drivers</w:t>
      </w:r>
      <w:r w:rsidR="009B700A">
        <w:rPr>
          <w:rFonts w:ascii="Roboto" w:hAnsi="Roboto"/>
          <w:sz w:val="20"/>
          <w:szCs w:val="20"/>
          <w:lang w:val="en-GB"/>
        </w:rPr>
        <w:t xml:space="preserve"> compared to last year. </w:t>
      </w:r>
    </w:p>
    <w:p w14:paraId="3E45A7C2" w14:textId="77777777" w:rsidR="00777578" w:rsidRDefault="00777578" w:rsidP="00777578">
      <w:pPr>
        <w:pStyle w:val="ListParagraph"/>
        <w:ind w:left="709"/>
        <w:rPr>
          <w:rFonts w:ascii="Roboto" w:hAnsi="Roboto"/>
          <w:color w:val="0070C0"/>
          <w:lang w:val="en-GB"/>
        </w:rPr>
      </w:pPr>
    </w:p>
    <w:p w14:paraId="42F2F6D2" w14:textId="77777777" w:rsidR="00C12872" w:rsidRDefault="00C12872" w:rsidP="00777578">
      <w:pPr>
        <w:pStyle w:val="ListParagraph"/>
        <w:ind w:left="709"/>
        <w:rPr>
          <w:rFonts w:ascii="Roboto" w:hAnsi="Roboto"/>
          <w:color w:val="0070C0"/>
          <w:lang w:val="en-GB"/>
        </w:rPr>
      </w:pPr>
    </w:p>
    <w:p w14:paraId="1E25EFF4" w14:textId="60AA3AA3" w:rsidR="002673E1" w:rsidRPr="00AD160B" w:rsidRDefault="005660A3" w:rsidP="00AD160B">
      <w:pPr>
        <w:rPr>
          <w:rFonts w:ascii="Roboto" w:hAnsi="Roboto"/>
          <w:sz w:val="20"/>
          <w:szCs w:val="20"/>
          <w:lang w:val="en-GB"/>
        </w:rPr>
      </w:pPr>
      <w:r w:rsidRPr="00AD160B">
        <w:rPr>
          <w:rFonts w:ascii="Roboto" w:hAnsi="Roboto"/>
          <w:sz w:val="20"/>
          <w:szCs w:val="20"/>
          <w:lang w:val="en-GB"/>
        </w:rPr>
        <w:t xml:space="preserve"> </w:t>
      </w:r>
    </w:p>
    <w:sectPr w:rsidR="002673E1" w:rsidRPr="00AD160B" w:rsidSect="00526A6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4308" w14:textId="77777777" w:rsidR="00E349B5" w:rsidRDefault="00E349B5" w:rsidP="006732A4">
      <w:pPr>
        <w:spacing w:after="0" w:line="240" w:lineRule="auto"/>
      </w:pPr>
      <w:r>
        <w:separator/>
      </w:r>
    </w:p>
  </w:endnote>
  <w:endnote w:type="continuationSeparator" w:id="0">
    <w:p w14:paraId="7724C53A" w14:textId="77777777" w:rsidR="00E349B5" w:rsidRDefault="00E349B5" w:rsidP="0067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25BE7" w14:paraId="1AABAAE9" w14:textId="77777777" w:rsidTr="00325BE7">
      <w:trPr>
        <w:trHeight w:val="300"/>
      </w:trPr>
      <w:tc>
        <w:tcPr>
          <w:tcW w:w="3210" w:type="dxa"/>
        </w:tcPr>
        <w:p w14:paraId="51197E84" w14:textId="25BC63DC" w:rsidR="00325BE7" w:rsidRDefault="00325BE7" w:rsidP="00325BE7">
          <w:pPr>
            <w:pStyle w:val="Header"/>
            <w:ind w:left="-115"/>
          </w:pPr>
        </w:p>
      </w:tc>
      <w:tc>
        <w:tcPr>
          <w:tcW w:w="3210" w:type="dxa"/>
        </w:tcPr>
        <w:p w14:paraId="2A41A0FA" w14:textId="6E34096E" w:rsidR="00325BE7" w:rsidRDefault="00325BE7" w:rsidP="00325BE7">
          <w:pPr>
            <w:pStyle w:val="Header"/>
            <w:jc w:val="center"/>
          </w:pPr>
        </w:p>
      </w:tc>
      <w:tc>
        <w:tcPr>
          <w:tcW w:w="3210" w:type="dxa"/>
        </w:tcPr>
        <w:p w14:paraId="43F16B84" w14:textId="2FC10608" w:rsidR="00325BE7" w:rsidRDefault="00325BE7" w:rsidP="00325BE7">
          <w:pPr>
            <w:pStyle w:val="Header"/>
            <w:ind w:right="-115"/>
            <w:jc w:val="right"/>
          </w:pPr>
        </w:p>
      </w:tc>
    </w:tr>
  </w:tbl>
  <w:p w14:paraId="7504C9B0" w14:textId="384DC6A0" w:rsidR="00325BE7" w:rsidRDefault="00325BE7" w:rsidP="00325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25BE7" w14:paraId="4FE296A3" w14:textId="77777777" w:rsidTr="00325BE7">
      <w:trPr>
        <w:trHeight w:val="300"/>
      </w:trPr>
      <w:tc>
        <w:tcPr>
          <w:tcW w:w="3210" w:type="dxa"/>
        </w:tcPr>
        <w:p w14:paraId="22265898" w14:textId="2D0D8182" w:rsidR="00325BE7" w:rsidRDefault="00325BE7" w:rsidP="00325BE7">
          <w:pPr>
            <w:pStyle w:val="Header"/>
            <w:ind w:left="-115"/>
          </w:pPr>
        </w:p>
      </w:tc>
      <w:tc>
        <w:tcPr>
          <w:tcW w:w="3210" w:type="dxa"/>
        </w:tcPr>
        <w:p w14:paraId="4A633A1B" w14:textId="782B21B0" w:rsidR="00325BE7" w:rsidRDefault="00325BE7" w:rsidP="00325BE7">
          <w:pPr>
            <w:pStyle w:val="Header"/>
            <w:jc w:val="center"/>
          </w:pPr>
        </w:p>
      </w:tc>
      <w:tc>
        <w:tcPr>
          <w:tcW w:w="3210" w:type="dxa"/>
        </w:tcPr>
        <w:p w14:paraId="1392F98A" w14:textId="2365503D" w:rsidR="00325BE7" w:rsidRDefault="00325BE7" w:rsidP="00325BE7">
          <w:pPr>
            <w:pStyle w:val="Header"/>
            <w:ind w:right="-115"/>
            <w:jc w:val="right"/>
          </w:pPr>
        </w:p>
      </w:tc>
    </w:tr>
  </w:tbl>
  <w:p w14:paraId="459A5957" w14:textId="5B877EA7" w:rsidR="00325BE7" w:rsidRDefault="00325BE7" w:rsidP="0032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3B36" w14:textId="77777777" w:rsidR="00E349B5" w:rsidRDefault="00E349B5" w:rsidP="006732A4">
      <w:pPr>
        <w:spacing w:after="0" w:line="240" w:lineRule="auto"/>
      </w:pPr>
      <w:r>
        <w:separator/>
      </w:r>
    </w:p>
  </w:footnote>
  <w:footnote w:type="continuationSeparator" w:id="0">
    <w:p w14:paraId="71B36083" w14:textId="77777777" w:rsidR="00E349B5" w:rsidRDefault="00E349B5" w:rsidP="0067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325BE7" w14:paraId="4FC74C13" w14:textId="77777777" w:rsidTr="00325BE7">
      <w:trPr>
        <w:trHeight w:val="300"/>
      </w:trPr>
      <w:tc>
        <w:tcPr>
          <w:tcW w:w="3210" w:type="dxa"/>
        </w:tcPr>
        <w:p w14:paraId="0A19B6C4" w14:textId="11030FAA" w:rsidR="00325BE7" w:rsidRDefault="00325BE7" w:rsidP="00325BE7">
          <w:pPr>
            <w:pStyle w:val="Header"/>
            <w:ind w:left="-115"/>
          </w:pPr>
        </w:p>
      </w:tc>
      <w:tc>
        <w:tcPr>
          <w:tcW w:w="3210" w:type="dxa"/>
        </w:tcPr>
        <w:p w14:paraId="2EE4C77F" w14:textId="62D5D8DE" w:rsidR="00325BE7" w:rsidRDefault="00325BE7" w:rsidP="00325BE7">
          <w:pPr>
            <w:pStyle w:val="Header"/>
            <w:jc w:val="center"/>
          </w:pPr>
        </w:p>
      </w:tc>
      <w:tc>
        <w:tcPr>
          <w:tcW w:w="3210" w:type="dxa"/>
        </w:tcPr>
        <w:p w14:paraId="175E4B4A" w14:textId="0185B390" w:rsidR="00325BE7" w:rsidRDefault="00325BE7" w:rsidP="00325BE7">
          <w:pPr>
            <w:pStyle w:val="Header"/>
            <w:ind w:right="-115"/>
            <w:jc w:val="right"/>
          </w:pPr>
        </w:p>
      </w:tc>
    </w:tr>
  </w:tbl>
  <w:p w14:paraId="64ACEF76" w14:textId="676D35BB" w:rsidR="00325BE7" w:rsidRDefault="00325BE7" w:rsidP="00325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3DD" w14:textId="32D929F4" w:rsidR="006732A4" w:rsidRPr="0098230D" w:rsidRDefault="00C12872" w:rsidP="00C010D0">
    <w:pPr>
      <w:spacing w:after="0" w:line="276" w:lineRule="auto"/>
      <w:rPr>
        <w:rFonts w:ascii="Roboto" w:hAnsi="Roboto"/>
      </w:rPr>
    </w:pPr>
    <w:r w:rsidRPr="0098230D">
      <w:rPr>
        <w:rFonts w:ascii="Roboto" w:eastAsia="Calibri" w:hAnsi="Roboto" w:cs="Times New Roman"/>
        <w:noProof/>
        <w:color w:val="4D4D4D"/>
        <w:sz w:val="20"/>
        <w:szCs w:val="20"/>
      </w:rPr>
      <mc:AlternateContent>
        <mc:Choice Requires="wps">
          <w:drawing>
            <wp:anchor distT="4294967290" distB="4294967290" distL="114300" distR="114300" simplePos="0" relativeHeight="251662336" behindDoc="0" locked="0" layoutInCell="1" allowOverlap="1" wp14:anchorId="24D660B5" wp14:editId="502B4F54">
              <wp:simplePos x="0" y="0"/>
              <wp:positionH relativeFrom="margin">
                <wp:align>left</wp:align>
              </wp:positionH>
              <wp:positionV relativeFrom="paragraph">
                <wp:posOffset>1246505</wp:posOffset>
              </wp:positionV>
              <wp:extent cx="6119495" cy="0"/>
              <wp:effectExtent l="0" t="19050" r="33655" b="19050"/>
              <wp:wrapTopAndBottom/>
              <wp:docPr id="2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18FD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7986B" id="Straight Connector 28" o:spid="_x0000_s1026" style="position:absolute;z-index:251662336;visibility:visible;mso-wrap-style:square;mso-width-percent:0;mso-height-percent:0;mso-wrap-distance-left:9pt;mso-wrap-distance-top:-17e-5mm;mso-wrap-distance-right:9pt;mso-wrap-distance-bottom:-17e-5mm;mso-position-horizontal:left;mso-position-horizontal-relative:margin;mso-position-vertical:absolute;mso-position-vertical-relative:text;mso-width-percent:0;mso-height-percent:0;mso-width-relative:page;mso-height-relative:page" from="0,98.15pt" to="481.85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" strokecolor="#418fde" strokeweight="3pt">
              <o:lock v:ext="edit" shapetype="f"/>
              <w10:wrap type="topAndBottom" anchorx="margin"/>
            </v:line>
          </w:pict>
        </mc:Fallback>
      </mc:AlternateContent>
    </w:r>
    <w:r w:rsidRPr="0098230D">
      <w:rPr>
        <w:rFonts w:ascii="Roboto" w:eastAsia="Calibri" w:hAnsi="Roboto" w:cs="Times New Roman"/>
        <w:noProof/>
        <w:color w:val="4D4D4D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CB6F1" wp14:editId="68DC392F">
              <wp:simplePos x="0" y="0"/>
              <wp:positionH relativeFrom="margin">
                <wp:posOffset>927735</wp:posOffset>
              </wp:positionH>
              <wp:positionV relativeFrom="paragraph">
                <wp:posOffset>-145415</wp:posOffset>
              </wp:positionV>
              <wp:extent cx="5724525" cy="1409700"/>
              <wp:effectExtent l="0" t="0" r="0" b="0"/>
              <wp:wrapTopAndBottom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4525" cy="140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01A86" w14:textId="77777777" w:rsidR="005C6A08" w:rsidRPr="00526A64" w:rsidRDefault="006732A4" w:rsidP="005C6A08">
                          <w:pPr>
                            <w:pStyle w:val="ochaheadertitle"/>
                            <w:rPr>
                              <w:sz w:val="28"/>
                              <w:szCs w:val="28"/>
                            </w:rPr>
                          </w:pPr>
                          <w:r w:rsidRPr="00526A64">
                            <w:rPr>
                              <w:sz w:val="28"/>
                              <w:szCs w:val="28"/>
                            </w:rPr>
                            <w:t xml:space="preserve">Humanitarian </w:t>
                          </w:r>
                          <w:r w:rsidR="008D4788" w:rsidRPr="00526A64">
                            <w:rPr>
                              <w:sz w:val="28"/>
                              <w:szCs w:val="28"/>
                            </w:rPr>
                            <w:t xml:space="preserve">Needs and </w:t>
                          </w:r>
                          <w:r w:rsidRPr="00526A64">
                            <w:rPr>
                              <w:sz w:val="28"/>
                              <w:szCs w:val="28"/>
                            </w:rPr>
                            <w:t>Response Plan</w:t>
                          </w:r>
                          <w:r w:rsidR="005C6A08" w:rsidRPr="00526A64">
                            <w:rPr>
                              <w:sz w:val="28"/>
                              <w:szCs w:val="28"/>
                            </w:rPr>
                            <w:t xml:space="preserve"> 2024</w:t>
                          </w:r>
                          <w:r w:rsidR="006D691C" w:rsidRPr="00526A64">
                            <w:rPr>
                              <w:sz w:val="28"/>
                              <w:szCs w:val="28"/>
                            </w:rPr>
                            <w:t>:</w:t>
                          </w:r>
                          <w:r w:rsidRPr="00526A64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4BAD5EDD" w14:textId="3AAEF052" w:rsidR="006732A4" w:rsidRDefault="002673E1" w:rsidP="005C6A08">
                          <w:pPr>
                            <w:pStyle w:val="ochaheadertitle"/>
                            <w:rPr>
                              <w:sz w:val="28"/>
                              <w:szCs w:val="28"/>
                            </w:rPr>
                          </w:pPr>
                          <w:r w:rsidRPr="00526A64">
                            <w:rPr>
                              <w:sz w:val="28"/>
                              <w:szCs w:val="28"/>
                            </w:rPr>
                            <w:t xml:space="preserve">Cluster </w:t>
                          </w:r>
                          <w:r w:rsidR="005C6A08" w:rsidRPr="00526A64">
                            <w:rPr>
                              <w:sz w:val="28"/>
                              <w:szCs w:val="28"/>
                            </w:rPr>
                            <w:t>Template</w:t>
                          </w:r>
                        </w:p>
                        <w:p w14:paraId="17D3711A" w14:textId="77777777" w:rsidR="00C12872" w:rsidRDefault="00C12872" w:rsidP="005C6A08">
                          <w:pPr>
                            <w:pStyle w:val="ochaheadertitle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B5056B7" w14:textId="51987D04" w:rsidR="005C6A08" w:rsidRPr="009814F4" w:rsidRDefault="005C6A08" w:rsidP="005C6A08">
                          <w:pPr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</w:pPr>
                          <w:r w:rsidRPr="00C10A44">
                            <w:rPr>
                              <w:rFonts w:ascii="Roboto" w:hAnsi="Roboto"/>
                              <w:i/>
                              <w:iCs/>
                              <w:u w:val="single"/>
                              <w:lang w:val="en-GB"/>
                            </w:rPr>
                            <w:t>Note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lang w:val="en-GB"/>
                            </w:rPr>
                            <w:t xml:space="preserve">: 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>Please only provide cluster</w:t>
                          </w:r>
                          <w:r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>-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specific information, there is no need to repeat broader contextual information </w:t>
                          </w:r>
                          <w:r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>as this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will be covered in part 1 of the HNRP. </w:t>
                          </w:r>
                          <w:r w:rsidRPr="00C10A44"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Focus on trends and key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response adjustments for 2024. 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A separate template will capture Cluster </w:t>
                          </w:r>
                          <w:r w:rsidR="009814F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indicators, </w:t>
                          </w:r>
                          <w:r w:rsidRPr="00C10A44">
                            <w:rPr>
                              <w:rFonts w:ascii="Roboto" w:hAnsi="Roboto"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>targets and activity costs.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</w:p>
                        <w:p w14:paraId="5F8EC788" w14:textId="77777777" w:rsidR="005C6A08" w:rsidRPr="00526A64" w:rsidRDefault="005C6A08" w:rsidP="005C6A08">
                          <w:pPr>
                            <w:pStyle w:val="ochaheadertitl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CB6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3.05pt;margin-top:-11.45pt;width:450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" filled="f" stroked="f" strokeweight=".5pt">
              <v:textbox>
                <w:txbxContent>
                  <w:p w14:paraId="09501A86" w14:textId="77777777" w:rsidR="005C6A08" w:rsidRPr="00526A64" w:rsidRDefault="006732A4" w:rsidP="005C6A08">
                    <w:pPr>
                      <w:pStyle w:val="ochaheadertitle"/>
                      <w:rPr>
                        <w:sz w:val="28"/>
                        <w:szCs w:val="28"/>
                      </w:rPr>
                    </w:pPr>
                    <w:r w:rsidRPr="00526A64">
                      <w:rPr>
                        <w:sz w:val="28"/>
                        <w:szCs w:val="28"/>
                      </w:rPr>
                      <w:t xml:space="preserve">Humanitarian </w:t>
                    </w:r>
                    <w:r w:rsidR="008D4788" w:rsidRPr="00526A64">
                      <w:rPr>
                        <w:sz w:val="28"/>
                        <w:szCs w:val="28"/>
                      </w:rPr>
                      <w:t xml:space="preserve">Needs and </w:t>
                    </w:r>
                    <w:r w:rsidRPr="00526A64">
                      <w:rPr>
                        <w:sz w:val="28"/>
                        <w:szCs w:val="28"/>
                      </w:rPr>
                      <w:t>Response Plan</w:t>
                    </w:r>
                    <w:r w:rsidR="005C6A08" w:rsidRPr="00526A64">
                      <w:rPr>
                        <w:sz w:val="28"/>
                        <w:szCs w:val="28"/>
                      </w:rPr>
                      <w:t xml:space="preserve"> 2024</w:t>
                    </w:r>
                    <w:r w:rsidR="006D691C" w:rsidRPr="00526A64">
                      <w:rPr>
                        <w:sz w:val="28"/>
                        <w:szCs w:val="28"/>
                      </w:rPr>
                      <w:t>:</w:t>
                    </w:r>
                    <w:r w:rsidRPr="00526A64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14:paraId="4BAD5EDD" w14:textId="3AAEF052" w:rsidR="006732A4" w:rsidRDefault="002673E1" w:rsidP="005C6A08">
                    <w:pPr>
                      <w:pStyle w:val="ochaheadertitle"/>
                      <w:rPr>
                        <w:sz w:val="28"/>
                        <w:szCs w:val="28"/>
                      </w:rPr>
                    </w:pPr>
                    <w:r w:rsidRPr="00526A64">
                      <w:rPr>
                        <w:sz w:val="28"/>
                        <w:szCs w:val="28"/>
                      </w:rPr>
                      <w:t xml:space="preserve">Cluster </w:t>
                    </w:r>
                    <w:r w:rsidR="005C6A08" w:rsidRPr="00526A64">
                      <w:rPr>
                        <w:sz w:val="28"/>
                        <w:szCs w:val="28"/>
                      </w:rPr>
                      <w:t>Template</w:t>
                    </w:r>
                  </w:p>
                  <w:p w14:paraId="17D3711A" w14:textId="77777777" w:rsidR="00C12872" w:rsidRDefault="00C12872" w:rsidP="005C6A08">
                    <w:pPr>
                      <w:pStyle w:val="ochaheadertitle"/>
                      <w:rPr>
                        <w:sz w:val="28"/>
                        <w:szCs w:val="28"/>
                      </w:rPr>
                    </w:pPr>
                  </w:p>
                  <w:p w14:paraId="6B5056B7" w14:textId="51987D04" w:rsidR="005C6A08" w:rsidRPr="009814F4" w:rsidRDefault="005C6A08" w:rsidP="005C6A08">
                    <w:pPr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</w:pPr>
                    <w:r w:rsidRPr="00C10A44">
                      <w:rPr>
                        <w:rFonts w:ascii="Roboto" w:hAnsi="Roboto"/>
                        <w:i/>
                        <w:iCs/>
                        <w:u w:val="single"/>
                        <w:lang w:val="en-GB"/>
                      </w:rPr>
                      <w:t>Note</w:t>
                    </w:r>
                    <w:r w:rsidRPr="00C10A44">
                      <w:rPr>
                        <w:rFonts w:ascii="Roboto" w:hAnsi="Roboto"/>
                        <w:i/>
                        <w:iCs/>
                        <w:lang w:val="en-GB"/>
                      </w:rPr>
                      <w:t xml:space="preserve">: </w:t>
                    </w:r>
                    <w:r w:rsidRPr="00C10A4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>Please only provide cluster</w:t>
                    </w:r>
                    <w:r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>-</w:t>
                    </w:r>
                    <w:r w:rsidRPr="00C10A4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specific information, there is no need to repeat broader contextual information </w:t>
                    </w:r>
                    <w:r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>as this</w:t>
                    </w:r>
                    <w:r w:rsidRPr="00C10A4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 will be covered in part 1 of the HNRP. </w:t>
                    </w:r>
                    <w:r w:rsidRPr="00C10A44">
                      <w:rPr>
                        <w:rFonts w:ascii="Roboto" w:hAnsi="Roboto"/>
                        <w:b/>
                        <w:bCs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Focus on trends and key </w:t>
                    </w:r>
                    <w:r>
                      <w:rPr>
                        <w:rFonts w:ascii="Roboto" w:hAnsi="Roboto"/>
                        <w:b/>
                        <w:bCs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response adjustments for 2024. </w:t>
                    </w:r>
                    <w:r w:rsidRPr="00C10A4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A separate template will capture Cluster </w:t>
                    </w:r>
                    <w:r w:rsidR="009814F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indicators, </w:t>
                    </w:r>
                    <w:r w:rsidRPr="00C10A44">
                      <w:rPr>
                        <w:rFonts w:ascii="Roboto" w:hAnsi="Roboto"/>
                        <w:i/>
                        <w:iCs/>
                        <w:sz w:val="20"/>
                        <w:szCs w:val="20"/>
                        <w:lang w:val="en-GB"/>
                      </w:rPr>
                      <w:t>targets and activity costs.</w:t>
                    </w:r>
                    <w:r>
                      <w:rPr>
                        <w:rFonts w:ascii="Roboto" w:hAnsi="Roboto"/>
                        <w:b/>
                        <w:bCs/>
                        <w:i/>
                        <w:iCs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  <w:p w14:paraId="5F8EC788" w14:textId="77777777" w:rsidR="005C6A08" w:rsidRPr="00526A64" w:rsidRDefault="005C6A08" w:rsidP="005C6A08">
                    <w:pPr>
                      <w:pStyle w:val="ochaheadertitl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="006732A4" w:rsidRPr="0098230D">
      <w:rPr>
        <w:rFonts w:ascii="Roboto" w:eastAsia="Calibri" w:hAnsi="Roboto" w:cs="Times New Roman"/>
        <w:noProof/>
        <w:color w:val="4D4D4D"/>
        <w:sz w:val="20"/>
        <w:szCs w:val="20"/>
      </w:rPr>
      <mc:AlternateContent>
        <mc:Choice Requires="wps">
          <w:drawing>
            <wp:anchor distT="0" distB="0" distL="114294" distR="114294" simplePos="0" relativeHeight="251659264" behindDoc="0" locked="0" layoutInCell="1" allowOverlap="1" wp14:anchorId="337B0B52" wp14:editId="37982A34">
              <wp:simplePos x="0" y="0"/>
              <wp:positionH relativeFrom="column">
                <wp:posOffset>826135</wp:posOffset>
              </wp:positionH>
              <wp:positionV relativeFrom="paragraph">
                <wp:posOffset>-81280</wp:posOffset>
              </wp:positionV>
              <wp:extent cx="0" cy="725805"/>
              <wp:effectExtent l="0" t="0" r="38100" b="36195"/>
              <wp:wrapTopAndBottom/>
              <wp:docPr id="8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2580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18FD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3C1393" id="Straight Connector 4" o:spid="_x0000_s1026" style="position:absolute;z-index:2516592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65.05pt,-6.4pt" to="65.0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" strokecolor="#418fde" strokeweight="1.25pt">
              <v:stroke joinstyle="miter"/>
              <o:lock v:ext="edit" shapetype="f"/>
              <w10:wrap type="topAndBottom"/>
            </v:line>
          </w:pict>
        </mc:Fallback>
      </mc:AlternateContent>
    </w:r>
    <w:r w:rsidR="006732A4" w:rsidRPr="0098230D">
      <w:rPr>
        <w:rFonts w:ascii="Roboto" w:eastAsia="Calibri" w:hAnsi="Roboto" w:cs="Times New Roman"/>
        <w:noProof/>
        <w:color w:val="4D4D4D"/>
        <w:sz w:val="20"/>
        <w:szCs w:val="20"/>
      </w:rPr>
      <w:drawing>
        <wp:anchor distT="0" distB="0" distL="114300" distR="114300" simplePos="0" relativeHeight="251661312" behindDoc="0" locked="0" layoutInCell="1" allowOverlap="1" wp14:anchorId="26476B42" wp14:editId="3CC5A44D">
          <wp:simplePos x="0" y="0"/>
          <wp:positionH relativeFrom="column">
            <wp:posOffset>21590</wp:posOffset>
          </wp:positionH>
          <wp:positionV relativeFrom="paragraph">
            <wp:posOffset>-102870</wp:posOffset>
          </wp:positionV>
          <wp:extent cx="749300" cy="801370"/>
          <wp:effectExtent l="0" t="0" r="0" b="0"/>
          <wp:wrapTopAndBottom/>
          <wp:docPr id="338107587" name="Picture 3381075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D69678"/>
    <w:lvl w:ilvl="0">
      <w:numFmt w:val="bullet"/>
      <w:lvlText w:val="*"/>
      <w:lvlJc w:val="left"/>
    </w:lvl>
  </w:abstractNum>
  <w:abstractNum w:abstractNumId="1" w15:restartNumberingAfterBreak="0">
    <w:nsid w:val="00AC7633"/>
    <w:multiLevelType w:val="hybridMultilevel"/>
    <w:tmpl w:val="835847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72455"/>
    <w:multiLevelType w:val="hybridMultilevel"/>
    <w:tmpl w:val="8CE6F6F8"/>
    <w:lvl w:ilvl="0" w:tplc="017C2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87C22"/>
    <w:multiLevelType w:val="hybridMultilevel"/>
    <w:tmpl w:val="3142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90426"/>
    <w:multiLevelType w:val="hybridMultilevel"/>
    <w:tmpl w:val="74487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B6C"/>
    <w:multiLevelType w:val="multilevel"/>
    <w:tmpl w:val="BE50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7F3878"/>
    <w:multiLevelType w:val="hybridMultilevel"/>
    <w:tmpl w:val="2F8A4CA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BA0FAE"/>
    <w:multiLevelType w:val="hybridMultilevel"/>
    <w:tmpl w:val="8C90E5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4DA7"/>
    <w:multiLevelType w:val="hybridMultilevel"/>
    <w:tmpl w:val="8D80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7EE"/>
    <w:multiLevelType w:val="hybridMultilevel"/>
    <w:tmpl w:val="12604402"/>
    <w:lvl w:ilvl="0" w:tplc="B7C6B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46FFA"/>
    <w:multiLevelType w:val="hybridMultilevel"/>
    <w:tmpl w:val="4BAEE5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43A84"/>
    <w:multiLevelType w:val="hybridMultilevel"/>
    <w:tmpl w:val="AC40BDFA"/>
    <w:lvl w:ilvl="0" w:tplc="B7C6B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6D0B"/>
    <w:multiLevelType w:val="hybridMultilevel"/>
    <w:tmpl w:val="08924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318FE"/>
    <w:multiLevelType w:val="hybridMultilevel"/>
    <w:tmpl w:val="E77E8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B2347"/>
    <w:multiLevelType w:val="hybridMultilevel"/>
    <w:tmpl w:val="59F456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302D6"/>
    <w:multiLevelType w:val="hybridMultilevel"/>
    <w:tmpl w:val="EE0493AC"/>
    <w:lvl w:ilvl="0" w:tplc="017C2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4592"/>
    <w:multiLevelType w:val="hybridMultilevel"/>
    <w:tmpl w:val="9DE0243A"/>
    <w:lvl w:ilvl="0" w:tplc="FA124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75131">
    <w:abstractNumId w:val="2"/>
  </w:num>
  <w:num w:numId="2" w16cid:durableId="1659191284">
    <w:abstractNumId w:val="12"/>
  </w:num>
  <w:num w:numId="3" w16cid:durableId="1456103060">
    <w:abstractNumId w:val="15"/>
  </w:num>
  <w:num w:numId="4" w16cid:durableId="1206067285">
    <w:abstractNumId w:val="1"/>
  </w:num>
  <w:num w:numId="5" w16cid:durableId="371615390">
    <w:abstractNumId w:val="8"/>
  </w:num>
  <w:num w:numId="6" w16cid:durableId="1652321602">
    <w:abstractNumId w:val="11"/>
  </w:num>
  <w:num w:numId="7" w16cid:durableId="1332757514">
    <w:abstractNumId w:val="3"/>
  </w:num>
  <w:num w:numId="8" w16cid:durableId="1016545035">
    <w:abstractNumId w:val="16"/>
  </w:num>
  <w:num w:numId="9" w16cid:durableId="1438255818">
    <w:abstractNumId w:val="9"/>
  </w:num>
  <w:num w:numId="10" w16cid:durableId="167884994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 w16cid:durableId="186675433">
    <w:abstractNumId w:val="13"/>
  </w:num>
  <w:num w:numId="12" w16cid:durableId="1810440209">
    <w:abstractNumId w:val="5"/>
  </w:num>
  <w:num w:numId="13" w16cid:durableId="1454519568">
    <w:abstractNumId w:val="10"/>
  </w:num>
  <w:num w:numId="14" w16cid:durableId="1423532089">
    <w:abstractNumId w:val="7"/>
  </w:num>
  <w:num w:numId="15" w16cid:durableId="336543138">
    <w:abstractNumId w:val="14"/>
  </w:num>
  <w:num w:numId="16" w16cid:durableId="1310088582">
    <w:abstractNumId w:val="4"/>
  </w:num>
  <w:num w:numId="17" w16cid:durableId="1147553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A4"/>
    <w:rsid w:val="00012789"/>
    <w:rsid w:val="00013549"/>
    <w:rsid w:val="000206CA"/>
    <w:rsid w:val="000242BE"/>
    <w:rsid w:val="00024CEA"/>
    <w:rsid w:val="000269D9"/>
    <w:rsid w:val="0004018C"/>
    <w:rsid w:val="00045ADD"/>
    <w:rsid w:val="00045C2C"/>
    <w:rsid w:val="0006068F"/>
    <w:rsid w:val="0006677A"/>
    <w:rsid w:val="00066866"/>
    <w:rsid w:val="00073E23"/>
    <w:rsid w:val="0008381F"/>
    <w:rsid w:val="00092B4F"/>
    <w:rsid w:val="000950CB"/>
    <w:rsid w:val="00095E65"/>
    <w:rsid w:val="000A2652"/>
    <w:rsid w:val="000A4885"/>
    <w:rsid w:val="000A5163"/>
    <w:rsid w:val="000B51E6"/>
    <w:rsid w:val="000C1684"/>
    <w:rsid w:val="000D568D"/>
    <w:rsid w:val="000E4ACD"/>
    <w:rsid w:val="000F0691"/>
    <w:rsid w:val="000F155E"/>
    <w:rsid w:val="000F7683"/>
    <w:rsid w:val="00117922"/>
    <w:rsid w:val="001258FD"/>
    <w:rsid w:val="00130593"/>
    <w:rsid w:val="00137301"/>
    <w:rsid w:val="00142B5B"/>
    <w:rsid w:val="0015024A"/>
    <w:rsid w:val="00153DD2"/>
    <w:rsid w:val="00153EA3"/>
    <w:rsid w:val="0016362C"/>
    <w:rsid w:val="0017024D"/>
    <w:rsid w:val="0017192D"/>
    <w:rsid w:val="00185ADB"/>
    <w:rsid w:val="001A2EA5"/>
    <w:rsid w:val="001A43EB"/>
    <w:rsid w:val="001A4920"/>
    <w:rsid w:val="001B46FC"/>
    <w:rsid w:val="001B76CE"/>
    <w:rsid w:val="001B7C77"/>
    <w:rsid w:val="001C2AC6"/>
    <w:rsid w:val="001D1318"/>
    <w:rsid w:val="001D5FDE"/>
    <w:rsid w:val="001E20D4"/>
    <w:rsid w:val="001F23B5"/>
    <w:rsid w:val="00203DE5"/>
    <w:rsid w:val="0020724E"/>
    <w:rsid w:val="00214881"/>
    <w:rsid w:val="00221B37"/>
    <w:rsid w:val="0022229B"/>
    <w:rsid w:val="00222420"/>
    <w:rsid w:val="00233F8E"/>
    <w:rsid w:val="00236D62"/>
    <w:rsid w:val="00245AE4"/>
    <w:rsid w:val="002472C9"/>
    <w:rsid w:val="00253DB5"/>
    <w:rsid w:val="00254885"/>
    <w:rsid w:val="00255C23"/>
    <w:rsid w:val="002673E1"/>
    <w:rsid w:val="002679AC"/>
    <w:rsid w:val="00277B23"/>
    <w:rsid w:val="002801CA"/>
    <w:rsid w:val="0028584D"/>
    <w:rsid w:val="00290816"/>
    <w:rsid w:val="00297C1E"/>
    <w:rsid w:val="002A7F43"/>
    <w:rsid w:val="002C094E"/>
    <w:rsid w:val="002E01F5"/>
    <w:rsid w:val="002E6AD6"/>
    <w:rsid w:val="002F49C6"/>
    <w:rsid w:val="0030154E"/>
    <w:rsid w:val="00306973"/>
    <w:rsid w:val="00316DCE"/>
    <w:rsid w:val="00325BE7"/>
    <w:rsid w:val="00332FA6"/>
    <w:rsid w:val="003409DD"/>
    <w:rsid w:val="00351BD2"/>
    <w:rsid w:val="00353A6E"/>
    <w:rsid w:val="00355A20"/>
    <w:rsid w:val="00360611"/>
    <w:rsid w:val="003806B3"/>
    <w:rsid w:val="00381C24"/>
    <w:rsid w:val="003848D0"/>
    <w:rsid w:val="00392312"/>
    <w:rsid w:val="003A36A9"/>
    <w:rsid w:val="003A506A"/>
    <w:rsid w:val="003A5457"/>
    <w:rsid w:val="003B0E28"/>
    <w:rsid w:val="003B3608"/>
    <w:rsid w:val="003C3A58"/>
    <w:rsid w:val="003D40D7"/>
    <w:rsid w:val="003F242F"/>
    <w:rsid w:val="003F2432"/>
    <w:rsid w:val="003F3DF0"/>
    <w:rsid w:val="003F4F02"/>
    <w:rsid w:val="003F5F83"/>
    <w:rsid w:val="004139E4"/>
    <w:rsid w:val="00417EE4"/>
    <w:rsid w:val="004236C5"/>
    <w:rsid w:val="00424281"/>
    <w:rsid w:val="00425CA0"/>
    <w:rsid w:val="00426F95"/>
    <w:rsid w:val="004333C2"/>
    <w:rsid w:val="00435E8F"/>
    <w:rsid w:val="00442859"/>
    <w:rsid w:val="00466758"/>
    <w:rsid w:val="00483EFB"/>
    <w:rsid w:val="00484CFC"/>
    <w:rsid w:val="00497B5F"/>
    <w:rsid w:val="004A4C72"/>
    <w:rsid w:val="004A7022"/>
    <w:rsid w:val="004B60E7"/>
    <w:rsid w:val="004D49ED"/>
    <w:rsid w:val="004D6017"/>
    <w:rsid w:val="004E33E0"/>
    <w:rsid w:val="004E642C"/>
    <w:rsid w:val="004F03D5"/>
    <w:rsid w:val="0050233F"/>
    <w:rsid w:val="005031C1"/>
    <w:rsid w:val="00510AD3"/>
    <w:rsid w:val="005267E5"/>
    <w:rsid w:val="00526A64"/>
    <w:rsid w:val="0053244C"/>
    <w:rsid w:val="00533198"/>
    <w:rsid w:val="00534363"/>
    <w:rsid w:val="005367AF"/>
    <w:rsid w:val="00541AE6"/>
    <w:rsid w:val="0054782D"/>
    <w:rsid w:val="0055013A"/>
    <w:rsid w:val="005530B0"/>
    <w:rsid w:val="00557A02"/>
    <w:rsid w:val="00562BA3"/>
    <w:rsid w:val="005660A3"/>
    <w:rsid w:val="00590B0D"/>
    <w:rsid w:val="00591E25"/>
    <w:rsid w:val="00594DE6"/>
    <w:rsid w:val="00595CA6"/>
    <w:rsid w:val="005A2773"/>
    <w:rsid w:val="005A475E"/>
    <w:rsid w:val="005B50C6"/>
    <w:rsid w:val="005C47FC"/>
    <w:rsid w:val="005C6A08"/>
    <w:rsid w:val="005D42A7"/>
    <w:rsid w:val="005E026B"/>
    <w:rsid w:val="005E75AB"/>
    <w:rsid w:val="005F050B"/>
    <w:rsid w:val="005F4F1B"/>
    <w:rsid w:val="0060247F"/>
    <w:rsid w:val="006102A9"/>
    <w:rsid w:val="00611EB3"/>
    <w:rsid w:val="00637FD4"/>
    <w:rsid w:val="00645EFB"/>
    <w:rsid w:val="00650049"/>
    <w:rsid w:val="00662CC5"/>
    <w:rsid w:val="006732A4"/>
    <w:rsid w:val="00690B9F"/>
    <w:rsid w:val="006941B6"/>
    <w:rsid w:val="006A09C5"/>
    <w:rsid w:val="006A1713"/>
    <w:rsid w:val="006D691C"/>
    <w:rsid w:val="006E21E2"/>
    <w:rsid w:val="00703739"/>
    <w:rsid w:val="00711211"/>
    <w:rsid w:val="00717A52"/>
    <w:rsid w:val="00750C0C"/>
    <w:rsid w:val="00751566"/>
    <w:rsid w:val="007577A5"/>
    <w:rsid w:val="007613B1"/>
    <w:rsid w:val="00777578"/>
    <w:rsid w:val="00777C99"/>
    <w:rsid w:val="00787565"/>
    <w:rsid w:val="00792694"/>
    <w:rsid w:val="00793D33"/>
    <w:rsid w:val="007A67FF"/>
    <w:rsid w:val="007B2E73"/>
    <w:rsid w:val="007B46CB"/>
    <w:rsid w:val="007B5404"/>
    <w:rsid w:val="007D11C4"/>
    <w:rsid w:val="007E44D3"/>
    <w:rsid w:val="007F0E7C"/>
    <w:rsid w:val="007F1A6D"/>
    <w:rsid w:val="007F287C"/>
    <w:rsid w:val="00800527"/>
    <w:rsid w:val="00804FA7"/>
    <w:rsid w:val="00807FEC"/>
    <w:rsid w:val="008147D6"/>
    <w:rsid w:val="008205D8"/>
    <w:rsid w:val="0085219E"/>
    <w:rsid w:val="00854056"/>
    <w:rsid w:val="0085527E"/>
    <w:rsid w:val="00857917"/>
    <w:rsid w:val="00863088"/>
    <w:rsid w:val="008817CD"/>
    <w:rsid w:val="0088248A"/>
    <w:rsid w:val="0088279B"/>
    <w:rsid w:val="00896AE5"/>
    <w:rsid w:val="008A3917"/>
    <w:rsid w:val="008A5FEA"/>
    <w:rsid w:val="008B2C10"/>
    <w:rsid w:val="008C1FB4"/>
    <w:rsid w:val="008D132C"/>
    <w:rsid w:val="008D4788"/>
    <w:rsid w:val="008E12EE"/>
    <w:rsid w:val="008E6BE6"/>
    <w:rsid w:val="008F2707"/>
    <w:rsid w:val="0090517D"/>
    <w:rsid w:val="00921D8C"/>
    <w:rsid w:val="00922717"/>
    <w:rsid w:val="00925040"/>
    <w:rsid w:val="009303CC"/>
    <w:rsid w:val="009372F7"/>
    <w:rsid w:val="009425F4"/>
    <w:rsid w:val="0095255D"/>
    <w:rsid w:val="009559B9"/>
    <w:rsid w:val="00970965"/>
    <w:rsid w:val="00977D4F"/>
    <w:rsid w:val="00980B55"/>
    <w:rsid w:val="009814F4"/>
    <w:rsid w:val="0098230D"/>
    <w:rsid w:val="009862F6"/>
    <w:rsid w:val="009876FC"/>
    <w:rsid w:val="00991F71"/>
    <w:rsid w:val="00993DB7"/>
    <w:rsid w:val="00994B78"/>
    <w:rsid w:val="00996997"/>
    <w:rsid w:val="009A166A"/>
    <w:rsid w:val="009A258C"/>
    <w:rsid w:val="009B700A"/>
    <w:rsid w:val="009C28BA"/>
    <w:rsid w:val="009E338C"/>
    <w:rsid w:val="009E4474"/>
    <w:rsid w:val="009E5056"/>
    <w:rsid w:val="009E7165"/>
    <w:rsid w:val="009F41A9"/>
    <w:rsid w:val="009F6AF1"/>
    <w:rsid w:val="00A03392"/>
    <w:rsid w:val="00A03FCB"/>
    <w:rsid w:val="00A05492"/>
    <w:rsid w:val="00A1697A"/>
    <w:rsid w:val="00A21CD8"/>
    <w:rsid w:val="00A31FE6"/>
    <w:rsid w:val="00A344CC"/>
    <w:rsid w:val="00A52F51"/>
    <w:rsid w:val="00A63AD1"/>
    <w:rsid w:val="00A711B7"/>
    <w:rsid w:val="00A846C6"/>
    <w:rsid w:val="00A85B1E"/>
    <w:rsid w:val="00AA4E0A"/>
    <w:rsid w:val="00AD160B"/>
    <w:rsid w:val="00AD4709"/>
    <w:rsid w:val="00AD56EF"/>
    <w:rsid w:val="00AF15BA"/>
    <w:rsid w:val="00AF76D7"/>
    <w:rsid w:val="00B105C1"/>
    <w:rsid w:val="00B16E1B"/>
    <w:rsid w:val="00B4049B"/>
    <w:rsid w:val="00B436D6"/>
    <w:rsid w:val="00B45729"/>
    <w:rsid w:val="00B71F25"/>
    <w:rsid w:val="00B72C91"/>
    <w:rsid w:val="00B81CD8"/>
    <w:rsid w:val="00B8448C"/>
    <w:rsid w:val="00B86899"/>
    <w:rsid w:val="00B93027"/>
    <w:rsid w:val="00BA7432"/>
    <w:rsid w:val="00BB31E1"/>
    <w:rsid w:val="00BB7BCB"/>
    <w:rsid w:val="00BD418E"/>
    <w:rsid w:val="00BD6635"/>
    <w:rsid w:val="00BE5F4C"/>
    <w:rsid w:val="00BF0C6E"/>
    <w:rsid w:val="00C010D0"/>
    <w:rsid w:val="00C0196B"/>
    <w:rsid w:val="00C05989"/>
    <w:rsid w:val="00C07624"/>
    <w:rsid w:val="00C07BD4"/>
    <w:rsid w:val="00C12872"/>
    <w:rsid w:val="00C12D60"/>
    <w:rsid w:val="00C31A41"/>
    <w:rsid w:val="00C40EF7"/>
    <w:rsid w:val="00C45F56"/>
    <w:rsid w:val="00C64CFB"/>
    <w:rsid w:val="00C77D36"/>
    <w:rsid w:val="00C85D9E"/>
    <w:rsid w:val="00C87A52"/>
    <w:rsid w:val="00C93E0D"/>
    <w:rsid w:val="00CA3D30"/>
    <w:rsid w:val="00CA6B68"/>
    <w:rsid w:val="00CB6756"/>
    <w:rsid w:val="00CB68DC"/>
    <w:rsid w:val="00CD051F"/>
    <w:rsid w:val="00CD1DBD"/>
    <w:rsid w:val="00CE153D"/>
    <w:rsid w:val="00CE20A4"/>
    <w:rsid w:val="00D060FC"/>
    <w:rsid w:val="00D33DDC"/>
    <w:rsid w:val="00D367EE"/>
    <w:rsid w:val="00D36C95"/>
    <w:rsid w:val="00D44FB3"/>
    <w:rsid w:val="00D47352"/>
    <w:rsid w:val="00D476D1"/>
    <w:rsid w:val="00D50AFB"/>
    <w:rsid w:val="00D51104"/>
    <w:rsid w:val="00D512A2"/>
    <w:rsid w:val="00D5666D"/>
    <w:rsid w:val="00D720E3"/>
    <w:rsid w:val="00D80DED"/>
    <w:rsid w:val="00D87366"/>
    <w:rsid w:val="00DA123F"/>
    <w:rsid w:val="00DA1F3C"/>
    <w:rsid w:val="00DA3118"/>
    <w:rsid w:val="00DC73AC"/>
    <w:rsid w:val="00DD3BF9"/>
    <w:rsid w:val="00DD4588"/>
    <w:rsid w:val="00DD7530"/>
    <w:rsid w:val="00DE36DC"/>
    <w:rsid w:val="00DF3F5E"/>
    <w:rsid w:val="00DF59CB"/>
    <w:rsid w:val="00E04A97"/>
    <w:rsid w:val="00E07676"/>
    <w:rsid w:val="00E07C1E"/>
    <w:rsid w:val="00E234CD"/>
    <w:rsid w:val="00E33591"/>
    <w:rsid w:val="00E349B5"/>
    <w:rsid w:val="00E437C9"/>
    <w:rsid w:val="00E43EA8"/>
    <w:rsid w:val="00E654BF"/>
    <w:rsid w:val="00E65D17"/>
    <w:rsid w:val="00E811AC"/>
    <w:rsid w:val="00E8224C"/>
    <w:rsid w:val="00EA0AAD"/>
    <w:rsid w:val="00EA754A"/>
    <w:rsid w:val="00EB301B"/>
    <w:rsid w:val="00EC0F4E"/>
    <w:rsid w:val="00ED5975"/>
    <w:rsid w:val="00EE6A2A"/>
    <w:rsid w:val="00EF1A07"/>
    <w:rsid w:val="00EF57B9"/>
    <w:rsid w:val="00F11921"/>
    <w:rsid w:val="00F125AA"/>
    <w:rsid w:val="00F16FC3"/>
    <w:rsid w:val="00F17CD9"/>
    <w:rsid w:val="00F17F44"/>
    <w:rsid w:val="00F31CDD"/>
    <w:rsid w:val="00F348FB"/>
    <w:rsid w:val="00F50FFC"/>
    <w:rsid w:val="00F5257D"/>
    <w:rsid w:val="00F71DDD"/>
    <w:rsid w:val="00FA2C8F"/>
    <w:rsid w:val="00FA5175"/>
    <w:rsid w:val="00FB5EED"/>
    <w:rsid w:val="00FC6EC6"/>
    <w:rsid w:val="00FD01BE"/>
    <w:rsid w:val="00FD1160"/>
    <w:rsid w:val="00FD23DC"/>
    <w:rsid w:val="00FE6F89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5C4292"/>
  <w15:chartTrackingRefBased/>
  <w15:docId w15:val="{D4991BC9-C48B-46A4-8D80-9D1F50C3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A4"/>
  </w:style>
  <w:style w:type="paragraph" w:styleId="Footer">
    <w:name w:val="footer"/>
    <w:basedOn w:val="Normal"/>
    <w:link w:val="FooterChar"/>
    <w:uiPriority w:val="99"/>
    <w:unhideWhenUsed/>
    <w:rsid w:val="00673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A4"/>
  </w:style>
  <w:style w:type="paragraph" w:customStyle="1" w:styleId="ochaheadertitle">
    <w:name w:val="ocha_header_title"/>
    <w:autoRedefine/>
    <w:qFormat/>
    <w:rsid w:val="005C6A08"/>
    <w:pPr>
      <w:spacing w:after="80" w:line="240" w:lineRule="auto"/>
    </w:pPr>
    <w:rPr>
      <w:rFonts w:ascii="Arial" w:eastAsia="Times New Roman" w:hAnsi="Arial" w:cs="Arial"/>
      <w:b/>
      <w:color w:val="418FDE"/>
      <w:sz w:val="32"/>
      <w:szCs w:val="32"/>
      <w:lang w:eastAsia="en-US"/>
    </w:rPr>
  </w:style>
  <w:style w:type="paragraph" w:customStyle="1" w:styleId="ochaheadersubtitle">
    <w:name w:val="ocha_header_subtitle"/>
    <w:qFormat/>
    <w:rsid w:val="006732A4"/>
    <w:pPr>
      <w:spacing w:after="100" w:line="240" w:lineRule="auto"/>
    </w:pPr>
    <w:rPr>
      <w:rFonts w:ascii="Arial" w:eastAsia="Calibri" w:hAnsi="Arial" w:cs="Times New Roman"/>
      <w:color w:val="418FDE"/>
      <w:sz w:val="32"/>
      <w:szCs w:val="30"/>
      <w:lang w:eastAsia="en-US"/>
    </w:rPr>
  </w:style>
  <w:style w:type="paragraph" w:styleId="ListParagraph">
    <w:name w:val="List Paragraph"/>
    <w:basedOn w:val="Normal"/>
    <w:uiPriority w:val="34"/>
    <w:qFormat/>
    <w:rsid w:val="00673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5255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5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A20"/>
    <w:rPr>
      <w:vertAlign w:val="superscript"/>
    </w:rPr>
  </w:style>
  <w:style w:type="table" w:customStyle="1" w:styleId="ochatablebluealt">
    <w:name w:val="ocha_table_blue_alt"/>
    <w:basedOn w:val="TableNormal"/>
    <w:uiPriority w:val="99"/>
    <w:rsid w:val="00D060FC"/>
    <w:pPr>
      <w:spacing w:after="0" w:line="240" w:lineRule="auto"/>
    </w:pPr>
    <w:rPr>
      <w:rFonts w:ascii="Calibri Light" w:eastAsiaTheme="minorHAnsi" w:hAnsi="Calibri Light" w:cs="Arial"/>
      <w:color w:val="404040"/>
      <w:sz w:val="16"/>
      <w:szCs w:val="18"/>
      <w:lang w:eastAsia="en-US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styleId="TableGrid">
    <w:name w:val="Table Grid"/>
    <w:basedOn w:val="TableNormal"/>
    <w:uiPriority w:val="39"/>
    <w:rsid w:val="0016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3DE5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A85B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0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9C5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993DB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c749cf6-2fa5-469f-9513-669a5055685c">
      <Terms xmlns="http://schemas.microsoft.com/office/infopath/2007/PartnerControls"/>
    </lcf76f155ced4ddcb4097134ff3c332f>
    <Country xmlns="fc749cf6-2fa5-469f-9513-669a5055685c" xsi:nil="true"/>
  </documentManagement>
</p:properties>
</file>

<file path=customXml/itemProps1.xml><?xml version="1.0" encoding="utf-8"?>
<ds:datastoreItem xmlns:ds="http://schemas.openxmlformats.org/officeDocument/2006/customXml" ds:itemID="{9412BFEB-0FA1-4491-8D69-50D3A79AB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A033E-DBF1-4EE0-B068-2F803BE40A45}"/>
</file>

<file path=customXml/itemProps3.xml><?xml version="1.0" encoding="utf-8"?>
<ds:datastoreItem xmlns:ds="http://schemas.openxmlformats.org/officeDocument/2006/customXml" ds:itemID="{876C8B72-ACE5-44F4-A25F-BAA3D6306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76E6B1-38B5-4DF2-B429-80A390C77B65}">
  <ds:schemaRefs>
    <ds:schemaRef ds:uri="http://schemas.microsoft.com/office/2006/metadata/properties"/>
    <ds:schemaRef ds:uri="http://schemas.microsoft.com/office/infopath/2007/PartnerControls"/>
    <ds:schemaRef ds:uri="7ef3b6e3-0d7d-42d4-bcaf-c12ebb8e1707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Van Parys</dc:creator>
  <cp:keywords/>
  <dc:description/>
  <cp:lastModifiedBy>Martin Buettner</cp:lastModifiedBy>
  <cp:revision>140</cp:revision>
  <dcterms:created xsi:type="dcterms:W3CDTF">2023-10-18T12:54:00Z</dcterms:created>
  <dcterms:modified xsi:type="dcterms:W3CDTF">2023-11-19T16:04:00Z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