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FE01" w14:textId="323DDFE1" w:rsidR="00025A09" w:rsidRPr="000117BD" w:rsidRDefault="00CC3475" w:rsidP="000117BD">
      <w:pPr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0117BD">
        <w:rPr>
          <w:rFonts w:cstheme="minorHAnsi"/>
          <w:b/>
          <w:bCs/>
          <w:color w:val="000000"/>
          <w:sz w:val="28"/>
          <w:szCs w:val="28"/>
          <w:lang w:val="en-US"/>
        </w:rPr>
        <w:t>Annotated Agenda</w:t>
      </w:r>
    </w:p>
    <w:p w14:paraId="7C693A7E" w14:textId="77777777" w:rsidR="00D9010C" w:rsidRDefault="00D9010C" w:rsidP="004A34C4">
      <w:pPr>
        <w:spacing w:after="0" w:line="240" w:lineRule="auto"/>
        <w:rPr>
          <w:rFonts w:cstheme="minorHAnsi"/>
          <w:b/>
          <w:bCs/>
          <w:color w:val="000000"/>
          <w:lang w:val="en-US"/>
        </w:rPr>
      </w:pPr>
    </w:p>
    <w:tbl>
      <w:tblPr>
        <w:tblStyle w:val="ListTable3-Accent51"/>
        <w:tblW w:w="15411" w:type="dxa"/>
        <w:tblInd w:w="-289" w:type="dxa"/>
        <w:tblLook w:val="04A0" w:firstRow="1" w:lastRow="0" w:firstColumn="1" w:lastColumn="0" w:noHBand="0" w:noVBand="1"/>
      </w:tblPr>
      <w:tblGrid>
        <w:gridCol w:w="374"/>
        <w:gridCol w:w="1322"/>
        <w:gridCol w:w="3448"/>
        <w:gridCol w:w="3960"/>
        <w:gridCol w:w="3062"/>
        <w:gridCol w:w="2946"/>
        <w:gridCol w:w="299"/>
      </w:tblGrid>
      <w:tr w:rsidR="00F47603" w:rsidRPr="004600E0" w14:paraId="6F59C448" w14:textId="77777777" w:rsidTr="00D90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4" w:type="dxa"/>
            <w:tcBorders>
              <w:bottom w:val="single" w:sz="4" w:space="0" w:color="B4C6E7"/>
            </w:tcBorders>
            <w:vAlign w:val="center"/>
          </w:tcPr>
          <w:p w14:paraId="5AB93BDC" w14:textId="77777777" w:rsidR="004600E0" w:rsidRPr="004600E0" w:rsidRDefault="004600E0" w:rsidP="004600E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22" w:type="dxa"/>
            <w:tcBorders>
              <w:bottom w:val="single" w:sz="4" w:space="0" w:color="B4C6E7"/>
            </w:tcBorders>
          </w:tcPr>
          <w:p w14:paraId="0F3A5C6A" w14:textId="77777777" w:rsidR="004600E0" w:rsidRPr="00A43EA7" w:rsidRDefault="004600E0" w:rsidP="00460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3EA7">
              <w:rPr>
                <w:rFonts w:ascii="Calibri" w:eastAsia="Calibri" w:hAnsi="Calibri" w:cs="Times New Roman"/>
                <w:sz w:val="28"/>
                <w:szCs w:val="28"/>
              </w:rPr>
              <w:t>Time</w:t>
            </w:r>
          </w:p>
        </w:tc>
        <w:tc>
          <w:tcPr>
            <w:tcW w:w="3448" w:type="dxa"/>
          </w:tcPr>
          <w:p w14:paraId="4CF7FACA" w14:textId="77777777" w:rsidR="004600E0" w:rsidRPr="00A43EA7" w:rsidRDefault="004600E0" w:rsidP="00460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3EA7">
              <w:rPr>
                <w:rFonts w:ascii="Calibri" w:eastAsia="Calibri" w:hAnsi="Calibri" w:cs="Times New Roman"/>
                <w:sz w:val="28"/>
                <w:szCs w:val="28"/>
              </w:rPr>
              <w:t>Overall Theme</w:t>
            </w:r>
          </w:p>
        </w:tc>
        <w:tc>
          <w:tcPr>
            <w:tcW w:w="3960" w:type="dxa"/>
          </w:tcPr>
          <w:p w14:paraId="605CFEA2" w14:textId="77777777" w:rsidR="004600E0" w:rsidRPr="00A43EA7" w:rsidRDefault="004600E0" w:rsidP="00460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3EA7">
              <w:rPr>
                <w:rFonts w:ascii="Calibri" w:eastAsia="Calibri" w:hAnsi="Calibri" w:cs="Times New Roman"/>
                <w:sz w:val="28"/>
                <w:szCs w:val="28"/>
              </w:rPr>
              <w:t>Description of activity</w:t>
            </w:r>
          </w:p>
        </w:tc>
        <w:tc>
          <w:tcPr>
            <w:tcW w:w="3062" w:type="dxa"/>
          </w:tcPr>
          <w:p w14:paraId="6AA1723A" w14:textId="77777777" w:rsidR="004600E0" w:rsidRPr="00A43EA7" w:rsidRDefault="004600E0" w:rsidP="00460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3EA7">
              <w:rPr>
                <w:rFonts w:ascii="Calibri" w:eastAsia="Calibri" w:hAnsi="Calibri" w:cs="Times New Roman"/>
                <w:sz w:val="28"/>
                <w:szCs w:val="28"/>
              </w:rPr>
              <w:t>Modality/Location</w:t>
            </w:r>
          </w:p>
        </w:tc>
        <w:tc>
          <w:tcPr>
            <w:tcW w:w="2946" w:type="dxa"/>
          </w:tcPr>
          <w:p w14:paraId="4EA8120E" w14:textId="77777777" w:rsidR="004600E0" w:rsidRPr="00A43EA7" w:rsidRDefault="004600E0" w:rsidP="00460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3EA7">
              <w:rPr>
                <w:rFonts w:ascii="Calibri" w:eastAsia="Calibri" w:hAnsi="Calibri" w:cs="Times New Roman"/>
                <w:sz w:val="28"/>
                <w:szCs w:val="28"/>
              </w:rPr>
              <w:t>Lead</w:t>
            </w:r>
          </w:p>
        </w:tc>
        <w:tc>
          <w:tcPr>
            <w:tcW w:w="299" w:type="dxa"/>
          </w:tcPr>
          <w:p w14:paraId="20C98E03" w14:textId="43FA487D" w:rsidR="004600E0" w:rsidRPr="004600E0" w:rsidRDefault="004600E0" w:rsidP="00460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A165DB" w:rsidRPr="004600E0" w14:paraId="63818ECA" w14:textId="77777777" w:rsidTr="00D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09E42B2B" w14:textId="326C559E" w:rsidR="00A165DB" w:rsidRPr="00A165DB" w:rsidRDefault="00A165DB" w:rsidP="006353D5">
            <w:pPr>
              <w:jc w:val="center"/>
              <w:rPr>
                <w:rFonts w:ascii="Calibri" w:eastAsia="Calibri" w:hAnsi="Calibri" w:cs="Times New Roman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 xml:space="preserve"> 0</w:t>
            </w:r>
            <w:r w:rsidR="0007632A">
              <w:rPr>
                <w:rFonts w:ascii="Calibri" w:eastAsia="Calibri" w:hAnsi="Calibri" w:cs="Times New Roman"/>
                <w:color w:val="FFFFFF"/>
              </w:rPr>
              <w:t>8</w:t>
            </w:r>
            <w:r>
              <w:rPr>
                <w:rFonts w:ascii="Calibri" w:eastAsia="Calibri" w:hAnsi="Calibri" w:cs="Times New Roman"/>
                <w:color w:val="FFFFFF"/>
              </w:rPr>
              <w:t>:</w:t>
            </w:r>
            <w:r w:rsidR="0007632A">
              <w:rPr>
                <w:rFonts w:ascii="Calibri" w:eastAsia="Calibri" w:hAnsi="Calibri" w:cs="Times New Roman"/>
                <w:color w:val="FFFFFF"/>
              </w:rPr>
              <w:t>3</w:t>
            </w:r>
            <w:r>
              <w:rPr>
                <w:rFonts w:ascii="Calibri" w:eastAsia="Calibri" w:hAnsi="Calibri" w:cs="Times New Roman"/>
                <w:color w:val="FFFFFF"/>
              </w:rPr>
              <w:t>0 – 08:</w:t>
            </w:r>
            <w:r w:rsidR="002D5A63">
              <w:rPr>
                <w:rFonts w:ascii="Calibri" w:eastAsia="Calibri" w:hAnsi="Calibri" w:cs="Times New Roman"/>
                <w:color w:val="FFFFFF"/>
              </w:rPr>
              <w:t>4</w:t>
            </w:r>
            <w:r>
              <w:rPr>
                <w:rFonts w:ascii="Calibri" w:eastAsia="Calibri" w:hAnsi="Calibri" w:cs="Times New Roman"/>
                <w:color w:val="FFFFFF"/>
              </w:rPr>
              <w:t>5</w:t>
            </w:r>
          </w:p>
          <w:p w14:paraId="5C7E4525" w14:textId="0AEEE56D" w:rsidR="00A165DB" w:rsidRDefault="00A165DB" w:rsidP="006353D5">
            <w:pPr>
              <w:jc w:val="center"/>
              <w:rPr>
                <w:rFonts w:ascii="Calibri" w:eastAsia="Calibri" w:hAnsi="Calibri" w:cs="Times New Roman"/>
                <w:b w:val="0"/>
                <w:color w:val="FFFFFF"/>
              </w:rPr>
            </w:pPr>
          </w:p>
        </w:tc>
        <w:tc>
          <w:tcPr>
            <w:tcW w:w="3448" w:type="dxa"/>
          </w:tcPr>
          <w:p w14:paraId="732F85DD" w14:textId="68608952" w:rsidR="00A165DB" w:rsidRPr="004600E0" w:rsidRDefault="003C3103" w:rsidP="00460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Arrival and </w:t>
            </w:r>
            <w:r w:rsidR="00A165DB">
              <w:rPr>
                <w:rFonts w:ascii="Calibri" w:eastAsia="Calibri" w:hAnsi="Calibri" w:cs="Times New Roman"/>
              </w:rPr>
              <w:t xml:space="preserve">Registration </w:t>
            </w:r>
          </w:p>
        </w:tc>
        <w:tc>
          <w:tcPr>
            <w:tcW w:w="3960" w:type="dxa"/>
          </w:tcPr>
          <w:p w14:paraId="012F5EEF" w14:textId="75298C7E" w:rsidR="00A165DB" w:rsidRPr="004600E0" w:rsidRDefault="00A165DB" w:rsidP="00460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</w:t>
            </w:r>
          </w:p>
        </w:tc>
        <w:tc>
          <w:tcPr>
            <w:tcW w:w="3062" w:type="dxa"/>
          </w:tcPr>
          <w:p w14:paraId="11599CD1" w14:textId="4F7B4DBE" w:rsidR="00A165DB" w:rsidRPr="004600E0" w:rsidRDefault="00A165DB" w:rsidP="00460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</w:t>
            </w:r>
          </w:p>
        </w:tc>
        <w:tc>
          <w:tcPr>
            <w:tcW w:w="2946" w:type="dxa"/>
          </w:tcPr>
          <w:p w14:paraId="35E1B4ED" w14:textId="5C240EBE" w:rsidR="00A165DB" w:rsidRDefault="00A165DB" w:rsidP="00025A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OCHA &amp; Participants </w:t>
            </w:r>
          </w:p>
        </w:tc>
        <w:tc>
          <w:tcPr>
            <w:tcW w:w="299" w:type="dxa"/>
          </w:tcPr>
          <w:p w14:paraId="2EE6B384" w14:textId="77777777" w:rsidR="00A165DB" w:rsidRDefault="00A165DB" w:rsidP="004600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6238E0" w:rsidRPr="004600E0" w14:paraId="71856773" w14:textId="77777777" w:rsidTr="008234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vMerge w:val="restart"/>
            <w:tcBorders>
              <w:top w:val="single" w:sz="4" w:space="0" w:color="B4C6E7"/>
            </w:tcBorders>
            <w:shd w:val="clear" w:color="auto" w:fill="4472C4"/>
            <w:vAlign w:val="center"/>
          </w:tcPr>
          <w:p w14:paraId="38E83AEB" w14:textId="1E216C5D" w:rsidR="006238E0" w:rsidRDefault="006238E0" w:rsidP="006353D5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08:45 – 09:15</w:t>
            </w:r>
          </w:p>
        </w:tc>
        <w:tc>
          <w:tcPr>
            <w:tcW w:w="3448" w:type="dxa"/>
          </w:tcPr>
          <w:p w14:paraId="40290889" w14:textId="4F1879F5" w:rsidR="006238E0" w:rsidRDefault="006238E0" w:rsidP="00F4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Introductions, overview of agenda and ground rules </w:t>
            </w:r>
          </w:p>
        </w:tc>
        <w:tc>
          <w:tcPr>
            <w:tcW w:w="3960" w:type="dxa"/>
          </w:tcPr>
          <w:p w14:paraId="01394E55" w14:textId="465E131F" w:rsidR="006238E0" w:rsidRPr="004600E0" w:rsidRDefault="006238E0" w:rsidP="00460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Welcome participants and introduce the objectives of the workshop and expected deliverables</w:t>
            </w:r>
          </w:p>
        </w:tc>
        <w:tc>
          <w:tcPr>
            <w:tcW w:w="3062" w:type="dxa"/>
          </w:tcPr>
          <w:p w14:paraId="0E7ECF33" w14:textId="5A5690B9" w:rsidR="006238E0" w:rsidRPr="004600E0" w:rsidRDefault="006238E0" w:rsidP="00460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Self-introductions </w:t>
            </w:r>
          </w:p>
        </w:tc>
        <w:tc>
          <w:tcPr>
            <w:tcW w:w="2946" w:type="dxa"/>
          </w:tcPr>
          <w:p w14:paraId="31DF9379" w14:textId="59F06B3E" w:rsidR="006238E0" w:rsidRDefault="006238E0" w:rsidP="00025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dxa"/>
          </w:tcPr>
          <w:p w14:paraId="692953EC" w14:textId="77777777" w:rsidR="006238E0" w:rsidRDefault="006238E0" w:rsidP="004600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6238E0" w:rsidRPr="004600E0" w14:paraId="50032F0E" w14:textId="77777777" w:rsidTr="00823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vMerge/>
            <w:tcBorders>
              <w:bottom w:val="single" w:sz="4" w:space="0" w:color="B4C6E7"/>
            </w:tcBorders>
            <w:shd w:val="clear" w:color="auto" w:fill="4472C4"/>
            <w:vAlign w:val="center"/>
          </w:tcPr>
          <w:p w14:paraId="247F01D3" w14:textId="77777777" w:rsidR="006238E0" w:rsidRDefault="006238E0" w:rsidP="006238E0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3448" w:type="dxa"/>
          </w:tcPr>
          <w:p w14:paraId="3775C203" w14:textId="7C3733E8" w:rsidR="006238E0" w:rsidRDefault="006238E0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600E0">
              <w:rPr>
                <w:rFonts w:ascii="Calibri" w:eastAsia="Calibri" w:hAnsi="Calibri" w:cs="Times New Roman"/>
              </w:rPr>
              <w:t>Opening remarks</w:t>
            </w:r>
          </w:p>
        </w:tc>
        <w:tc>
          <w:tcPr>
            <w:tcW w:w="3960" w:type="dxa"/>
          </w:tcPr>
          <w:p w14:paraId="3BA0B612" w14:textId="394FD956" w:rsidR="006238E0" w:rsidRDefault="006238E0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600E0">
              <w:rPr>
                <w:rFonts w:ascii="Calibri" w:eastAsia="Calibri" w:hAnsi="Calibri" w:cs="Times New Roman"/>
              </w:rPr>
              <w:t xml:space="preserve">Statements by </w:t>
            </w:r>
            <w:r>
              <w:rPr>
                <w:rFonts w:ascii="Calibri" w:eastAsia="Calibri" w:hAnsi="Calibri" w:cs="Times New Roman"/>
              </w:rPr>
              <w:t xml:space="preserve">State representatives &amp; OCHA </w:t>
            </w:r>
          </w:p>
        </w:tc>
        <w:tc>
          <w:tcPr>
            <w:tcW w:w="3062" w:type="dxa"/>
          </w:tcPr>
          <w:p w14:paraId="1F75A73C" w14:textId="47519D18" w:rsidR="006238E0" w:rsidRDefault="006238E0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Government / OCHA </w:t>
            </w:r>
            <w:proofErr w:type="spellStart"/>
            <w:r>
              <w:rPr>
                <w:rFonts w:ascii="Calibri" w:eastAsia="Calibri" w:hAnsi="Calibri" w:cs="Times New Roman"/>
              </w:rPr>
              <w:t>DHoO</w:t>
            </w:r>
            <w:proofErr w:type="spellEnd"/>
          </w:p>
        </w:tc>
        <w:tc>
          <w:tcPr>
            <w:tcW w:w="2946" w:type="dxa"/>
          </w:tcPr>
          <w:p w14:paraId="7F9D6257" w14:textId="77777777" w:rsidR="006238E0" w:rsidRDefault="006238E0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dxa"/>
          </w:tcPr>
          <w:p w14:paraId="53D290A0" w14:textId="77777777" w:rsidR="006238E0" w:rsidRDefault="006238E0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6238E0" w:rsidRPr="004600E0" w14:paraId="42A1AFF0" w14:textId="77777777" w:rsidTr="000117BD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6C3E2E9C" w14:textId="0752B6DD" w:rsidR="006238E0" w:rsidRPr="004600E0" w:rsidRDefault="006238E0" w:rsidP="006238E0">
            <w:pPr>
              <w:jc w:val="center"/>
              <w:rPr>
                <w:rFonts w:ascii="Calibri" w:eastAsia="Calibri" w:hAnsi="Calibri" w:cs="Times New Roman"/>
                <w:b w:val="0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0</w:t>
            </w:r>
            <w:r w:rsidRPr="004600E0">
              <w:rPr>
                <w:rFonts w:ascii="Calibri" w:eastAsia="Calibri" w:hAnsi="Calibri" w:cs="Times New Roman"/>
                <w:color w:val="FFFFFF"/>
              </w:rPr>
              <w:t>9:</w:t>
            </w:r>
            <w:r>
              <w:rPr>
                <w:rFonts w:ascii="Calibri" w:eastAsia="Calibri" w:hAnsi="Calibri" w:cs="Times New Roman"/>
                <w:color w:val="FFFFFF"/>
              </w:rPr>
              <w:t>15</w:t>
            </w:r>
            <w:r w:rsidRPr="004600E0">
              <w:rPr>
                <w:rFonts w:ascii="Calibri" w:eastAsia="Calibri" w:hAnsi="Calibri" w:cs="Times New Roman"/>
                <w:color w:val="FFFFFF"/>
              </w:rPr>
              <w:t xml:space="preserve"> – </w:t>
            </w:r>
            <w:r>
              <w:rPr>
                <w:rFonts w:ascii="Calibri" w:eastAsia="Calibri" w:hAnsi="Calibri" w:cs="Times New Roman"/>
                <w:color w:val="FFFFFF"/>
              </w:rPr>
              <w:t>1</w:t>
            </w:r>
            <w:r w:rsidRPr="004600E0">
              <w:rPr>
                <w:rFonts w:ascii="Calibri" w:eastAsia="Calibri" w:hAnsi="Calibri" w:cs="Times New Roman"/>
                <w:color w:val="FFFFFF"/>
              </w:rPr>
              <w:t>0:</w:t>
            </w:r>
            <w:r w:rsidR="00264E02">
              <w:rPr>
                <w:rFonts w:ascii="Calibri" w:eastAsia="Calibri" w:hAnsi="Calibri" w:cs="Times New Roman"/>
                <w:color w:val="FFFFFF"/>
              </w:rPr>
              <w:t>1</w:t>
            </w:r>
            <w:r>
              <w:rPr>
                <w:rFonts w:ascii="Calibri" w:eastAsia="Calibri" w:hAnsi="Calibri" w:cs="Times New Roman"/>
                <w:color w:val="FFFFFF"/>
              </w:rPr>
              <w:t>5</w:t>
            </w:r>
          </w:p>
        </w:tc>
        <w:tc>
          <w:tcPr>
            <w:tcW w:w="0" w:type="dxa"/>
          </w:tcPr>
          <w:p w14:paraId="288F141B" w14:textId="1ED74DCB" w:rsidR="007A255A" w:rsidRPr="004600E0" w:rsidRDefault="003749A6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Trends in </w:t>
            </w:r>
            <w:proofErr w:type="spellStart"/>
            <w:r>
              <w:rPr>
                <w:rFonts w:ascii="Calibri" w:eastAsia="Calibri" w:hAnsi="Calibri" w:cs="Times New Roman"/>
              </w:rPr>
              <w:t>PiN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and Severity</w:t>
            </w:r>
          </w:p>
        </w:tc>
        <w:tc>
          <w:tcPr>
            <w:tcW w:w="0" w:type="dxa"/>
          </w:tcPr>
          <w:p w14:paraId="44A4D311" w14:textId="77777777" w:rsidR="006238E0" w:rsidRDefault="006238E0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7656B">
              <w:rPr>
                <w:rFonts w:ascii="Calibri" w:eastAsia="Calibri" w:hAnsi="Calibri" w:cs="Times New Roman"/>
              </w:rPr>
              <w:t xml:space="preserve">Summary presentation of draft 2024 PIN and severity, trends </w:t>
            </w:r>
            <w:r>
              <w:rPr>
                <w:rFonts w:ascii="Calibri" w:eastAsia="Calibri" w:hAnsi="Calibri" w:cs="Times New Roman"/>
              </w:rPr>
              <w:t xml:space="preserve">since </w:t>
            </w:r>
            <w:proofErr w:type="gramStart"/>
            <w:r w:rsidRPr="0087656B">
              <w:rPr>
                <w:rFonts w:ascii="Calibri" w:eastAsia="Calibri" w:hAnsi="Calibri" w:cs="Times New Roman"/>
              </w:rPr>
              <w:t>2022</w:t>
            </w:r>
            <w:r>
              <w:rPr>
                <w:rFonts w:ascii="Calibri" w:eastAsia="Calibri" w:hAnsi="Calibri" w:cs="Times New Roman"/>
              </w:rPr>
              <w:t>;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27FCEA42" w14:textId="16E9426C" w:rsidR="006238E0" w:rsidRPr="0087656B" w:rsidRDefault="006238E0" w:rsidP="00F4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</w:tcPr>
          <w:p w14:paraId="2CB39B54" w14:textId="0BB1B6B6" w:rsidR="006238E0" w:rsidRPr="004600E0" w:rsidRDefault="006238E0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600E0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>resentation</w:t>
            </w:r>
            <w:r w:rsidR="007A255A">
              <w:rPr>
                <w:rFonts w:ascii="Calibri" w:eastAsia="Calibri" w:hAnsi="Calibri" w:cs="Times New Roman"/>
              </w:rPr>
              <w:t>, WGs</w:t>
            </w:r>
            <w:r>
              <w:rPr>
                <w:rFonts w:ascii="Calibri" w:eastAsia="Calibri" w:hAnsi="Calibri" w:cs="Times New Roman"/>
              </w:rPr>
              <w:t xml:space="preserve"> and plenary</w:t>
            </w:r>
          </w:p>
        </w:tc>
        <w:tc>
          <w:tcPr>
            <w:tcW w:w="0" w:type="dxa"/>
          </w:tcPr>
          <w:p w14:paraId="015AA595" w14:textId="722EA97F" w:rsidR="006238E0" w:rsidRPr="004600E0" w:rsidRDefault="006238E0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OCHA, </w:t>
            </w:r>
            <w:r w:rsidR="00352C75">
              <w:rPr>
                <w:rFonts w:ascii="Calibri" w:eastAsia="Calibri" w:hAnsi="Calibri" w:cs="Times New Roman"/>
              </w:rPr>
              <w:t>T</w:t>
            </w:r>
            <w:r>
              <w:rPr>
                <w:rFonts w:ascii="Calibri" w:eastAsia="Calibri" w:hAnsi="Calibri" w:cs="Times New Roman"/>
              </w:rPr>
              <w:t xml:space="preserve">hematic WGs, </w:t>
            </w:r>
            <w:r w:rsidR="00352C75">
              <w:rPr>
                <w:rFonts w:ascii="Calibri" w:eastAsia="Calibri" w:hAnsi="Calibri" w:cs="Times New Roman"/>
              </w:rPr>
              <w:t>P</w:t>
            </w:r>
            <w:r>
              <w:rPr>
                <w:rFonts w:ascii="Calibri" w:eastAsia="Calibri" w:hAnsi="Calibri" w:cs="Times New Roman"/>
              </w:rPr>
              <w:t xml:space="preserve">articipants </w:t>
            </w:r>
          </w:p>
        </w:tc>
        <w:tc>
          <w:tcPr>
            <w:tcW w:w="0" w:type="dxa"/>
          </w:tcPr>
          <w:p w14:paraId="0D8F0439" w14:textId="6E567287" w:rsidR="006238E0" w:rsidRPr="004600E0" w:rsidRDefault="006238E0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6238E0" w:rsidRPr="004600E0" w14:paraId="731C5DED" w14:textId="77777777" w:rsidTr="00D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6A11D7E1" w14:textId="3041B615" w:rsidR="006238E0" w:rsidRPr="004600E0" w:rsidRDefault="006238E0" w:rsidP="006238E0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10:</w:t>
            </w:r>
            <w:r w:rsidR="00264E02">
              <w:rPr>
                <w:rFonts w:ascii="Calibri" w:eastAsia="Calibri" w:hAnsi="Calibri" w:cs="Times New Roman"/>
                <w:color w:val="FFFFFF"/>
              </w:rPr>
              <w:t>15</w:t>
            </w:r>
            <w:r>
              <w:rPr>
                <w:rFonts w:ascii="Calibri" w:eastAsia="Calibri" w:hAnsi="Calibri" w:cs="Times New Roman"/>
                <w:color w:val="FFFFFF"/>
              </w:rPr>
              <w:t xml:space="preserve"> – 10:</w:t>
            </w:r>
            <w:r w:rsidR="00264E02">
              <w:rPr>
                <w:rFonts w:ascii="Calibri" w:eastAsia="Calibri" w:hAnsi="Calibri" w:cs="Times New Roman"/>
                <w:color w:val="FFFFFF"/>
              </w:rPr>
              <w:t>30</w:t>
            </w:r>
          </w:p>
        </w:tc>
        <w:tc>
          <w:tcPr>
            <w:tcW w:w="13715" w:type="dxa"/>
            <w:gridSpan w:val="5"/>
            <w:shd w:val="clear" w:color="auto" w:fill="D9E2F3" w:themeFill="accent1" w:themeFillTint="33"/>
          </w:tcPr>
          <w:p w14:paraId="4CE472FE" w14:textId="6E5E2A4E" w:rsidR="006238E0" w:rsidRPr="004600E0" w:rsidRDefault="006238E0" w:rsidP="00623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rial"/>
              </w:rPr>
              <w:t>Coffee break</w:t>
            </w:r>
          </w:p>
        </w:tc>
      </w:tr>
      <w:tr w:rsidR="006238E0" w:rsidRPr="004600E0" w14:paraId="17843530" w14:textId="77777777" w:rsidTr="00D90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78DFFA2A" w14:textId="549DB0A9" w:rsidR="006238E0" w:rsidRPr="004600E0" w:rsidRDefault="000453B6" w:rsidP="006238E0">
            <w:pPr>
              <w:jc w:val="center"/>
              <w:rPr>
                <w:rFonts w:ascii="Calibri" w:eastAsia="Calibri" w:hAnsi="Calibri" w:cs="Times New Roman"/>
                <w:b w:val="0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10:</w:t>
            </w:r>
            <w:r w:rsidR="00264E02">
              <w:rPr>
                <w:rFonts w:ascii="Calibri" w:eastAsia="Calibri" w:hAnsi="Calibri" w:cs="Times New Roman"/>
                <w:color w:val="FFFFFF"/>
              </w:rPr>
              <w:t>30</w:t>
            </w:r>
            <w:r w:rsidR="00E64229">
              <w:rPr>
                <w:rFonts w:ascii="Calibri" w:eastAsia="Calibri" w:hAnsi="Calibri" w:cs="Times New Roman"/>
                <w:color w:val="FFFFFF"/>
              </w:rPr>
              <w:t>-1</w:t>
            </w:r>
            <w:r w:rsidR="00AF6B50">
              <w:rPr>
                <w:rFonts w:ascii="Calibri" w:eastAsia="Calibri" w:hAnsi="Calibri" w:cs="Times New Roman"/>
                <w:color w:val="FFFFFF"/>
              </w:rPr>
              <w:t>1:</w:t>
            </w:r>
            <w:r w:rsidR="00264E02">
              <w:rPr>
                <w:rFonts w:ascii="Calibri" w:eastAsia="Calibri" w:hAnsi="Calibri" w:cs="Times New Roman"/>
                <w:color w:val="FFFFFF"/>
              </w:rPr>
              <w:t>15</w:t>
            </w:r>
          </w:p>
        </w:tc>
        <w:tc>
          <w:tcPr>
            <w:tcW w:w="3448" w:type="dxa"/>
          </w:tcPr>
          <w:p w14:paraId="053A4674" w14:textId="7D3C27B5" w:rsidR="00C401DD" w:rsidRDefault="00C401DD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Risk</w:t>
            </w:r>
            <w:r w:rsidR="00B74EDA">
              <w:rPr>
                <w:rFonts w:ascii="Calibri" w:eastAsia="Calibri" w:hAnsi="Calibri" w:cs="Times New Roman"/>
              </w:rPr>
              <w:t xml:space="preserve">-specific </w:t>
            </w:r>
            <w:r>
              <w:rPr>
                <w:rFonts w:ascii="Calibri" w:eastAsia="Calibri" w:hAnsi="Calibri" w:cs="Times New Roman"/>
              </w:rPr>
              <w:t xml:space="preserve">Analysis and Scenario Development </w:t>
            </w:r>
          </w:p>
          <w:p w14:paraId="438D16B7" w14:textId="5E5B1BE4" w:rsidR="006238E0" w:rsidRPr="004600E0" w:rsidRDefault="00E64229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(Group Work 1)</w:t>
            </w:r>
            <w:r w:rsidDel="000453B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960" w:type="dxa"/>
          </w:tcPr>
          <w:p w14:paraId="72A97B60" w14:textId="52B58D13" w:rsidR="006238E0" w:rsidRDefault="00E64229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Times New Roman"/>
              </w:rPr>
              <w:t>Summary of anticipated risks</w:t>
            </w:r>
            <w:r w:rsidR="004A678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related assumptions and impact </w:t>
            </w:r>
            <w:proofErr w:type="gramStart"/>
            <w:r>
              <w:rPr>
                <w:rFonts w:ascii="Calibri" w:eastAsia="Calibri" w:hAnsi="Calibri" w:cs="Times New Roman"/>
              </w:rPr>
              <w:t>projections  (</w:t>
            </w:r>
            <w:proofErr w:type="gramEnd"/>
            <w:r>
              <w:rPr>
                <w:rFonts w:ascii="Calibri" w:eastAsia="Calibri" w:hAnsi="Calibri" w:cs="Times New Roman"/>
              </w:rPr>
              <w:t>WGs on wall) and p</w:t>
            </w:r>
            <w:r w:rsidRPr="00F4438B">
              <w:rPr>
                <w:rFonts w:ascii="Calibri" w:eastAsia="Calibri" w:hAnsi="Calibri" w:cs="Times New Roman"/>
              </w:rPr>
              <w:t>lenary review</w:t>
            </w:r>
            <w:r w:rsidDel="000453B6">
              <w:rPr>
                <w:rFonts w:ascii="Calibri" w:eastAsia="Calibri" w:hAnsi="Calibri" w:cs="Arial"/>
              </w:rPr>
              <w:t xml:space="preserve"> </w:t>
            </w:r>
          </w:p>
          <w:p w14:paraId="16AD5542" w14:textId="47EFBFDD" w:rsidR="00235079" w:rsidRPr="004600E0" w:rsidRDefault="00235079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3062" w:type="dxa"/>
          </w:tcPr>
          <w:p w14:paraId="12AC723D" w14:textId="19F1E9CC" w:rsidR="006238E0" w:rsidRPr="004600E0" w:rsidRDefault="00F156D6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F156D6">
              <w:rPr>
                <w:rFonts w:ascii="Calibri" w:eastAsia="Calibri" w:hAnsi="Calibri" w:cs="Times New Roman"/>
              </w:rPr>
              <w:t>Working groups by thematic area</w:t>
            </w:r>
          </w:p>
        </w:tc>
        <w:tc>
          <w:tcPr>
            <w:tcW w:w="2946" w:type="dxa"/>
          </w:tcPr>
          <w:p w14:paraId="6E0333D6" w14:textId="70A2ED0E" w:rsidR="004A6781" w:rsidRDefault="004A6781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Thematic WGs,</w:t>
            </w:r>
          </w:p>
          <w:p w14:paraId="7CA7368B" w14:textId="2EC119AD" w:rsidR="004A6781" w:rsidRPr="004600E0" w:rsidRDefault="00235079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Participants</w:t>
            </w:r>
          </w:p>
        </w:tc>
        <w:tc>
          <w:tcPr>
            <w:tcW w:w="299" w:type="dxa"/>
          </w:tcPr>
          <w:p w14:paraId="35E46F07" w14:textId="1700BB72" w:rsidR="006238E0" w:rsidRPr="004600E0" w:rsidRDefault="006238E0" w:rsidP="00623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AF6B50" w:rsidRPr="004600E0" w14:paraId="4EBAC1EE" w14:textId="77777777" w:rsidTr="00D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7FA75166" w14:textId="128E72B5" w:rsidR="00AF6B50" w:rsidRDefault="00AF6B50" w:rsidP="006238E0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11:</w:t>
            </w:r>
            <w:r w:rsidR="00264E02">
              <w:rPr>
                <w:rFonts w:ascii="Calibri" w:eastAsia="Calibri" w:hAnsi="Calibri" w:cs="Times New Roman"/>
                <w:color w:val="FFFFFF"/>
              </w:rPr>
              <w:t>15</w:t>
            </w:r>
            <w:r>
              <w:rPr>
                <w:rFonts w:ascii="Calibri" w:eastAsia="Calibri" w:hAnsi="Calibri" w:cs="Times New Roman"/>
                <w:color w:val="FFFFFF"/>
              </w:rPr>
              <w:t>-12:00</w:t>
            </w:r>
          </w:p>
        </w:tc>
        <w:tc>
          <w:tcPr>
            <w:tcW w:w="3448" w:type="dxa"/>
          </w:tcPr>
          <w:p w14:paraId="50EABF66" w14:textId="457F995B" w:rsidR="00AF6B50" w:rsidDel="001B76F1" w:rsidRDefault="00B74EDA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Consolidated </w:t>
            </w:r>
            <w:r w:rsidR="00AF6B50">
              <w:rPr>
                <w:rFonts w:ascii="Calibri" w:eastAsia="Calibri" w:hAnsi="Calibri" w:cs="Times New Roman"/>
              </w:rPr>
              <w:t xml:space="preserve">Likely Scenario </w:t>
            </w:r>
          </w:p>
        </w:tc>
        <w:tc>
          <w:tcPr>
            <w:tcW w:w="3960" w:type="dxa"/>
          </w:tcPr>
          <w:p w14:paraId="58BD83F2" w14:textId="1C01702B" w:rsidR="00AF6B50" w:rsidRDefault="00AF6B50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Plenary review and validation </w:t>
            </w:r>
          </w:p>
        </w:tc>
        <w:tc>
          <w:tcPr>
            <w:tcW w:w="3062" w:type="dxa"/>
          </w:tcPr>
          <w:p w14:paraId="797BB739" w14:textId="6E6C516C" w:rsidR="00AF6B50" w:rsidRDefault="00B74EDA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Plenary Review </w:t>
            </w:r>
          </w:p>
        </w:tc>
        <w:tc>
          <w:tcPr>
            <w:tcW w:w="2946" w:type="dxa"/>
          </w:tcPr>
          <w:p w14:paraId="1A30FD85" w14:textId="2E311F7C" w:rsidR="00AF6B50" w:rsidRDefault="00B74EDA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Participants </w:t>
            </w:r>
          </w:p>
        </w:tc>
        <w:tc>
          <w:tcPr>
            <w:tcW w:w="299" w:type="dxa"/>
          </w:tcPr>
          <w:p w14:paraId="647A9BE0" w14:textId="77777777" w:rsidR="00AF6B50" w:rsidRPr="004600E0" w:rsidRDefault="00AF6B50" w:rsidP="0062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0453B6" w:rsidRPr="004600E0" w14:paraId="52218333" w14:textId="77777777" w:rsidTr="00D90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782EF0F0" w14:textId="2BB035EE" w:rsidR="000453B6" w:rsidRPr="004600E0" w:rsidRDefault="000453B6" w:rsidP="000453B6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 w:rsidRPr="004600E0">
              <w:rPr>
                <w:rFonts w:ascii="Calibri" w:eastAsia="Calibri" w:hAnsi="Calibri" w:cs="Times New Roman"/>
                <w:color w:val="FFFFFF"/>
              </w:rPr>
              <w:t>1</w:t>
            </w:r>
            <w:r>
              <w:rPr>
                <w:rFonts w:ascii="Calibri" w:eastAsia="Calibri" w:hAnsi="Calibri" w:cs="Times New Roman"/>
                <w:color w:val="FFFFFF"/>
              </w:rPr>
              <w:t>2:00</w:t>
            </w:r>
            <w:r w:rsidRPr="004600E0">
              <w:rPr>
                <w:rFonts w:ascii="Calibri" w:eastAsia="Calibri" w:hAnsi="Calibri" w:cs="Times New Roman"/>
                <w:color w:val="FFFFFF"/>
              </w:rPr>
              <w:t xml:space="preserve"> – </w:t>
            </w:r>
            <w:r>
              <w:rPr>
                <w:rFonts w:ascii="Calibri" w:eastAsia="Calibri" w:hAnsi="Calibri" w:cs="Times New Roman"/>
                <w:color w:val="FFFFFF"/>
              </w:rPr>
              <w:t>13:00</w:t>
            </w:r>
          </w:p>
        </w:tc>
        <w:tc>
          <w:tcPr>
            <w:tcW w:w="3448" w:type="dxa"/>
          </w:tcPr>
          <w:p w14:paraId="2211A635" w14:textId="77777777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Impact mitigation options </w:t>
            </w:r>
          </w:p>
          <w:p w14:paraId="3BDE0FDD" w14:textId="1A220251" w:rsidR="000453B6" w:rsidDel="001B76F1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(Group work 2)</w:t>
            </w:r>
          </w:p>
        </w:tc>
        <w:tc>
          <w:tcPr>
            <w:tcW w:w="3960" w:type="dxa"/>
          </w:tcPr>
          <w:p w14:paraId="511361AF" w14:textId="25BFA6B5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Thematic WGs explore impact mitigation options </w:t>
            </w:r>
            <w:r>
              <w:rPr>
                <w:rFonts w:ascii="Calibri" w:eastAsia="Calibri" w:hAnsi="Calibri" w:cs="Times New Roman"/>
              </w:rPr>
              <w:t>(readiness, AA, early/rapid response)</w:t>
            </w:r>
          </w:p>
        </w:tc>
        <w:tc>
          <w:tcPr>
            <w:tcW w:w="3062" w:type="dxa"/>
          </w:tcPr>
          <w:p w14:paraId="6F974C97" w14:textId="065B0B15" w:rsidR="000453B6" w:rsidRDefault="00F156D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Working g</w:t>
            </w:r>
            <w:r w:rsidR="000453B6">
              <w:rPr>
                <w:rFonts w:ascii="Calibri" w:eastAsia="Calibri" w:hAnsi="Calibri" w:cs="Times New Roman"/>
              </w:rPr>
              <w:t>roups by thematic area</w:t>
            </w:r>
          </w:p>
        </w:tc>
        <w:tc>
          <w:tcPr>
            <w:tcW w:w="2946" w:type="dxa"/>
          </w:tcPr>
          <w:p w14:paraId="1A622AC7" w14:textId="609B3B6D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Thematic   WGs </w:t>
            </w:r>
          </w:p>
        </w:tc>
        <w:tc>
          <w:tcPr>
            <w:tcW w:w="299" w:type="dxa"/>
          </w:tcPr>
          <w:p w14:paraId="430FD9C0" w14:textId="77777777" w:rsidR="000453B6" w:rsidRPr="004600E0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0453B6" w:rsidRPr="004600E0" w14:paraId="114EF832" w14:textId="77777777" w:rsidTr="00023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34792A4E" w14:textId="0789AB67" w:rsidR="000453B6" w:rsidRDefault="000453B6" w:rsidP="000453B6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13:00 – 14:00</w:t>
            </w:r>
          </w:p>
        </w:tc>
        <w:tc>
          <w:tcPr>
            <w:tcW w:w="13715" w:type="dxa"/>
            <w:gridSpan w:val="5"/>
            <w:shd w:val="clear" w:color="auto" w:fill="D9E2F3" w:themeFill="accent1" w:themeFillTint="33"/>
          </w:tcPr>
          <w:p w14:paraId="1B22637A" w14:textId="3D7C2FBF" w:rsidR="000453B6" w:rsidRPr="00023DD2" w:rsidRDefault="000453B6" w:rsidP="0004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LUNCH</w:t>
            </w:r>
          </w:p>
        </w:tc>
      </w:tr>
      <w:tr w:rsidR="000453B6" w:rsidRPr="004600E0" w14:paraId="4F24C30B" w14:textId="77777777" w:rsidTr="00D26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vMerge w:val="restart"/>
            <w:tcBorders>
              <w:top w:val="single" w:sz="4" w:space="0" w:color="B4C6E7"/>
            </w:tcBorders>
            <w:shd w:val="clear" w:color="auto" w:fill="4472C4"/>
            <w:vAlign w:val="center"/>
          </w:tcPr>
          <w:p w14:paraId="387A9FB9" w14:textId="1F1C3718" w:rsidR="000453B6" w:rsidRPr="00F0170B" w:rsidRDefault="000453B6" w:rsidP="000453B6">
            <w:pPr>
              <w:jc w:val="center"/>
              <w:rPr>
                <w:rFonts w:ascii="Calibri" w:eastAsia="Calibri" w:hAnsi="Calibri" w:cs="Times New Roman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14:00-15:00</w:t>
            </w:r>
          </w:p>
        </w:tc>
        <w:tc>
          <w:tcPr>
            <w:tcW w:w="3448" w:type="dxa"/>
            <w:vMerge w:val="restart"/>
          </w:tcPr>
          <w:p w14:paraId="534E4616" w14:textId="3E4AF888" w:rsidR="000453B6" w:rsidRDefault="000453B6" w:rsidP="000453B6">
            <w:pPr>
              <w:tabs>
                <w:tab w:val="left" w:pos="5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Impact mitigation options (contd.)</w:t>
            </w:r>
          </w:p>
        </w:tc>
        <w:tc>
          <w:tcPr>
            <w:tcW w:w="3960" w:type="dxa"/>
            <w:vMerge w:val="restart"/>
          </w:tcPr>
          <w:p w14:paraId="7CE39793" w14:textId="66D3A8D8" w:rsidR="000453B6" w:rsidRPr="00C548C6" w:rsidRDefault="000453B6" w:rsidP="000453B6">
            <w:pPr>
              <w:tabs>
                <w:tab w:val="left" w:pos="5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062" w:type="dxa"/>
            <w:vMerge w:val="restart"/>
          </w:tcPr>
          <w:p w14:paraId="423ADD96" w14:textId="610143E7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2946" w:type="dxa"/>
            <w:vMerge w:val="restart"/>
          </w:tcPr>
          <w:p w14:paraId="67538EA5" w14:textId="0896E22B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dxa"/>
          </w:tcPr>
          <w:p w14:paraId="0B9430E7" w14:textId="77777777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0453B6" w:rsidRPr="004600E0" w14:paraId="574C59C5" w14:textId="77777777" w:rsidTr="00D2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vMerge/>
            <w:tcBorders>
              <w:bottom w:val="single" w:sz="4" w:space="0" w:color="B4C6E7"/>
            </w:tcBorders>
            <w:shd w:val="clear" w:color="auto" w:fill="4472C4"/>
            <w:vAlign w:val="center"/>
          </w:tcPr>
          <w:p w14:paraId="6883ED03" w14:textId="559233AC" w:rsidR="000453B6" w:rsidRDefault="000453B6" w:rsidP="000453B6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</w:p>
        </w:tc>
        <w:tc>
          <w:tcPr>
            <w:tcW w:w="3448" w:type="dxa"/>
            <w:vMerge/>
          </w:tcPr>
          <w:p w14:paraId="2828712B" w14:textId="2C6FBBEC" w:rsidR="000453B6" w:rsidRDefault="000453B6" w:rsidP="000453B6">
            <w:pPr>
              <w:tabs>
                <w:tab w:val="left" w:pos="5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960" w:type="dxa"/>
            <w:vMerge/>
          </w:tcPr>
          <w:p w14:paraId="328A59BC" w14:textId="32D8FE1B" w:rsidR="000453B6" w:rsidRPr="00C219A1" w:rsidRDefault="000453B6" w:rsidP="000453B6">
            <w:pPr>
              <w:tabs>
                <w:tab w:val="left" w:pos="5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062" w:type="dxa"/>
            <w:vMerge/>
          </w:tcPr>
          <w:p w14:paraId="00A15658" w14:textId="537D6460" w:rsidR="000453B6" w:rsidRDefault="000453B6" w:rsidP="0004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2946" w:type="dxa"/>
            <w:vMerge/>
          </w:tcPr>
          <w:p w14:paraId="487A27AA" w14:textId="593B3C33" w:rsidR="000453B6" w:rsidRDefault="000453B6" w:rsidP="0004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dxa"/>
          </w:tcPr>
          <w:p w14:paraId="1150795B" w14:textId="77777777" w:rsidR="000453B6" w:rsidRDefault="000453B6" w:rsidP="0004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0453B6" w:rsidRPr="004600E0" w14:paraId="4932A552" w14:textId="77777777" w:rsidTr="00D26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bottom w:val="single" w:sz="4" w:space="0" w:color="B4C6E7"/>
            </w:tcBorders>
            <w:shd w:val="clear" w:color="auto" w:fill="4472C4"/>
            <w:vAlign w:val="center"/>
          </w:tcPr>
          <w:p w14:paraId="1693BC9E" w14:textId="6DEE4ACB" w:rsidR="000453B6" w:rsidRDefault="000453B6" w:rsidP="000453B6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15:00 – 16:00</w:t>
            </w:r>
          </w:p>
        </w:tc>
        <w:tc>
          <w:tcPr>
            <w:tcW w:w="3448" w:type="dxa"/>
          </w:tcPr>
          <w:p w14:paraId="3CB7C9DF" w14:textId="72BBA763" w:rsidR="000453B6" w:rsidRDefault="000453B6" w:rsidP="000453B6">
            <w:pPr>
              <w:tabs>
                <w:tab w:val="left" w:pos="5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Anticipatory HRP: </w:t>
            </w:r>
            <w:r w:rsidR="00586C81">
              <w:rPr>
                <w:rFonts w:ascii="Calibri" w:eastAsia="Calibri" w:hAnsi="Calibri" w:cs="Arial"/>
              </w:rPr>
              <w:t xml:space="preserve">response timeline and mitigation opportunities </w:t>
            </w:r>
            <w:r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3960" w:type="dxa"/>
          </w:tcPr>
          <w:p w14:paraId="71C84CFF" w14:textId="0EA6C36E" w:rsidR="000453B6" w:rsidRPr="00C219A1" w:rsidRDefault="000453B6" w:rsidP="000453B6">
            <w:pPr>
              <w:tabs>
                <w:tab w:val="left" w:pos="5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Thematic areas tag their outputs to State-level response timelines; plenary review; agreement </w:t>
            </w:r>
            <w:proofErr w:type="gramStart"/>
            <w:r>
              <w:rPr>
                <w:rFonts w:ascii="Calibri" w:eastAsia="Calibri" w:hAnsi="Calibri" w:cs="Arial"/>
              </w:rPr>
              <w:t>on  principal</w:t>
            </w:r>
            <w:proofErr w:type="gramEnd"/>
            <w:r>
              <w:rPr>
                <w:rFonts w:ascii="Calibri" w:eastAsia="Calibri" w:hAnsi="Calibri" w:cs="Arial"/>
              </w:rPr>
              <w:t xml:space="preserve"> impact mitigation options across all priority risks </w:t>
            </w:r>
          </w:p>
        </w:tc>
        <w:tc>
          <w:tcPr>
            <w:tcW w:w="3062" w:type="dxa"/>
          </w:tcPr>
          <w:p w14:paraId="2C3EBC70" w14:textId="2EA40CCF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Presentation by Thematic WG and plenary feedback </w:t>
            </w:r>
          </w:p>
        </w:tc>
        <w:tc>
          <w:tcPr>
            <w:tcW w:w="2946" w:type="dxa"/>
          </w:tcPr>
          <w:p w14:paraId="7DCFDA71" w14:textId="668C1D5D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Thematic Working </w:t>
            </w:r>
            <w:proofErr w:type="gramStart"/>
            <w:r>
              <w:rPr>
                <w:rFonts w:ascii="Calibri" w:eastAsia="Calibri" w:hAnsi="Calibri" w:cs="Times New Roman"/>
              </w:rPr>
              <w:t>Groups  &amp;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Participants </w:t>
            </w:r>
          </w:p>
        </w:tc>
        <w:tc>
          <w:tcPr>
            <w:tcW w:w="299" w:type="dxa"/>
          </w:tcPr>
          <w:p w14:paraId="29FC2560" w14:textId="77777777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0453B6" w:rsidRPr="004600E0" w14:paraId="6A2CACC8" w14:textId="77777777" w:rsidTr="00D90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1EDA9AEC" w14:textId="08DD3EE1" w:rsidR="000453B6" w:rsidRDefault="000453B6" w:rsidP="000453B6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16:00 – 16:30</w:t>
            </w:r>
          </w:p>
        </w:tc>
        <w:tc>
          <w:tcPr>
            <w:tcW w:w="3448" w:type="dxa"/>
          </w:tcPr>
          <w:p w14:paraId="04AB25D6" w14:textId="2AC1F9E8" w:rsidR="000453B6" w:rsidRDefault="00162B39" w:rsidP="000453B6">
            <w:pPr>
              <w:tabs>
                <w:tab w:val="left" w:pos="5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Anticipatory HRP</w:t>
            </w:r>
            <w:r w:rsidR="0099710A">
              <w:rPr>
                <w:rFonts w:ascii="Calibri" w:eastAsia="Calibri" w:hAnsi="Calibri" w:cs="Arial"/>
              </w:rPr>
              <w:t>: next steps</w:t>
            </w:r>
          </w:p>
          <w:p w14:paraId="437610FF" w14:textId="7EAC4097" w:rsidR="000453B6" w:rsidRDefault="000453B6" w:rsidP="000453B6">
            <w:pPr>
              <w:tabs>
                <w:tab w:val="left" w:pos="5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960" w:type="dxa"/>
          </w:tcPr>
          <w:p w14:paraId="2B457AFC" w14:textId="77777777" w:rsidR="000453B6" w:rsidRDefault="00162B39" w:rsidP="000453B6">
            <w:pPr>
              <w:tabs>
                <w:tab w:val="left" w:pos="5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Brainstorming on implications </w:t>
            </w:r>
            <w:r w:rsidRPr="00162B39">
              <w:rPr>
                <w:rFonts w:ascii="Calibri" w:eastAsia="Calibri" w:hAnsi="Calibri" w:cs="Arial"/>
              </w:rPr>
              <w:t>for HRP and Sector Planning, Targeting and Costing</w:t>
            </w:r>
          </w:p>
          <w:p w14:paraId="2376E87F" w14:textId="135AC8A9" w:rsidR="0099710A" w:rsidRDefault="0099710A" w:rsidP="000453B6">
            <w:pPr>
              <w:tabs>
                <w:tab w:val="left" w:pos="5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062" w:type="dxa"/>
          </w:tcPr>
          <w:p w14:paraId="23C20C28" w14:textId="2E261953" w:rsidR="000453B6" w:rsidRDefault="0099710A" w:rsidP="0004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Plenary Discussion </w:t>
            </w:r>
          </w:p>
        </w:tc>
        <w:tc>
          <w:tcPr>
            <w:tcW w:w="2946" w:type="dxa"/>
          </w:tcPr>
          <w:p w14:paraId="665920F6" w14:textId="0A359D05" w:rsidR="000453B6" w:rsidRDefault="00162B39" w:rsidP="0004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OCHA, participants </w:t>
            </w:r>
          </w:p>
        </w:tc>
        <w:tc>
          <w:tcPr>
            <w:tcW w:w="299" w:type="dxa"/>
          </w:tcPr>
          <w:p w14:paraId="045273AF" w14:textId="77777777" w:rsidR="000453B6" w:rsidRDefault="000453B6" w:rsidP="0004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0453B6" w:rsidRPr="004600E0" w14:paraId="3E21A24A" w14:textId="77777777" w:rsidTr="00D90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tcBorders>
              <w:top w:val="single" w:sz="4" w:space="0" w:color="B4C6E7"/>
              <w:bottom w:val="single" w:sz="4" w:space="0" w:color="B4C6E7"/>
            </w:tcBorders>
            <w:shd w:val="clear" w:color="auto" w:fill="4472C4"/>
            <w:vAlign w:val="center"/>
          </w:tcPr>
          <w:p w14:paraId="3435B56A" w14:textId="6E9D0DA6" w:rsidR="000453B6" w:rsidRPr="004600E0" w:rsidRDefault="000453B6" w:rsidP="000453B6">
            <w:pPr>
              <w:jc w:val="center"/>
              <w:rPr>
                <w:rFonts w:ascii="Calibri" w:eastAsia="Calibri" w:hAnsi="Calibri" w:cs="Times New Roman"/>
                <w:color w:val="FFFFFF"/>
              </w:rPr>
            </w:pPr>
            <w:r>
              <w:rPr>
                <w:rFonts w:ascii="Calibri" w:eastAsia="Calibri" w:hAnsi="Calibri" w:cs="Times New Roman"/>
                <w:color w:val="FFFFFF"/>
              </w:rPr>
              <w:t>16:30-17:00</w:t>
            </w:r>
          </w:p>
        </w:tc>
        <w:tc>
          <w:tcPr>
            <w:tcW w:w="3448" w:type="dxa"/>
          </w:tcPr>
          <w:p w14:paraId="0B7D77BB" w14:textId="13534146" w:rsidR="000453B6" w:rsidRDefault="0099710A" w:rsidP="000453B6">
            <w:pPr>
              <w:tabs>
                <w:tab w:val="left" w:pos="5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</w:t>
            </w:r>
            <w:r w:rsidR="000453B6">
              <w:rPr>
                <w:rFonts w:ascii="Calibri" w:eastAsia="Calibri" w:hAnsi="Calibri" w:cs="Arial"/>
              </w:rPr>
              <w:t>losing remarks</w:t>
            </w:r>
          </w:p>
        </w:tc>
        <w:tc>
          <w:tcPr>
            <w:tcW w:w="3960" w:type="dxa"/>
          </w:tcPr>
          <w:p w14:paraId="16F5C97F" w14:textId="77777777" w:rsidR="000453B6" w:rsidRDefault="000453B6" w:rsidP="000453B6">
            <w:pPr>
              <w:tabs>
                <w:tab w:val="left" w:pos="5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Closing remarks</w:t>
            </w:r>
          </w:p>
          <w:p w14:paraId="6766FAB4" w14:textId="0B29EB24" w:rsidR="0099710A" w:rsidRDefault="0099710A" w:rsidP="000453B6">
            <w:pPr>
              <w:tabs>
                <w:tab w:val="left" w:pos="552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3062" w:type="dxa"/>
          </w:tcPr>
          <w:p w14:paraId="74ACA6F3" w14:textId="6B2766BE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OCHA</w:t>
            </w:r>
          </w:p>
        </w:tc>
        <w:tc>
          <w:tcPr>
            <w:tcW w:w="2946" w:type="dxa"/>
          </w:tcPr>
          <w:p w14:paraId="1E8DB722" w14:textId="4AD9C011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9" w:type="dxa"/>
          </w:tcPr>
          <w:p w14:paraId="3DB75AC2" w14:textId="77777777" w:rsidR="000453B6" w:rsidRDefault="000453B6" w:rsidP="0004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713C2558" w14:textId="7337B371" w:rsidR="006B3946" w:rsidRDefault="006B3946" w:rsidP="004600E0"/>
    <w:p w14:paraId="3AEBE35F" w14:textId="77777777" w:rsidR="00920087" w:rsidRPr="004600E0" w:rsidRDefault="00920087" w:rsidP="004600E0"/>
    <w:sectPr w:rsidR="00920087" w:rsidRPr="004600E0" w:rsidSect="004B7AAE">
      <w:headerReference w:type="default" r:id="rId11"/>
      <w:pgSz w:w="17338" w:h="11906" w:orient="landscape"/>
      <w:pgMar w:top="270" w:right="1789" w:bottom="12" w:left="140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D14DD" w14:textId="77777777" w:rsidR="006F29E6" w:rsidRDefault="006F29E6" w:rsidP="004600E0">
      <w:pPr>
        <w:spacing w:after="0" w:line="240" w:lineRule="auto"/>
      </w:pPr>
      <w:r>
        <w:separator/>
      </w:r>
    </w:p>
  </w:endnote>
  <w:endnote w:type="continuationSeparator" w:id="0">
    <w:p w14:paraId="6140E080" w14:textId="77777777" w:rsidR="006F29E6" w:rsidRDefault="006F29E6" w:rsidP="0046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CE33" w14:textId="77777777" w:rsidR="006F29E6" w:rsidRDefault="006F29E6" w:rsidP="004600E0">
      <w:pPr>
        <w:spacing w:after="0" w:line="240" w:lineRule="auto"/>
      </w:pPr>
      <w:r>
        <w:separator/>
      </w:r>
    </w:p>
  </w:footnote>
  <w:footnote w:type="continuationSeparator" w:id="0">
    <w:p w14:paraId="0A5FBC94" w14:textId="77777777" w:rsidR="006F29E6" w:rsidRDefault="006F29E6" w:rsidP="0046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AC43" w14:textId="07C008C2" w:rsidR="00655D19" w:rsidRDefault="00983D70" w:rsidP="00835B33">
    <w:pPr>
      <w:tabs>
        <w:tab w:val="right" w:pos="10783"/>
      </w:tabs>
      <w:spacing w:before="100" w:beforeAutospacing="1" w:after="0"/>
      <w:rPr>
        <w:rFonts w:cstheme="majorBidi"/>
      </w:rPr>
    </w:pPr>
    <w:r w:rsidRPr="001A546F">
      <w:rPr>
        <w:rFonts w:cstheme="majorBidi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ADABA4" wp14:editId="1249E471">
              <wp:simplePos x="0" y="0"/>
              <wp:positionH relativeFrom="column">
                <wp:posOffset>956310</wp:posOffset>
              </wp:positionH>
              <wp:positionV relativeFrom="paragraph">
                <wp:posOffset>-266700</wp:posOffset>
              </wp:positionV>
              <wp:extent cx="7849235" cy="63817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4923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2DEF2" w14:textId="22E8BAD3" w:rsidR="00655D19" w:rsidRPr="00556CDC" w:rsidRDefault="000117BD" w:rsidP="00556CDC">
                          <w:pPr>
                            <w:pStyle w:val="ochaheadertitle"/>
                          </w:pPr>
                          <w:r>
                            <w:t xml:space="preserve">Risk-Informed </w:t>
                          </w:r>
                          <w:r w:rsidR="00B259EE">
                            <w:t>2024 HPC</w:t>
                          </w:r>
                          <w:r w:rsidR="00F61EEF">
                            <w:t xml:space="preserve"> </w:t>
                          </w:r>
                          <w:r>
                            <w:t>Workshop</w:t>
                          </w:r>
                          <w:r w:rsidR="00983D70">
                            <w:t xml:space="preserve"> [country]</w:t>
                          </w:r>
                          <w:r>
                            <w:t xml:space="preserve"> </w:t>
                          </w:r>
                          <w:r w:rsidR="00655D19" w:rsidRPr="00556CDC">
                            <w:t xml:space="preserve"> </w:t>
                          </w:r>
                        </w:p>
                        <w:p w14:paraId="66CA3482" w14:textId="77777777" w:rsidR="00655D19" w:rsidRPr="006B3946" w:rsidRDefault="00655D19" w:rsidP="00A073BF">
                          <w:pPr>
                            <w:pStyle w:val="ochaheaderdate"/>
                            <w:rPr>
                              <w:lang w:val="en-GB"/>
                            </w:rPr>
                          </w:pPr>
                        </w:p>
                        <w:p w14:paraId="764D5011" w14:textId="77777777" w:rsidR="00655D19" w:rsidRPr="003A2CC9" w:rsidRDefault="00655D19" w:rsidP="00835B33">
                          <w:pPr>
                            <w:pStyle w:val="ochaheadersubtitle"/>
                            <w:spacing w:after="80"/>
                            <w:rPr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DABA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5.3pt;margin-top:-21pt;width:618.0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" filled="f" stroked="f" strokeweight=".5pt">
              <v:textbox>
                <w:txbxContent>
                  <w:p w14:paraId="72C2DEF2" w14:textId="22E8BAD3" w:rsidR="00655D19" w:rsidRPr="00556CDC" w:rsidRDefault="000117BD" w:rsidP="00556CDC">
                    <w:pPr>
                      <w:pStyle w:val="ochaheadertitle"/>
                    </w:pPr>
                    <w:r>
                      <w:t xml:space="preserve">Risk-Informed </w:t>
                    </w:r>
                    <w:r w:rsidR="00B259EE">
                      <w:t>2024 HPC</w:t>
                    </w:r>
                    <w:r w:rsidR="00F61EEF">
                      <w:t xml:space="preserve"> </w:t>
                    </w:r>
                    <w:r>
                      <w:t>Workshop</w:t>
                    </w:r>
                    <w:r w:rsidR="00983D70">
                      <w:t xml:space="preserve"> [country]</w:t>
                    </w:r>
                    <w:r>
                      <w:t xml:space="preserve"> </w:t>
                    </w:r>
                    <w:r w:rsidR="00655D19" w:rsidRPr="00556CDC">
                      <w:t xml:space="preserve"> </w:t>
                    </w:r>
                  </w:p>
                  <w:p w14:paraId="66CA3482" w14:textId="77777777" w:rsidR="00655D19" w:rsidRPr="006B3946" w:rsidRDefault="00655D19" w:rsidP="00A073BF">
                    <w:pPr>
                      <w:pStyle w:val="ochaheaderdate"/>
                      <w:rPr>
                        <w:lang w:val="en-GB"/>
                      </w:rPr>
                    </w:pPr>
                  </w:p>
                  <w:p w14:paraId="764D5011" w14:textId="77777777" w:rsidR="00655D19" w:rsidRPr="003A2CC9" w:rsidRDefault="00655D19" w:rsidP="00835B33">
                    <w:pPr>
                      <w:pStyle w:val="ochaheadersubtitle"/>
                      <w:spacing w:after="80"/>
                      <w:rPr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655D19" w:rsidRPr="001A546F">
      <w:rPr>
        <w:rFonts w:cstheme="majorBidi"/>
        <w:noProof/>
        <w:lang w:val="en-US" w:eastAsia="zh-CN"/>
      </w:rPr>
      <mc:AlternateContent>
        <mc:Choice Requires="wps">
          <w:drawing>
            <wp:anchor distT="4294967290" distB="4294967290" distL="114300" distR="114300" simplePos="0" relativeHeight="251658752" behindDoc="0" locked="0" layoutInCell="1" allowOverlap="1" wp14:anchorId="451FE679" wp14:editId="30C0DA17">
              <wp:simplePos x="0" y="0"/>
              <wp:positionH relativeFrom="margin">
                <wp:posOffset>-100965</wp:posOffset>
              </wp:positionH>
              <wp:positionV relativeFrom="margin">
                <wp:posOffset>-170180</wp:posOffset>
              </wp:positionV>
              <wp:extent cx="6705600" cy="19050"/>
              <wp:effectExtent l="19050" t="19050" r="19050" b="19050"/>
              <wp:wrapNone/>
              <wp:docPr id="2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1905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18FDE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488FB" id="Straight Connector 28" o:spid="_x0000_s1026" style="position:absolute;z-index:251658752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margin;mso-width-percent:0;mso-height-percent:0;mso-width-relative:page;mso-height-relative:page" from="-7.95pt,-13.4pt" to="520.0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" strokecolor="#418fde" strokeweight="3pt">
              <o:lock v:ext="edit" shapetype="f"/>
              <w10:wrap anchorx="margin" anchory="margin"/>
            </v:line>
          </w:pict>
        </mc:Fallback>
      </mc:AlternateContent>
    </w:r>
    <w:r w:rsidR="00655D19" w:rsidRPr="001A546F">
      <w:rPr>
        <w:rFonts w:cstheme="majorBidi"/>
        <w:noProof/>
        <w:lang w:val="en-US" w:eastAsia="zh-CN"/>
      </w:rPr>
      <w:drawing>
        <wp:anchor distT="0" distB="0" distL="114300" distR="114300" simplePos="0" relativeHeight="251656704" behindDoc="0" locked="0" layoutInCell="1" allowOverlap="1" wp14:anchorId="40E3F635" wp14:editId="036BA545">
          <wp:simplePos x="0" y="0"/>
          <wp:positionH relativeFrom="column">
            <wp:posOffset>85090</wp:posOffset>
          </wp:positionH>
          <wp:positionV relativeFrom="paragraph">
            <wp:posOffset>-356235</wp:posOffset>
          </wp:positionV>
          <wp:extent cx="749300" cy="801370"/>
          <wp:effectExtent l="0" t="0" r="0" b="0"/>
          <wp:wrapNone/>
          <wp:docPr id="31194487" name="Picture 311944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cstheme="majorBidi"/>
        </w:rPr>
        <w:id w:val="704289344"/>
        <w:docPartObj>
          <w:docPartGallery w:val="Watermarks"/>
          <w:docPartUnique/>
        </w:docPartObj>
      </w:sdtPr>
      <w:sdtEndPr/>
      <w:sdtContent>
        <w:r>
          <w:rPr>
            <w:rFonts w:cstheme="majorBidi"/>
            <w:noProof/>
          </w:rPr>
          <w:pict w14:anchorId="4123AF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55D19" w:rsidRPr="001A546F">
      <w:rPr>
        <w:rFonts w:cstheme="majorBidi"/>
        <w:noProof/>
        <w:lang w:val="en-US" w:eastAsia="zh-CN"/>
      </w:rPr>
      <mc:AlternateContent>
        <mc:Choice Requires="wps">
          <w:drawing>
            <wp:anchor distT="0" distB="0" distL="114294" distR="114294" simplePos="0" relativeHeight="251655680" behindDoc="0" locked="0" layoutInCell="1" allowOverlap="1" wp14:anchorId="7968E138" wp14:editId="07DEE9DA">
              <wp:simplePos x="0" y="0"/>
              <wp:positionH relativeFrom="column">
                <wp:posOffset>826135</wp:posOffset>
              </wp:positionH>
              <wp:positionV relativeFrom="paragraph">
                <wp:posOffset>-424180</wp:posOffset>
              </wp:positionV>
              <wp:extent cx="0" cy="725805"/>
              <wp:effectExtent l="0" t="0" r="0" b="0"/>
              <wp:wrapTopAndBottom/>
              <wp:docPr id="8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25805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18FD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5CA0C" id="Straight Connector 4" o:spid="_x0000_s1026" style="position:absolute;z-index:251655680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65.05pt,-33.4pt" to="65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" strokecolor="#418fde" strokeweight="1.25pt">
              <v:stroke joinstyle="miter"/>
              <o:lock v:ext="edit" shapetype="f"/>
              <w10:wrap type="topAndBottom"/>
            </v:line>
          </w:pict>
        </mc:Fallback>
      </mc:AlternateContent>
    </w:r>
    <w:r w:rsidR="00655D19">
      <w:rPr>
        <w:rFonts w:cstheme="majorBidi"/>
      </w:rPr>
      <w:tab/>
    </w:r>
  </w:p>
  <w:p w14:paraId="2BD66FB1" w14:textId="77777777" w:rsidR="00655D19" w:rsidRDefault="00655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05F47A"/>
    <w:multiLevelType w:val="hybridMultilevel"/>
    <w:tmpl w:val="4F94C2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5432D"/>
    <w:multiLevelType w:val="hybridMultilevel"/>
    <w:tmpl w:val="4432B7CA"/>
    <w:lvl w:ilvl="0" w:tplc="93547D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468"/>
    <w:multiLevelType w:val="hybridMultilevel"/>
    <w:tmpl w:val="8A6239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2830"/>
    <w:multiLevelType w:val="hybridMultilevel"/>
    <w:tmpl w:val="D792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584F"/>
    <w:multiLevelType w:val="hybridMultilevel"/>
    <w:tmpl w:val="1D5A7692"/>
    <w:lvl w:ilvl="0" w:tplc="0890CBC4">
      <w:numFmt w:val="bullet"/>
      <w:lvlText w:val="•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75A5DEA"/>
    <w:multiLevelType w:val="hybridMultilevel"/>
    <w:tmpl w:val="34A6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1FD2"/>
    <w:multiLevelType w:val="hybridMultilevel"/>
    <w:tmpl w:val="E522D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13277"/>
    <w:multiLevelType w:val="hybridMultilevel"/>
    <w:tmpl w:val="672EB494"/>
    <w:lvl w:ilvl="0" w:tplc="2000000F">
      <w:start w:val="1"/>
      <w:numFmt w:val="decimal"/>
      <w:lvlText w:val="%1."/>
      <w:lvlJc w:val="left"/>
      <w:pPr>
        <w:ind w:left="1530" w:hanging="360"/>
      </w:pPr>
    </w:lvl>
    <w:lvl w:ilvl="1" w:tplc="20000019" w:tentative="1">
      <w:start w:val="1"/>
      <w:numFmt w:val="lowerLetter"/>
      <w:lvlText w:val="%2."/>
      <w:lvlJc w:val="left"/>
      <w:pPr>
        <w:ind w:left="2250" w:hanging="360"/>
      </w:pPr>
    </w:lvl>
    <w:lvl w:ilvl="2" w:tplc="2000001B" w:tentative="1">
      <w:start w:val="1"/>
      <w:numFmt w:val="lowerRoman"/>
      <w:lvlText w:val="%3."/>
      <w:lvlJc w:val="right"/>
      <w:pPr>
        <w:ind w:left="2970" w:hanging="180"/>
      </w:pPr>
    </w:lvl>
    <w:lvl w:ilvl="3" w:tplc="2000000F" w:tentative="1">
      <w:start w:val="1"/>
      <w:numFmt w:val="decimal"/>
      <w:lvlText w:val="%4."/>
      <w:lvlJc w:val="left"/>
      <w:pPr>
        <w:ind w:left="3690" w:hanging="360"/>
      </w:pPr>
    </w:lvl>
    <w:lvl w:ilvl="4" w:tplc="20000019" w:tentative="1">
      <w:start w:val="1"/>
      <w:numFmt w:val="lowerLetter"/>
      <w:lvlText w:val="%5."/>
      <w:lvlJc w:val="left"/>
      <w:pPr>
        <w:ind w:left="4410" w:hanging="360"/>
      </w:pPr>
    </w:lvl>
    <w:lvl w:ilvl="5" w:tplc="2000001B" w:tentative="1">
      <w:start w:val="1"/>
      <w:numFmt w:val="lowerRoman"/>
      <w:lvlText w:val="%6."/>
      <w:lvlJc w:val="right"/>
      <w:pPr>
        <w:ind w:left="5130" w:hanging="180"/>
      </w:pPr>
    </w:lvl>
    <w:lvl w:ilvl="6" w:tplc="2000000F" w:tentative="1">
      <w:start w:val="1"/>
      <w:numFmt w:val="decimal"/>
      <w:lvlText w:val="%7."/>
      <w:lvlJc w:val="left"/>
      <w:pPr>
        <w:ind w:left="5850" w:hanging="360"/>
      </w:pPr>
    </w:lvl>
    <w:lvl w:ilvl="7" w:tplc="20000019" w:tentative="1">
      <w:start w:val="1"/>
      <w:numFmt w:val="lowerLetter"/>
      <w:lvlText w:val="%8."/>
      <w:lvlJc w:val="left"/>
      <w:pPr>
        <w:ind w:left="6570" w:hanging="360"/>
      </w:pPr>
    </w:lvl>
    <w:lvl w:ilvl="8" w:tplc="200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51B19E4"/>
    <w:multiLevelType w:val="hybridMultilevel"/>
    <w:tmpl w:val="F6A2561C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AA2DBA"/>
    <w:multiLevelType w:val="hybridMultilevel"/>
    <w:tmpl w:val="AE905500"/>
    <w:lvl w:ilvl="0" w:tplc="0890CBC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213928"/>
    <w:multiLevelType w:val="hybridMultilevel"/>
    <w:tmpl w:val="F986517A"/>
    <w:lvl w:ilvl="0" w:tplc="7228F5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7081B"/>
    <w:multiLevelType w:val="hybridMultilevel"/>
    <w:tmpl w:val="4D5E6288"/>
    <w:lvl w:ilvl="0" w:tplc="69CA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A6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82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03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83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47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A9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24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A5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95878"/>
    <w:multiLevelType w:val="hybridMultilevel"/>
    <w:tmpl w:val="BE94A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65558"/>
    <w:multiLevelType w:val="hybridMultilevel"/>
    <w:tmpl w:val="4CC2107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701CBE">
      <w:numFmt w:val="bullet"/>
      <w:lvlText w:val="•"/>
      <w:lvlJc w:val="left"/>
      <w:pPr>
        <w:ind w:left="2520" w:hanging="63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651D5106"/>
    <w:multiLevelType w:val="hybridMultilevel"/>
    <w:tmpl w:val="8B2817D6"/>
    <w:lvl w:ilvl="0" w:tplc="FD98545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7AA2"/>
    <w:multiLevelType w:val="hybridMultilevel"/>
    <w:tmpl w:val="D4A6A5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D3E8F"/>
    <w:multiLevelType w:val="hybridMultilevel"/>
    <w:tmpl w:val="76EE0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706994">
    <w:abstractNumId w:val="0"/>
  </w:num>
  <w:num w:numId="2" w16cid:durableId="751197966">
    <w:abstractNumId w:val="12"/>
  </w:num>
  <w:num w:numId="3" w16cid:durableId="313799213">
    <w:abstractNumId w:val="2"/>
  </w:num>
  <w:num w:numId="4" w16cid:durableId="288097166">
    <w:abstractNumId w:val="6"/>
  </w:num>
  <w:num w:numId="5" w16cid:durableId="642393584">
    <w:abstractNumId w:val="16"/>
  </w:num>
  <w:num w:numId="6" w16cid:durableId="65421635">
    <w:abstractNumId w:val="9"/>
  </w:num>
  <w:num w:numId="7" w16cid:durableId="1812359970">
    <w:abstractNumId w:val="4"/>
  </w:num>
  <w:num w:numId="8" w16cid:durableId="1660421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1884905">
    <w:abstractNumId w:val="3"/>
  </w:num>
  <w:num w:numId="10" w16cid:durableId="564878225">
    <w:abstractNumId w:val="8"/>
  </w:num>
  <w:num w:numId="11" w16cid:durableId="1981376451">
    <w:abstractNumId w:val="7"/>
  </w:num>
  <w:num w:numId="12" w16cid:durableId="120854076">
    <w:abstractNumId w:val="15"/>
  </w:num>
  <w:num w:numId="13" w16cid:durableId="2052260856">
    <w:abstractNumId w:val="13"/>
  </w:num>
  <w:num w:numId="14" w16cid:durableId="1002704346">
    <w:abstractNumId w:val="5"/>
  </w:num>
  <w:num w:numId="15" w16cid:durableId="1545019356">
    <w:abstractNumId w:val="14"/>
  </w:num>
  <w:num w:numId="16" w16cid:durableId="311837601">
    <w:abstractNumId w:val="10"/>
  </w:num>
  <w:num w:numId="17" w16cid:durableId="163502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MTE2MjEyNTYxNDJT0lEKTi0uzszPAymwqAUAIdwrkywAAAA="/>
  </w:docVars>
  <w:rsids>
    <w:rsidRoot w:val="004600E0"/>
    <w:rsid w:val="00002460"/>
    <w:rsid w:val="00002D64"/>
    <w:rsid w:val="000065AE"/>
    <w:rsid w:val="00006610"/>
    <w:rsid w:val="000117BD"/>
    <w:rsid w:val="000146F2"/>
    <w:rsid w:val="00020536"/>
    <w:rsid w:val="00023DD2"/>
    <w:rsid w:val="00025A09"/>
    <w:rsid w:val="000453B6"/>
    <w:rsid w:val="00070A1F"/>
    <w:rsid w:val="00074585"/>
    <w:rsid w:val="0007632A"/>
    <w:rsid w:val="00091157"/>
    <w:rsid w:val="000B445D"/>
    <w:rsid w:val="000D766B"/>
    <w:rsid w:val="000F2AA8"/>
    <w:rsid w:val="000F3297"/>
    <w:rsid w:val="00104735"/>
    <w:rsid w:val="0011384F"/>
    <w:rsid w:val="00125A7C"/>
    <w:rsid w:val="00141688"/>
    <w:rsid w:val="00141F3E"/>
    <w:rsid w:val="00152F9A"/>
    <w:rsid w:val="00154153"/>
    <w:rsid w:val="00156395"/>
    <w:rsid w:val="00160039"/>
    <w:rsid w:val="00162B39"/>
    <w:rsid w:val="001855D6"/>
    <w:rsid w:val="00193CB7"/>
    <w:rsid w:val="001A0962"/>
    <w:rsid w:val="001A4294"/>
    <w:rsid w:val="001A566F"/>
    <w:rsid w:val="001A67BC"/>
    <w:rsid w:val="001B19C7"/>
    <w:rsid w:val="001B1D26"/>
    <w:rsid w:val="001B76F1"/>
    <w:rsid w:val="001C4585"/>
    <w:rsid w:val="001D560B"/>
    <w:rsid w:val="001E04C2"/>
    <w:rsid w:val="001E3C33"/>
    <w:rsid w:val="002004AF"/>
    <w:rsid w:val="00200D95"/>
    <w:rsid w:val="00201568"/>
    <w:rsid w:val="0022034E"/>
    <w:rsid w:val="00226FB3"/>
    <w:rsid w:val="00235079"/>
    <w:rsid w:val="00257961"/>
    <w:rsid w:val="00264E02"/>
    <w:rsid w:val="002862DE"/>
    <w:rsid w:val="00293842"/>
    <w:rsid w:val="002D2CA3"/>
    <w:rsid w:val="002D3253"/>
    <w:rsid w:val="002D5A63"/>
    <w:rsid w:val="002F1C5F"/>
    <w:rsid w:val="0031285F"/>
    <w:rsid w:val="00320EDA"/>
    <w:rsid w:val="00352C75"/>
    <w:rsid w:val="00372E9E"/>
    <w:rsid w:val="003749A6"/>
    <w:rsid w:val="003841A4"/>
    <w:rsid w:val="00386574"/>
    <w:rsid w:val="003B2842"/>
    <w:rsid w:val="003B61AB"/>
    <w:rsid w:val="003C3103"/>
    <w:rsid w:val="003C5154"/>
    <w:rsid w:val="003E299C"/>
    <w:rsid w:val="00400AB5"/>
    <w:rsid w:val="00406E10"/>
    <w:rsid w:val="004239A5"/>
    <w:rsid w:val="00435A06"/>
    <w:rsid w:val="00451178"/>
    <w:rsid w:val="00453561"/>
    <w:rsid w:val="004600E0"/>
    <w:rsid w:val="00460D4F"/>
    <w:rsid w:val="0047697F"/>
    <w:rsid w:val="00480E1B"/>
    <w:rsid w:val="00490202"/>
    <w:rsid w:val="00497DE8"/>
    <w:rsid w:val="004A0BCF"/>
    <w:rsid w:val="004A2F17"/>
    <w:rsid w:val="004A34C4"/>
    <w:rsid w:val="004A6781"/>
    <w:rsid w:val="004B7AAE"/>
    <w:rsid w:val="004C0542"/>
    <w:rsid w:val="004D3EF1"/>
    <w:rsid w:val="004D7D38"/>
    <w:rsid w:val="004E4A4E"/>
    <w:rsid w:val="00503160"/>
    <w:rsid w:val="00515304"/>
    <w:rsid w:val="00517A95"/>
    <w:rsid w:val="00524B5F"/>
    <w:rsid w:val="00524B76"/>
    <w:rsid w:val="0052578D"/>
    <w:rsid w:val="00525F3E"/>
    <w:rsid w:val="00534CEA"/>
    <w:rsid w:val="0055179C"/>
    <w:rsid w:val="00556782"/>
    <w:rsid w:val="00556CDC"/>
    <w:rsid w:val="00586C81"/>
    <w:rsid w:val="005C1D74"/>
    <w:rsid w:val="005D5F5C"/>
    <w:rsid w:val="005F7EB7"/>
    <w:rsid w:val="006238E0"/>
    <w:rsid w:val="006320B3"/>
    <w:rsid w:val="00634785"/>
    <w:rsid w:val="006353D5"/>
    <w:rsid w:val="00653558"/>
    <w:rsid w:val="00655D19"/>
    <w:rsid w:val="00676D8E"/>
    <w:rsid w:val="006824DF"/>
    <w:rsid w:val="00683B74"/>
    <w:rsid w:val="00693B8C"/>
    <w:rsid w:val="006B0DB9"/>
    <w:rsid w:val="006B3946"/>
    <w:rsid w:val="006C1EC0"/>
    <w:rsid w:val="006C1F69"/>
    <w:rsid w:val="006D6B4E"/>
    <w:rsid w:val="006F29E6"/>
    <w:rsid w:val="006F4556"/>
    <w:rsid w:val="007004E3"/>
    <w:rsid w:val="0070782C"/>
    <w:rsid w:val="00715B3E"/>
    <w:rsid w:val="007242AA"/>
    <w:rsid w:val="007278CD"/>
    <w:rsid w:val="00735AC3"/>
    <w:rsid w:val="0073673E"/>
    <w:rsid w:val="00745445"/>
    <w:rsid w:val="00747CFE"/>
    <w:rsid w:val="007566FE"/>
    <w:rsid w:val="007676D6"/>
    <w:rsid w:val="00773774"/>
    <w:rsid w:val="00782118"/>
    <w:rsid w:val="0078447B"/>
    <w:rsid w:val="00785796"/>
    <w:rsid w:val="00793E49"/>
    <w:rsid w:val="007964D5"/>
    <w:rsid w:val="007A255A"/>
    <w:rsid w:val="007B1D63"/>
    <w:rsid w:val="007C0902"/>
    <w:rsid w:val="007C5130"/>
    <w:rsid w:val="007E43A9"/>
    <w:rsid w:val="007E594B"/>
    <w:rsid w:val="00807FE6"/>
    <w:rsid w:val="00835B33"/>
    <w:rsid w:val="008515EB"/>
    <w:rsid w:val="00864139"/>
    <w:rsid w:val="00875CD3"/>
    <w:rsid w:val="0087656B"/>
    <w:rsid w:val="008A01E6"/>
    <w:rsid w:val="008A7A5B"/>
    <w:rsid w:val="008B1566"/>
    <w:rsid w:val="008C2A63"/>
    <w:rsid w:val="008E4F98"/>
    <w:rsid w:val="009119AB"/>
    <w:rsid w:val="00912969"/>
    <w:rsid w:val="00917509"/>
    <w:rsid w:val="00920087"/>
    <w:rsid w:val="00920CD1"/>
    <w:rsid w:val="00921BE1"/>
    <w:rsid w:val="00971084"/>
    <w:rsid w:val="00983D70"/>
    <w:rsid w:val="0099710A"/>
    <w:rsid w:val="009B2CBB"/>
    <w:rsid w:val="009C1DE5"/>
    <w:rsid w:val="009D5012"/>
    <w:rsid w:val="009E337F"/>
    <w:rsid w:val="00A073BF"/>
    <w:rsid w:val="00A15B8D"/>
    <w:rsid w:val="00A165DB"/>
    <w:rsid w:val="00A43EA7"/>
    <w:rsid w:val="00A45AF3"/>
    <w:rsid w:val="00A572A2"/>
    <w:rsid w:val="00A60DBF"/>
    <w:rsid w:val="00A66EBA"/>
    <w:rsid w:val="00A8180C"/>
    <w:rsid w:val="00A90F17"/>
    <w:rsid w:val="00A94D08"/>
    <w:rsid w:val="00AA473C"/>
    <w:rsid w:val="00AB4CAD"/>
    <w:rsid w:val="00AC424B"/>
    <w:rsid w:val="00AD0308"/>
    <w:rsid w:val="00AD7894"/>
    <w:rsid w:val="00AE1862"/>
    <w:rsid w:val="00AE55A6"/>
    <w:rsid w:val="00AF6B50"/>
    <w:rsid w:val="00AF6BE6"/>
    <w:rsid w:val="00B10465"/>
    <w:rsid w:val="00B1069D"/>
    <w:rsid w:val="00B14AD4"/>
    <w:rsid w:val="00B259EE"/>
    <w:rsid w:val="00B57C4F"/>
    <w:rsid w:val="00B6436C"/>
    <w:rsid w:val="00B67E19"/>
    <w:rsid w:val="00B74EDA"/>
    <w:rsid w:val="00B96B06"/>
    <w:rsid w:val="00BE4A32"/>
    <w:rsid w:val="00BE7AEC"/>
    <w:rsid w:val="00C03473"/>
    <w:rsid w:val="00C11166"/>
    <w:rsid w:val="00C21962"/>
    <w:rsid w:val="00C219A1"/>
    <w:rsid w:val="00C401DD"/>
    <w:rsid w:val="00C548C6"/>
    <w:rsid w:val="00C87581"/>
    <w:rsid w:val="00C96A15"/>
    <w:rsid w:val="00CA714A"/>
    <w:rsid w:val="00CB2C26"/>
    <w:rsid w:val="00CB63D9"/>
    <w:rsid w:val="00CC2271"/>
    <w:rsid w:val="00CC3475"/>
    <w:rsid w:val="00CD583F"/>
    <w:rsid w:val="00CE40DC"/>
    <w:rsid w:val="00CF1E66"/>
    <w:rsid w:val="00D312F5"/>
    <w:rsid w:val="00D343D2"/>
    <w:rsid w:val="00D4732E"/>
    <w:rsid w:val="00D47AA9"/>
    <w:rsid w:val="00D82978"/>
    <w:rsid w:val="00D83FE0"/>
    <w:rsid w:val="00D85BB9"/>
    <w:rsid w:val="00D9010C"/>
    <w:rsid w:val="00D9733D"/>
    <w:rsid w:val="00DA685E"/>
    <w:rsid w:val="00DC0084"/>
    <w:rsid w:val="00DC1910"/>
    <w:rsid w:val="00DE1560"/>
    <w:rsid w:val="00DF3B73"/>
    <w:rsid w:val="00E06F3D"/>
    <w:rsid w:val="00E14864"/>
    <w:rsid w:val="00E25928"/>
    <w:rsid w:val="00E56107"/>
    <w:rsid w:val="00E64229"/>
    <w:rsid w:val="00E651CE"/>
    <w:rsid w:val="00E662F7"/>
    <w:rsid w:val="00E72AEB"/>
    <w:rsid w:val="00E9068D"/>
    <w:rsid w:val="00EC24AA"/>
    <w:rsid w:val="00EC33A6"/>
    <w:rsid w:val="00EC5C1E"/>
    <w:rsid w:val="00EE0689"/>
    <w:rsid w:val="00EE1CBD"/>
    <w:rsid w:val="00F0170B"/>
    <w:rsid w:val="00F07835"/>
    <w:rsid w:val="00F101F2"/>
    <w:rsid w:val="00F12C0D"/>
    <w:rsid w:val="00F156D6"/>
    <w:rsid w:val="00F26611"/>
    <w:rsid w:val="00F33C70"/>
    <w:rsid w:val="00F4438B"/>
    <w:rsid w:val="00F461FA"/>
    <w:rsid w:val="00F47603"/>
    <w:rsid w:val="00F52CE3"/>
    <w:rsid w:val="00F567B6"/>
    <w:rsid w:val="00F61EEF"/>
    <w:rsid w:val="00F84507"/>
    <w:rsid w:val="00F86E74"/>
    <w:rsid w:val="00FA6ABE"/>
    <w:rsid w:val="00FB3DF5"/>
    <w:rsid w:val="00FB4C43"/>
    <w:rsid w:val="00FB56BC"/>
    <w:rsid w:val="00FD6D3F"/>
    <w:rsid w:val="00FE01EA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1E6CBF"/>
  <w15:chartTrackingRefBased/>
  <w15:docId w15:val="{F1A4C779-ACD5-4AAD-A24E-BDC68776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00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E0"/>
  </w:style>
  <w:style w:type="paragraph" w:styleId="Footer">
    <w:name w:val="footer"/>
    <w:basedOn w:val="Normal"/>
    <w:link w:val="FooterChar"/>
    <w:uiPriority w:val="99"/>
    <w:unhideWhenUsed/>
    <w:rsid w:val="0046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E0"/>
  </w:style>
  <w:style w:type="table" w:customStyle="1" w:styleId="ListTable3-Accent51">
    <w:name w:val="List Table 3 - Accent 51"/>
    <w:basedOn w:val="TableNormal"/>
    <w:next w:val="ListTable3-Accent5"/>
    <w:uiPriority w:val="48"/>
    <w:rsid w:val="004600E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600E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04735"/>
    <w:pPr>
      <w:ind w:left="720"/>
      <w:contextualSpacing/>
    </w:pPr>
  </w:style>
  <w:style w:type="paragraph" w:customStyle="1" w:styleId="ochaheadertitle">
    <w:name w:val="ocha_header_title"/>
    <w:autoRedefine/>
    <w:qFormat/>
    <w:rsid w:val="00556CDC"/>
    <w:pPr>
      <w:spacing w:after="40" w:line="240" w:lineRule="auto"/>
    </w:pPr>
    <w:rPr>
      <w:rFonts w:ascii="Arial" w:eastAsia="Times New Roman" w:hAnsi="Arial" w:cs="Arial"/>
      <w:b/>
      <w:color w:val="418FDE"/>
      <w:sz w:val="48"/>
      <w:szCs w:val="48"/>
      <w:lang w:val="en-US"/>
    </w:rPr>
  </w:style>
  <w:style w:type="paragraph" w:customStyle="1" w:styleId="ochaheadersubtitle">
    <w:name w:val="ocha_header_subtitle"/>
    <w:qFormat/>
    <w:rsid w:val="00835B33"/>
    <w:pPr>
      <w:spacing w:after="100" w:line="240" w:lineRule="auto"/>
    </w:pPr>
    <w:rPr>
      <w:rFonts w:ascii="Arial" w:eastAsia="Calibri" w:hAnsi="Arial" w:cs="Times New Roman"/>
      <w:color w:val="418FDE"/>
      <w:sz w:val="32"/>
      <w:szCs w:val="30"/>
      <w:lang w:val="en-US"/>
    </w:rPr>
  </w:style>
  <w:style w:type="paragraph" w:customStyle="1" w:styleId="ochaheaderdate">
    <w:name w:val="ocha_header_date"/>
    <w:basedOn w:val="ochaheadersubtitle"/>
    <w:qFormat/>
    <w:rsid w:val="00835B33"/>
    <w:rPr>
      <w:i/>
      <w:sz w:val="20"/>
      <w:szCs w:val="26"/>
    </w:rPr>
  </w:style>
  <w:style w:type="table" w:styleId="TableGrid">
    <w:name w:val="Table Grid"/>
    <w:basedOn w:val="TableNormal"/>
    <w:uiPriority w:val="39"/>
    <w:rsid w:val="0092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6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63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7945f24db1132283606847b5c29cc13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039800aea7c412fc2ba70ba34c67479c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c749cf6-2fa5-469f-9513-669a5055685c" xsi:nil="true"/>
    <lcf76f155ced4ddcb4097134ff3c332f xmlns="fc749cf6-2fa5-469f-9513-669a5055685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AFF95-6D23-418B-9621-B0C58959B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8D6B48-7F28-43C8-9C24-CE644A7F863D}"/>
</file>

<file path=customXml/itemProps3.xml><?xml version="1.0" encoding="utf-8"?>
<ds:datastoreItem xmlns:ds="http://schemas.openxmlformats.org/officeDocument/2006/customXml" ds:itemID="{A3C44DD2-DA8E-47F9-AC42-1A1346ED2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C3459-C44F-4F7E-81C3-B79E44E27C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Atenaga</dc:creator>
  <cp:keywords/>
  <dc:description/>
  <cp:lastModifiedBy>Martin Buettner</cp:lastModifiedBy>
  <cp:revision>3</cp:revision>
  <cp:lastPrinted>2019-06-11T12:13:00Z</cp:lastPrinted>
  <dcterms:created xsi:type="dcterms:W3CDTF">2024-05-13T15:36:00Z</dcterms:created>
  <dcterms:modified xsi:type="dcterms:W3CDTF">2024-05-13T15:37:00Z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GrammarlyDocumentId">
    <vt:lpwstr>bb9091c5e4e75b634afff0174a213b23951f97cce3301f222b067ed0c322eaf9</vt:lpwstr>
  </property>
</Properties>
</file>