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3A9B1" w14:textId="0A03AAD0" w:rsidR="0056134C" w:rsidRPr="0056134C" w:rsidRDefault="0056134C" w:rsidP="0056134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6134C">
        <w:rPr>
          <w:rFonts w:ascii="Arial" w:hAnsi="Arial" w:cs="Arial"/>
          <w:b/>
          <w:bCs/>
          <w:sz w:val="20"/>
          <w:szCs w:val="20"/>
        </w:rPr>
        <w:t xml:space="preserve">Nota metodológica para estimar el número de personas </w:t>
      </w:r>
      <w:r w:rsidR="00561C0F">
        <w:rPr>
          <w:rFonts w:ascii="Arial" w:hAnsi="Arial" w:cs="Arial"/>
          <w:b/>
          <w:bCs/>
          <w:sz w:val="20"/>
          <w:szCs w:val="20"/>
        </w:rPr>
        <w:t>en necesidad</w:t>
      </w:r>
      <w:r w:rsidR="00561C0F" w:rsidRPr="0056134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6134C">
        <w:rPr>
          <w:rFonts w:ascii="Arial" w:hAnsi="Arial" w:cs="Arial"/>
          <w:b/>
          <w:bCs/>
          <w:sz w:val="20"/>
          <w:szCs w:val="20"/>
        </w:rPr>
        <w:t>en [</w:t>
      </w:r>
      <w:r w:rsidR="002E040D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Pr="0056134C">
        <w:rPr>
          <w:rFonts w:ascii="Arial" w:hAnsi="Arial" w:cs="Arial"/>
          <w:b/>
          <w:bCs/>
          <w:sz w:val="20"/>
          <w:szCs w:val="20"/>
        </w:rPr>
        <w:t>Sector/</w:t>
      </w:r>
      <w:r w:rsidR="002E040D">
        <w:rPr>
          <w:rFonts w:ascii="Arial" w:hAnsi="Arial" w:cs="Arial"/>
          <w:b/>
          <w:bCs/>
          <w:sz w:val="20"/>
          <w:szCs w:val="20"/>
        </w:rPr>
        <w:t xml:space="preserve"> Cl</w:t>
      </w:r>
      <w:r w:rsidR="00B406C9">
        <w:rPr>
          <w:rFonts w:ascii="Arial" w:hAnsi="Arial" w:cs="Arial"/>
          <w:b/>
          <w:bCs/>
          <w:sz w:val="20"/>
          <w:szCs w:val="20"/>
        </w:rPr>
        <w:t>ú</w:t>
      </w:r>
      <w:r w:rsidR="002E040D">
        <w:rPr>
          <w:rFonts w:ascii="Arial" w:hAnsi="Arial" w:cs="Arial"/>
          <w:b/>
          <w:bCs/>
          <w:sz w:val="20"/>
          <w:szCs w:val="20"/>
        </w:rPr>
        <w:t>ster</w:t>
      </w:r>
      <w:r w:rsidRPr="0056134C">
        <w:rPr>
          <w:rFonts w:ascii="Arial" w:hAnsi="Arial" w:cs="Arial"/>
          <w:b/>
          <w:bCs/>
          <w:sz w:val="20"/>
          <w:szCs w:val="20"/>
        </w:rPr>
        <w:t>].</w:t>
      </w:r>
    </w:p>
    <w:p w14:paraId="01B1D2C8" w14:textId="77777777" w:rsidR="0056134C" w:rsidRPr="0056134C" w:rsidRDefault="0056134C" w:rsidP="0056134C">
      <w:pPr>
        <w:rPr>
          <w:rFonts w:ascii="Arial" w:hAnsi="Arial" w:cs="Arial"/>
          <w:sz w:val="20"/>
          <w:szCs w:val="20"/>
        </w:rPr>
      </w:pPr>
    </w:p>
    <w:p w14:paraId="1DEFF037" w14:textId="444C39A5" w:rsidR="0056134C" w:rsidRPr="0056134C" w:rsidRDefault="0056134C" w:rsidP="0056134C">
      <w:pPr>
        <w:rPr>
          <w:rFonts w:ascii="Arial" w:hAnsi="Arial" w:cs="Arial"/>
          <w:b/>
          <w:bCs/>
          <w:sz w:val="20"/>
          <w:szCs w:val="20"/>
        </w:rPr>
      </w:pPr>
      <w:r w:rsidRPr="0056134C"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 xml:space="preserve"> Introducción </w:t>
      </w:r>
    </w:p>
    <w:p w14:paraId="18DF323F" w14:textId="6782EB62" w:rsidR="0056134C" w:rsidRPr="002E040D" w:rsidRDefault="0056134C" w:rsidP="002E040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E040D">
        <w:rPr>
          <w:rFonts w:ascii="Arial" w:hAnsi="Arial" w:cs="Arial"/>
          <w:sz w:val="20"/>
          <w:szCs w:val="20"/>
        </w:rPr>
        <w:t>Proporcion</w:t>
      </w:r>
      <w:r w:rsidR="00E51C6B">
        <w:rPr>
          <w:rFonts w:ascii="Arial" w:hAnsi="Arial" w:cs="Arial"/>
          <w:sz w:val="20"/>
          <w:szCs w:val="20"/>
        </w:rPr>
        <w:t>e</w:t>
      </w:r>
      <w:r w:rsidRPr="002E040D">
        <w:rPr>
          <w:rFonts w:ascii="Arial" w:hAnsi="Arial" w:cs="Arial"/>
          <w:sz w:val="20"/>
          <w:szCs w:val="20"/>
        </w:rPr>
        <w:t xml:space="preserve"> información sobre la adherencia/divergencia con el estándar global del Sector/</w:t>
      </w:r>
      <w:r w:rsidR="00DB0D3D" w:rsidRPr="002E040D">
        <w:rPr>
          <w:rFonts w:ascii="Arial" w:hAnsi="Arial" w:cs="Arial"/>
          <w:sz w:val="20"/>
          <w:szCs w:val="20"/>
        </w:rPr>
        <w:t>Clúster</w:t>
      </w:r>
      <w:r w:rsidRPr="002E040D">
        <w:rPr>
          <w:rFonts w:ascii="Arial" w:hAnsi="Arial" w:cs="Arial"/>
          <w:sz w:val="20"/>
          <w:szCs w:val="20"/>
        </w:rPr>
        <w:t xml:space="preserve"> para estimar el </w:t>
      </w:r>
      <w:r w:rsidR="002E040D">
        <w:rPr>
          <w:rFonts w:ascii="Arial" w:hAnsi="Arial" w:cs="Arial"/>
          <w:sz w:val="20"/>
          <w:szCs w:val="20"/>
        </w:rPr>
        <w:t>PIN</w:t>
      </w:r>
      <w:r w:rsidRPr="002E040D">
        <w:rPr>
          <w:rFonts w:ascii="Arial" w:hAnsi="Arial" w:cs="Arial"/>
          <w:sz w:val="20"/>
          <w:szCs w:val="20"/>
        </w:rPr>
        <w:t>.</w:t>
      </w:r>
    </w:p>
    <w:p w14:paraId="45975136" w14:textId="77777777" w:rsidR="0056134C" w:rsidRPr="0056134C" w:rsidRDefault="0056134C" w:rsidP="0056134C">
      <w:pPr>
        <w:rPr>
          <w:rFonts w:ascii="Arial" w:hAnsi="Arial" w:cs="Arial"/>
          <w:sz w:val="20"/>
          <w:szCs w:val="20"/>
        </w:rPr>
      </w:pPr>
    </w:p>
    <w:p w14:paraId="5913528B" w14:textId="3903CEAA" w:rsidR="0056134C" w:rsidRPr="0056134C" w:rsidRDefault="0056134C" w:rsidP="0056134C">
      <w:pPr>
        <w:rPr>
          <w:rFonts w:ascii="Arial" w:hAnsi="Arial" w:cs="Arial"/>
          <w:b/>
          <w:bCs/>
          <w:sz w:val="20"/>
          <w:szCs w:val="20"/>
        </w:rPr>
      </w:pPr>
      <w:r w:rsidRPr="0056134C">
        <w:rPr>
          <w:rFonts w:ascii="Arial" w:hAnsi="Arial" w:cs="Arial"/>
          <w:b/>
          <w:bCs/>
          <w:sz w:val="20"/>
          <w:szCs w:val="20"/>
        </w:rPr>
        <w:t>2. Fuentes de datos</w:t>
      </w:r>
    </w:p>
    <w:p w14:paraId="555274BD" w14:textId="65A3DA77" w:rsidR="0056134C" w:rsidRDefault="0056134C" w:rsidP="002E040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E040D">
        <w:rPr>
          <w:rFonts w:ascii="Arial" w:hAnsi="Arial" w:cs="Arial"/>
          <w:sz w:val="20"/>
          <w:szCs w:val="20"/>
        </w:rPr>
        <w:t xml:space="preserve">Describa las fuentes de datos primarias y secundarias utilizadas para estimar el número de personas </w:t>
      </w:r>
      <w:r w:rsidR="00DB0D3D">
        <w:rPr>
          <w:rFonts w:ascii="Arial" w:hAnsi="Arial" w:cs="Arial"/>
          <w:sz w:val="20"/>
          <w:szCs w:val="20"/>
        </w:rPr>
        <w:t>en necesidad</w:t>
      </w:r>
      <w:r w:rsidRPr="002E040D">
        <w:rPr>
          <w:rFonts w:ascii="Arial" w:hAnsi="Arial" w:cs="Arial"/>
          <w:sz w:val="20"/>
          <w:szCs w:val="20"/>
        </w:rPr>
        <w:t xml:space="preserve">. Si existe en el país, </w:t>
      </w:r>
      <w:r w:rsidR="00B761D5">
        <w:rPr>
          <w:rFonts w:ascii="Arial" w:hAnsi="Arial" w:cs="Arial"/>
          <w:sz w:val="20"/>
          <w:szCs w:val="20"/>
        </w:rPr>
        <w:t xml:space="preserve">incluya </w:t>
      </w:r>
      <w:r w:rsidR="009C2641">
        <w:rPr>
          <w:rFonts w:ascii="Arial" w:hAnsi="Arial" w:cs="Arial"/>
          <w:sz w:val="20"/>
          <w:szCs w:val="20"/>
        </w:rPr>
        <w:t xml:space="preserve">el </w:t>
      </w:r>
      <w:r w:rsidRPr="002E040D">
        <w:rPr>
          <w:rFonts w:ascii="Arial" w:hAnsi="Arial" w:cs="Arial"/>
          <w:sz w:val="20"/>
          <w:szCs w:val="20"/>
        </w:rPr>
        <w:t xml:space="preserve">enlace con el </w:t>
      </w:r>
      <w:r w:rsidR="001E16A8">
        <w:rPr>
          <w:rFonts w:ascii="Arial" w:hAnsi="Arial" w:cs="Arial"/>
          <w:sz w:val="20"/>
          <w:szCs w:val="20"/>
        </w:rPr>
        <w:t>“</w:t>
      </w:r>
      <w:r w:rsidRPr="002E040D">
        <w:rPr>
          <w:rFonts w:ascii="Arial" w:hAnsi="Arial" w:cs="Arial"/>
          <w:sz w:val="20"/>
          <w:szCs w:val="20"/>
        </w:rPr>
        <w:t>Registro de Evaluaci</w:t>
      </w:r>
      <w:r w:rsidR="00232B44">
        <w:rPr>
          <w:rFonts w:ascii="Arial" w:hAnsi="Arial" w:cs="Arial"/>
          <w:sz w:val="20"/>
          <w:szCs w:val="20"/>
        </w:rPr>
        <w:t>ones</w:t>
      </w:r>
      <w:r w:rsidR="001E16A8">
        <w:rPr>
          <w:rFonts w:ascii="Arial" w:hAnsi="Arial" w:cs="Arial"/>
          <w:sz w:val="20"/>
          <w:szCs w:val="20"/>
        </w:rPr>
        <w:t>”</w:t>
      </w:r>
      <w:r w:rsidRPr="002E040D">
        <w:rPr>
          <w:rFonts w:ascii="Arial" w:hAnsi="Arial" w:cs="Arial"/>
          <w:sz w:val="20"/>
          <w:szCs w:val="20"/>
        </w:rPr>
        <w:t xml:space="preserve"> o la </w:t>
      </w:r>
      <w:r w:rsidR="001E16A8">
        <w:rPr>
          <w:rFonts w:ascii="Arial" w:hAnsi="Arial" w:cs="Arial"/>
          <w:sz w:val="20"/>
          <w:szCs w:val="20"/>
        </w:rPr>
        <w:t>“</w:t>
      </w:r>
      <w:r w:rsidRPr="002E040D">
        <w:rPr>
          <w:rFonts w:ascii="Arial" w:hAnsi="Arial" w:cs="Arial"/>
          <w:sz w:val="20"/>
          <w:szCs w:val="20"/>
        </w:rPr>
        <w:t>Encuesta de Encuestas</w:t>
      </w:r>
      <w:r w:rsidR="001E16A8">
        <w:rPr>
          <w:rFonts w:ascii="Arial" w:hAnsi="Arial" w:cs="Arial"/>
          <w:sz w:val="20"/>
          <w:szCs w:val="20"/>
        </w:rPr>
        <w:t>”</w:t>
      </w:r>
      <w:r w:rsidRPr="002E040D">
        <w:rPr>
          <w:rFonts w:ascii="Arial" w:hAnsi="Arial" w:cs="Arial"/>
          <w:sz w:val="20"/>
          <w:szCs w:val="20"/>
        </w:rPr>
        <w:t xml:space="preserve">. </w:t>
      </w:r>
      <w:r w:rsidR="00FC7061">
        <w:rPr>
          <w:rFonts w:ascii="Arial" w:hAnsi="Arial" w:cs="Arial"/>
          <w:sz w:val="20"/>
          <w:szCs w:val="20"/>
        </w:rPr>
        <w:t>En lo</w:t>
      </w:r>
      <w:r w:rsidRPr="002E040D">
        <w:rPr>
          <w:rFonts w:ascii="Arial" w:hAnsi="Arial" w:cs="Arial"/>
          <w:sz w:val="20"/>
          <w:szCs w:val="20"/>
        </w:rPr>
        <w:t xml:space="preserve"> posible, los conjuntos de datos deben estar disponibles en HDX.</w:t>
      </w:r>
    </w:p>
    <w:p w14:paraId="4C21D2CC" w14:textId="77777777" w:rsidR="002E040D" w:rsidRPr="002E040D" w:rsidRDefault="002E040D" w:rsidP="002E040D">
      <w:pPr>
        <w:pStyle w:val="ListParagraph"/>
        <w:rPr>
          <w:rFonts w:ascii="Arial" w:hAnsi="Arial" w:cs="Arial"/>
          <w:sz w:val="20"/>
          <w:szCs w:val="20"/>
        </w:rPr>
      </w:pPr>
    </w:p>
    <w:p w14:paraId="7F62ABA4" w14:textId="351E68BB" w:rsidR="0056134C" w:rsidRPr="0056134C" w:rsidRDefault="0056134C" w:rsidP="0056134C">
      <w:pPr>
        <w:rPr>
          <w:rFonts w:ascii="Arial" w:hAnsi="Arial" w:cs="Arial"/>
          <w:b/>
          <w:bCs/>
          <w:sz w:val="20"/>
          <w:szCs w:val="20"/>
        </w:rPr>
      </w:pPr>
      <w:r w:rsidRPr="0056134C"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6134C">
        <w:rPr>
          <w:rFonts w:ascii="Arial" w:hAnsi="Arial" w:cs="Arial"/>
          <w:b/>
          <w:bCs/>
          <w:sz w:val="20"/>
          <w:szCs w:val="20"/>
        </w:rPr>
        <w:t xml:space="preserve">Metodología de estimación para PiN </w:t>
      </w:r>
    </w:p>
    <w:p w14:paraId="075FBB8D" w14:textId="71090737" w:rsidR="0056134C" w:rsidRPr="0056134C" w:rsidRDefault="0056134C" w:rsidP="005613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6134C">
        <w:rPr>
          <w:rFonts w:ascii="Arial" w:hAnsi="Arial" w:cs="Arial"/>
          <w:sz w:val="20"/>
          <w:szCs w:val="20"/>
        </w:rPr>
        <w:t xml:space="preserve">Describa el proceso de estimación de la </w:t>
      </w:r>
      <w:r w:rsidR="002E040D">
        <w:rPr>
          <w:rFonts w:ascii="Arial" w:hAnsi="Arial" w:cs="Arial"/>
          <w:sz w:val="20"/>
          <w:szCs w:val="20"/>
        </w:rPr>
        <w:t>severidad</w:t>
      </w:r>
      <w:r w:rsidRPr="0056134C">
        <w:rPr>
          <w:rFonts w:ascii="Arial" w:hAnsi="Arial" w:cs="Arial"/>
          <w:sz w:val="20"/>
          <w:szCs w:val="20"/>
        </w:rPr>
        <w:t xml:space="preserve"> y de</w:t>
      </w:r>
      <w:r w:rsidR="002E040D">
        <w:rPr>
          <w:rFonts w:ascii="Arial" w:hAnsi="Arial" w:cs="Arial"/>
          <w:sz w:val="20"/>
          <w:szCs w:val="20"/>
        </w:rPr>
        <w:t>l PIN</w:t>
      </w:r>
      <w:r w:rsidRPr="0056134C">
        <w:rPr>
          <w:rFonts w:ascii="Arial" w:hAnsi="Arial" w:cs="Arial"/>
          <w:sz w:val="20"/>
          <w:szCs w:val="20"/>
        </w:rPr>
        <w:t xml:space="preserve"> para su Sector</w:t>
      </w:r>
      <w:r w:rsidR="002E040D">
        <w:rPr>
          <w:rFonts w:ascii="Arial" w:hAnsi="Arial" w:cs="Arial"/>
          <w:sz w:val="20"/>
          <w:szCs w:val="20"/>
        </w:rPr>
        <w:t xml:space="preserve">/ </w:t>
      </w:r>
      <w:r w:rsidR="0072150E">
        <w:rPr>
          <w:rFonts w:ascii="Arial" w:hAnsi="Arial" w:cs="Arial"/>
          <w:sz w:val="20"/>
          <w:szCs w:val="20"/>
        </w:rPr>
        <w:t>Clúster</w:t>
      </w:r>
      <w:r w:rsidR="002E040D">
        <w:rPr>
          <w:rFonts w:ascii="Arial" w:hAnsi="Arial" w:cs="Arial"/>
          <w:sz w:val="20"/>
          <w:szCs w:val="20"/>
        </w:rPr>
        <w:t xml:space="preserve"> </w:t>
      </w:r>
      <w:r w:rsidRPr="0056134C">
        <w:rPr>
          <w:rFonts w:ascii="Arial" w:hAnsi="Arial" w:cs="Arial"/>
          <w:sz w:val="20"/>
          <w:szCs w:val="20"/>
        </w:rPr>
        <w:t>incluyendo:</w:t>
      </w:r>
    </w:p>
    <w:p w14:paraId="7EAAC532" w14:textId="38C8A9DC" w:rsidR="0056134C" w:rsidRPr="0056134C" w:rsidRDefault="0056134C" w:rsidP="0056134C">
      <w:pPr>
        <w:ind w:firstLine="720"/>
        <w:rPr>
          <w:rFonts w:ascii="Arial" w:hAnsi="Arial" w:cs="Arial"/>
          <w:sz w:val="20"/>
          <w:szCs w:val="20"/>
        </w:rPr>
      </w:pPr>
      <w:r w:rsidRPr="0056134C">
        <w:rPr>
          <w:rFonts w:ascii="Arial" w:hAnsi="Arial" w:cs="Arial"/>
          <w:sz w:val="20"/>
          <w:szCs w:val="20"/>
        </w:rPr>
        <w:t xml:space="preserve">- ¿Cuál es la definición de personas </w:t>
      </w:r>
      <w:r w:rsidR="0072150E">
        <w:rPr>
          <w:rFonts w:ascii="Arial" w:hAnsi="Arial" w:cs="Arial"/>
          <w:sz w:val="20"/>
          <w:szCs w:val="20"/>
        </w:rPr>
        <w:t>en necesidad</w:t>
      </w:r>
      <w:r w:rsidR="0072150E" w:rsidRPr="0056134C">
        <w:rPr>
          <w:rFonts w:ascii="Arial" w:hAnsi="Arial" w:cs="Arial"/>
          <w:sz w:val="20"/>
          <w:szCs w:val="20"/>
        </w:rPr>
        <w:t xml:space="preserve"> </w:t>
      </w:r>
      <w:r w:rsidRPr="0056134C">
        <w:rPr>
          <w:rFonts w:ascii="Arial" w:hAnsi="Arial" w:cs="Arial"/>
          <w:sz w:val="20"/>
          <w:szCs w:val="20"/>
        </w:rPr>
        <w:t xml:space="preserve">en su </w:t>
      </w:r>
      <w:r w:rsidR="001740DE">
        <w:rPr>
          <w:rFonts w:ascii="Arial" w:hAnsi="Arial" w:cs="Arial"/>
          <w:sz w:val="20"/>
          <w:szCs w:val="20"/>
        </w:rPr>
        <w:t>S</w:t>
      </w:r>
      <w:r w:rsidRPr="0056134C">
        <w:rPr>
          <w:rFonts w:ascii="Arial" w:hAnsi="Arial" w:cs="Arial"/>
          <w:sz w:val="20"/>
          <w:szCs w:val="20"/>
        </w:rPr>
        <w:t>ector?</w:t>
      </w:r>
    </w:p>
    <w:p w14:paraId="785BF91C" w14:textId="1688FDA7" w:rsidR="0056134C" w:rsidRPr="0056134C" w:rsidRDefault="0056134C" w:rsidP="00F834C0">
      <w:pPr>
        <w:ind w:left="720"/>
        <w:rPr>
          <w:rFonts w:ascii="Arial" w:hAnsi="Arial" w:cs="Arial"/>
          <w:sz w:val="20"/>
          <w:szCs w:val="20"/>
        </w:rPr>
      </w:pPr>
      <w:r w:rsidRPr="0056134C">
        <w:rPr>
          <w:rFonts w:ascii="Arial" w:hAnsi="Arial" w:cs="Arial"/>
          <w:sz w:val="20"/>
          <w:szCs w:val="20"/>
        </w:rPr>
        <w:t xml:space="preserve">- ¿Cómo </w:t>
      </w:r>
      <w:r w:rsidR="009C484F">
        <w:rPr>
          <w:rFonts w:ascii="Arial" w:hAnsi="Arial" w:cs="Arial"/>
          <w:sz w:val="20"/>
          <w:szCs w:val="20"/>
        </w:rPr>
        <w:t xml:space="preserve">se </w:t>
      </w:r>
      <w:r w:rsidRPr="0056134C">
        <w:rPr>
          <w:rFonts w:ascii="Arial" w:hAnsi="Arial" w:cs="Arial"/>
          <w:sz w:val="20"/>
          <w:szCs w:val="20"/>
        </w:rPr>
        <w:t xml:space="preserve">estima el número de personas </w:t>
      </w:r>
      <w:r w:rsidR="0072150E">
        <w:rPr>
          <w:rFonts w:ascii="Arial" w:hAnsi="Arial" w:cs="Arial"/>
          <w:sz w:val="20"/>
          <w:szCs w:val="20"/>
        </w:rPr>
        <w:t>en necesidad</w:t>
      </w:r>
      <w:r w:rsidR="0072150E" w:rsidRPr="0056134C">
        <w:rPr>
          <w:rFonts w:ascii="Arial" w:hAnsi="Arial" w:cs="Arial"/>
          <w:sz w:val="20"/>
          <w:szCs w:val="20"/>
        </w:rPr>
        <w:t xml:space="preserve"> </w:t>
      </w:r>
      <w:r w:rsidRPr="0056134C">
        <w:rPr>
          <w:rFonts w:ascii="Arial" w:hAnsi="Arial" w:cs="Arial"/>
          <w:sz w:val="20"/>
          <w:szCs w:val="20"/>
        </w:rPr>
        <w:t>en su Sector/</w:t>
      </w:r>
      <w:r w:rsidR="0072150E" w:rsidRPr="0056134C">
        <w:rPr>
          <w:rFonts w:ascii="Arial" w:hAnsi="Arial" w:cs="Arial"/>
          <w:sz w:val="20"/>
          <w:szCs w:val="20"/>
        </w:rPr>
        <w:t>Clúster</w:t>
      </w:r>
      <w:r w:rsidRPr="0056134C">
        <w:rPr>
          <w:rFonts w:ascii="Arial" w:hAnsi="Arial" w:cs="Arial"/>
          <w:sz w:val="20"/>
          <w:szCs w:val="20"/>
        </w:rPr>
        <w:t>?</w:t>
      </w:r>
    </w:p>
    <w:p w14:paraId="7B70A160" w14:textId="77777777" w:rsidR="0056134C" w:rsidRPr="0056134C" w:rsidRDefault="0056134C" w:rsidP="0056134C">
      <w:pPr>
        <w:ind w:firstLine="720"/>
        <w:rPr>
          <w:rFonts w:ascii="Arial" w:hAnsi="Arial" w:cs="Arial"/>
          <w:sz w:val="20"/>
          <w:szCs w:val="20"/>
        </w:rPr>
      </w:pPr>
      <w:r w:rsidRPr="0056134C">
        <w:rPr>
          <w:rFonts w:ascii="Arial" w:hAnsi="Arial" w:cs="Arial"/>
          <w:sz w:val="20"/>
          <w:szCs w:val="20"/>
        </w:rPr>
        <w:t>- ¿Cómo se utilizaron las fuentes enumeradas anteriormente?</w:t>
      </w:r>
    </w:p>
    <w:p w14:paraId="2AEBE9F8" w14:textId="7507BA5A" w:rsidR="0056134C" w:rsidRPr="0056134C" w:rsidRDefault="0056134C" w:rsidP="0056134C">
      <w:pPr>
        <w:ind w:left="720"/>
        <w:rPr>
          <w:rFonts w:ascii="Arial" w:hAnsi="Arial" w:cs="Arial"/>
          <w:sz w:val="20"/>
          <w:szCs w:val="20"/>
        </w:rPr>
      </w:pPr>
      <w:r w:rsidRPr="0056134C">
        <w:rPr>
          <w:rFonts w:ascii="Arial" w:hAnsi="Arial" w:cs="Arial"/>
          <w:sz w:val="20"/>
          <w:szCs w:val="20"/>
        </w:rPr>
        <w:t xml:space="preserve">- ¿Cómo </w:t>
      </w:r>
      <w:r w:rsidR="0044785F">
        <w:rPr>
          <w:rFonts w:ascii="Arial" w:hAnsi="Arial" w:cs="Arial"/>
          <w:sz w:val="20"/>
          <w:szCs w:val="20"/>
        </w:rPr>
        <w:t>múltiples fuentes fueron</w:t>
      </w:r>
      <w:r w:rsidR="00A55F3C" w:rsidRPr="0056134C">
        <w:rPr>
          <w:rFonts w:ascii="Arial" w:hAnsi="Arial" w:cs="Arial"/>
          <w:sz w:val="20"/>
          <w:szCs w:val="20"/>
        </w:rPr>
        <w:t xml:space="preserve"> </w:t>
      </w:r>
      <w:r w:rsidRPr="0056134C">
        <w:rPr>
          <w:rFonts w:ascii="Arial" w:hAnsi="Arial" w:cs="Arial"/>
          <w:sz w:val="20"/>
          <w:szCs w:val="20"/>
        </w:rPr>
        <w:t>combina</w:t>
      </w:r>
      <w:r w:rsidR="0044785F">
        <w:rPr>
          <w:rFonts w:ascii="Arial" w:hAnsi="Arial" w:cs="Arial"/>
          <w:sz w:val="20"/>
          <w:szCs w:val="20"/>
        </w:rPr>
        <w:t>das</w:t>
      </w:r>
      <w:r w:rsidRPr="0056134C">
        <w:rPr>
          <w:rFonts w:ascii="Arial" w:hAnsi="Arial" w:cs="Arial"/>
          <w:sz w:val="20"/>
          <w:szCs w:val="20"/>
        </w:rPr>
        <w:t>/</w:t>
      </w:r>
      <w:r w:rsidR="00F834C0" w:rsidRPr="0056134C">
        <w:rPr>
          <w:rFonts w:ascii="Arial" w:hAnsi="Arial" w:cs="Arial"/>
          <w:sz w:val="20"/>
          <w:szCs w:val="20"/>
        </w:rPr>
        <w:t>agrega</w:t>
      </w:r>
      <w:r w:rsidR="00F834C0">
        <w:rPr>
          <w:rFonts w:ascii="Arial" w:hAnsi="Arial" w:cs="Arial"/>
          <w:sz w:val="20"/>
          <w:szCs w:val="20"/>
        </w:rPr>
        <w:t>das</w:t>
      </w:r>
      <w:r w:rsidR="00F834C0" w:rsidRPr="0056134C">
        <w:rPr>
          <w:rFonts w:ascii="Arial" w:hAnsi="Arial" w:cs="Arial"/>
          <w:sz w:val="20"/>
          <w:szCs w:val="20"/>
        </w:rPr>
        <w:t>?</w:t>
      </w:r>
      <w:r w:rsidRPr="0056134C">
        <w:rPr>
          <w:rFonts w:ascii="Arial" w:hAnsi="Arial" w:cs="Arial"/>
          <w:sz w:val="20"/>
          <w:szCs w:val="20"/>
        </w:rPr>
        <w:t xml:space="preserve"> (por ejemplo, combinando datos de encuestas a nivel de hogares y estimaciones de expertos </w:t>
      </w:r>
      <w:r w:rsidR="00F834C0" w:rsidRPr="0056134C">
        <w:rPr>
          <w:rFonts w:ascii="Arial" w:hAnsi="Arial" w:cs="Arial"/>
          <w:sz w:val="20"/>
          <w:szCs w:val="20"/>
        </w:rPr>
        <w:t xml:space="preserve">o </w:t>
      </w:r>
      <w:r w:rsidR="00F834C0">
        <w:rPr>
          <w:rFonts w:ascii="Arial" w:hAnsi="Arial" w:cs="Arial"/>
          <w:sz w:val="20"/>
          <w:szCs w:val="20"/>
        </w:rPr>
        <w:t>la</w:t>
      </w:r>
      <w:r w:rsidR="00025987">
        <w:rPr>
          <w:rFonts w:ascii="Arial" w:hAnsi="Arial" w:cs="Arial"/>
          <w:sz w:val="20"/>
          <w:szCs w:val="20"/>
        </w:rPr>
        <w:t xml:space="preserve"> </w:t>
      </w:r>
      <w:r w:rsidR="0059358F">
        <w:rPr>
          <w:rFonts w:ascii="Arial" w:hAnsi="Arial" w:cs="Arial"/>
          <w:sz w:val="20"/>
          <w:szCs w:val="20"/>
        </w:rPr>
        <w:t xml:space="preserve">obtención de </w:t>
      </w:r>
      <w:r w:rsidR="00492422">
        <w:rPr>
          <w:rFonts w:ascii="Arial" w:hAnsi="Arial" w:cs="Arial"/>
          <w:sz w:val="20"/>
          <w:szCs w:val="20"/>
        </w:rPr>
        <w:t xml:space="preserve">datos </w:t>
      </w:r>
      <w:r w:rsidR="00B406C9">
        <w:rPr>
          <w:rFonts w:ascii="Arial" w:hAnsi="Arial" w:cs="Arial"/>
          <w:sz w:val="20"/>
          <w:szCs w:val="20"/>
        </w:rPr>
        <w:t>estimados</w:t>
      </w:r>
      <w:r w:rsidR="00F834C0">
        <w:rPr>
          <w:rFonts w:ascii="Arial" w:hAnsi="Arial" w:cs="Arial"/>
          <w:sz w:val="20"/>
          <w:szCs w:val="20"/>
        </w:rPr>
        <w:t>/calculados/</w:t>
      </w:r>
      <w:r w:rsidR="003A2655">
        <w:rPr>
          <w:rFonts w:ascii="Arial" w:hAnsi="Arial" w:cs="Arial"/>
          <w:sz w:val="20"/>
          <w:szCs w:val="20"/>
        </w:rPr>
        <w:t>medidos</w:t>
      </w:r>
      <w:r w:rsidR="00B406C9">
        <w:rPr>
          <w:rFonts w:ascii="Arial" w:hAnsi="Arial" w:cs="Arial"/>
          <w:sz w:val="20"/>
          <w:szCs w:val="20"/>
        </w:rPr>
        <w:t>?</w:t>
      </w:r>
    </w:p>
    <w:p w14:paraId="377B9FF1" w14:textId="55280D56" w:rsidR="0056134C" w:rsidRPr="0056134C" w:rsidRDefault="0056134C" w:rsidP="0056134C">
      <w:pPr>
        <w:ind w:left="720"/>
        <w:rPr>
          <w:rFonts w:ascii="Arial" w:hAnsi="Arial" w:cs="Arial"/>
          <w:sz w:val="20"/>
          <w:szCs w:val="20"/>
        </w:rPr>
      </w:pPr>
      <w:r w:rsidRPr="0056134C">
        <w:rPr>
          <w:rFonts w:ascii="Arial" w:hAnsi="Arial" w:cs="Arial"/>
          <w:sz w:val="20"/>
          <w:szCs w:val="20"/>
        </w:rPr>
        <w:t xml:space="preserve">- ¿Están vinculadas la </w:t>
      </w:r>
      <w:r w:rsidR="002E040D">
        <w:rPr>
          <w:rFonts w:ascii="Arial" w:hAnsi="Arial" w:cs="Arial"/>
          <w:sz w:val="20"/>
          <w:szCs w:val="20"/>
        </w:rPr>
        <w:t>severidad</w:t>
      </w:r>
      <w:r w:rsidRPr="0056134C">
        <w:rPr>
          <w:rFonts w:ascii="Arial" w:hAnsi="Arial" w:cs="Arial"/>
          <w:sz w:val="20"/>
          <w:szCs w:val="20"/>
        </w:rPr>
        <w:t xml:space="preserve"> y el </w:t>
      </w:r>
      <w:r w:rsidR="002E040D">
        <w:rPr>
          <w:rFonts w:ascii="Arial" w:hAnsi="Arial" w:cs="Arial"/>
          <w:sz w:val="20"/>
          <w:szCs w:val="20"/>
        </w:rPr>
        <w:t>PIN</w:t>
      </w:r>
      <w:r w:rsidRPr="0056134C">
        <w:rPr>
          <w:rFonts w:ascii="Arial" w:hAnsi="Arial" w:cs="Arial"/>
          <w:sz w:val="20"/>
          <w:szCs w:val="20"/>
        </w:rPr>
        <w:t xml:space="preserve"> de su </w:t>
      </w:r>
      <w:r w:rsidR="00025987">
        <w:rPr>
          <w:rFonts w:ascii="Arial" w:hAnsi="Arial" w:cs="Arial"/>
          <w:sz w:val="20"/>
          <w:szCs w:val="20"/>
        </w:rPr>
        <w:t>S</w:t>
      </w:r>
      <w:r w:rsidRPr="0056134C">
        <w:rPr>
          <w:rFonts w:ascii="Arial" w:hAnsi="Arial" w:cs="Arial"/>
          <w:sz w:val="20"/>
          <w:szCs w:val="20"/>
        </w:rPr>
        <w:t>ector/</w:t>
      </w:r>
      <w:r w:rsidR="00025987">
        <w:rPr>
          <w:rFonts w:ascii="Arial" w:hAnsi="Arial" w:cs="Arial"/>
          <w:sz w:val="20"/>
          <w:szCs w:val="20"/>
        </w:rPr>
        <w:t>C</w:t>
      </w:r>
      <w:r w:rsidR="00B406C9">
        <w:rPr>
          <w:rFonts w:ascii="Arial" w:hAnsi="Arial" w:cs="Arial"/>
          <w:sz w:val="20"/>
          <w:szCs w:val="20"/>
        </w:rPr>
        <w:t>lúster</w:t>
      </w:r>
      <w:r w:rsidRPr="0056134C">
        <w:rPr>
          <w:rFonts w:ascii="Arial" w:hAnsi="Arial" w:cs="Arial"/>
          <w:sz w:val="20"/>
          <w:szCs w:val="20"/>
        </w:rPr>
        <w:t>? En caso afirmativo, explique cómo.</w:t>
      </w:r>
    </w:p>
    <w:p w14:paraId="1CB3BA05" w14:textId="081ED6E5" w:rsidR="0056134C" w:rsidRPr="0056134C" w:rsidRDefault="0056134C" w:rsidP="0056134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6134C">
        <w:rPr>
          <w:rFonts w:ascii="Arial" w:hAnsi="Arial" w:cs="Arial"/>
          <w:sz w:val="20"/>
          <w:szCs w:val="20"/>
        </w:rPr>
        <w:t>Enumere los indicadores clave</w:t>
      </w:r>
    </w:p>
    <w:p w14:paraId="35F400A6" w14:textId="77777777" w:rsidR="0056134C" w:rsidRDefault="0056134C" w:rsidP="0056134C">
      <w:pPr>
        <w:rPr>
          <w:rFonts w:ascii="Arial" w:hAnsi="Arial" w:cs="Arial"/>
          <w:sz w:val="20"/>
          <w:szCs w:val="20"/>
        </w:rPr>
      </w:pPr>
    </w:p>
    <w:p w14:paraId="4E400515" w14:textId="47584489" w:rsidR="0056134C" w:rsidRPr="0056134C" w:rsidRDefault="0056134C" w:rsidP="0056134C">
      <w:pPr>
        <w:rPr>
          <w:rFonts w:ascii="Arial" w:hAnsi="Arial" w:cs="Arial"/>
          <w:b/>
          <w:bCs/>
          <w:sz w:val="20"/>
          <w:szCs w:val="20"/>
        </w:rPr>
      </w:pPr>
      <w:r w:rsidRPr="0056134C"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6134C">
        <w:rPr>
          <w:rFonts w:ascii="Arial" w:hAnsi="Arial" w:cs="Arial"/>
          <w:b/>
          <w:bCs/>
          <w:sz w:val="20"/>
          <w:szCs w:val="20"/>
        </w:rPr>
        <w:t>Limitaciones y retos</w:t>
      </w:r>
    </w:p>
    <w:p w14:paraId="090FD232" w14:textId="77777777" w:rsidR="0056134C" w:rsidRPr="0056134C" w:rsidRDefault="0056134C" w:rsidP="005613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6134C">
        <w:rPr>
          <w:rFonts w:ascii="Arial" w:hAnsi="Arial" w:cs="Arial"/>
          <w:sz w:val="20"/>
          <w:szCs w:val="20"/>
        </w:rPr>
        <w:t>Destaque las incertidumbres o limitaciones de las estimaciones.</w:t>
      </w:r>
    </w:p>
    <w:p w14:paraId="3EFF7A4B" w14:textId="4E2050E4" w:rsidR="0056134C" w:rsidRPr="0056134C" w:rsidRDefault="0056134C" w:rsidP="005613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6134C">
        <w:rPr>
          <w:rFonts w:ascii="Arial" w:hAnsi="Arial" w:cs="Arial"/>
          <w:sz w:val="20"/>
          <w:szCs w:val="20"/>
        </w:rPr>
        <w:t>Comente los problemas</w:t>
      </w:r>
      <w:r w:rsidR="00845224">
        <w:rPr>
          <w:rFonts w:ascii="Arial" w:hAnsi="Arial" w:cs="Arial"/>
          <w:sz w:val="20"/>
          <w:szCs w:val="20"/>
        </w:rPr>
        <w:t>/retos</w:t>
      </w:r>
      <w:r w:rsidRPr="0056134C">
        <w:rPr>
          <w:rFonts w:ascii="Arial" w:hAnsi="Arial" w:cs="Arial"/>
          <w:sz w:val="20"/>
          <w:szCs w:val="20"/>
        </w:rPr>
        <w:t xml:space="preserve"> encontrados durante el proceso de estimación.</w:t>
      </w:r>
    </w:p>
    <w:p w14:paraId="6A035693" w14:textId="77777777" w:rsidR="0056134C" w:rsidRPr="0056134C" w:rsidRDefault="0056134C" w:rsidP="0056134C">
      <w:pPr>
        <w:rPr>
          <w:rFonts w:ascii="Arial" w:hAnsi="Arial" w:cs="Arial"/>
          <w:sz w:val="20"/>
          <w:szCs w:val="20"/>
        </w:rPr>
      </w:pPr>
    </w:p>
    <w:p w14:paraId="1D1D429C" w14:textId="564586AB" w:rsidR="0056134C" w:rsidRPr="0056134C" w:rsidRDefault="0056134C" w:rsidP="0056134C">
      <w:pPr>
        <w:rPr>
          <w:rFonts w:ascii="Arial" w:hAnsi="Arial" w:cs="Arial"/>
          <w:b/>
          <w:bCs/>
          <w:sz w:val="20"/>
          <w:szCs w:val="20"/>
        </w:rPr>
      </w:pPr>
      <w:r w:rsidRPr="0056134C"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6134C">
        <w:rPr>
          <w:rFonts w:ascii="Arial" w:hAnsi="Arial" w:cs="Arial"/>
          <w:b/>
          <w:bCs/>
          <w:sz w:val="20"/>
          <w:szCs w:val="20"/>
        </w:rPr>
        <w:t>Referencias</w:t>
      </w:r>
    </w:p>
    <w:p w14:paraId="06912228" w14:textId="7C94807E" w:rsidR="0056134C" w:rsidRPr="0056134C" w:rsidRDefault="0056134C" w:rsidP="0056134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6134C">
        <w:rPr>
          <w:rFonts w:ascii="Arial" w:hAnsi="Arial" w:cs="Arial"/>
          <w:sz w:val="20"/>
          <w:szCs w:val="20"/>
        </w:rPr>
        <w:t xml:space="preserve">Enumere todas las referencias y fuentes utilizadas en la nota metodológica (por ejemplo, referencia a las metodologías de </w:t>
      </w:r>
      <w:r w:rsidR="00845224">
        <w:rPr>
          <w:rFonts w:ascii="Arial" w:hAnsi="Arial" w:cs="Arial"/>
          <w:sz w:val="20"/>
          <w:szCs w:val="20"/>
        </w:rPr>
        <w:t>PIN</w:t>
      </w:r>
      <w:r w:rsidRPr="0056134C">
        <w:rPr>
          <w:rFonts w:ascii="Arial" w:hAnsi="Arial" w:cs="Arial"/>
          <w:sz w:val="20"/>
          <w:szCs w:val="20"/>
        </w:rPr>
        <w:t xml:space="preserve"> de los </w:t>
      </w:r>
      <w:r w:rsidR="00845224">
        <w:rPr>
          <w:rFonts w:ascii="Arial" w:hAnsi="Arial" w:cs="Arial"/>
          <w:sz w:val="20"/>
          <w:szCs w:val="20"/>
        </w:rPr>
        <w:t>cl</w:t>
      </w:r>
      <w:r w:rsidR="003D2E7F">
        <w:rPr>
          <w:rFonts w:ascii="Arial" w:hAnsi="Arial" w:cs="Arial"/>
          <w:sz w:val="20"/>
          <w:szCs w:val="20"/>
        </w:rPr>
        <w:t>ú</w:t>
      </w:r>
      <w:r w:rsidR="00845224">
        <w:rPr>
          <w:rFonts w:ascii="Arial" w:hAnsi="Arial" w:cs="Arial"/>
          <w:sz w:val="20"/>
          <w:szCs w:val="20"/>
        </w:rPr>
        <w:t>ster</w:t>
      </w:r>
      <w:r w:rsidR="003D2E7F">
        <w:rPr>
          <w:rFonts w:ascii="Arial" w:hAnsi="Arial" w:cs="Arial"/>
          <w:sz w:val="20"/>
          <w:szCs w:val="20"/>
        </w:rPr>
        <w:t>e</w:t>
      </w:r>
      <w:r w:rsidR="00845224">
        <w:rPr>
          <w:rFonts w:ascii="Arial" w:hAnsi="Arial" w:cs="Arial"/>
          <w:sz w:val="20"/>
          <w:szCs w:val="20"/>
        </w:rPr>
        <w:t>s globales</w:t>
      </w:r>
      <w:r w:rsidRPr="0056134C">
        <w:rPr>
          <w:rFonts w:ascii="Arial" w:hAnsi="Arial" w:cs="Arial"/>
          <w:sz w:val="20"/>
          <w:szCs w:val="20"/>
        </w:rPr>
        <w:t>, etc.).</w:t>
      </w:r>
    </w:p>
    <w:p w14:paraId="08D816F3" w14:textId="77777777" w:rsidR="0056134C" w:rsidRPr="0056134C" w:rsidRDefault="0056134C" w:rsidP="0056134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6134C">
        <w:rPr>
          <w:rFonts w:ascii="Arial" w:hAnsi="Arial" w:cs="Arial"/>
          <w:sz w:val="20"/>
          <w:szCs w:val="20"/>
        </w:rPr>
        <w:t>Incluya cualquier información complementaria, tablas de datos o documentación adicional que respalde la metodología descrita en la nota.</w:t>
      </w:r>
    </w:p>
    <w:p w14:paraId="64F52784" w14:textId="77777777" w:rsidR="0056134C" w:rsidRPr="0056134C" w:rsidRDefault="0056134C" w:rsidP="0056134C">
      <w:pPr>
        <w:rPr>
          <w:rFonts w:ascii="Arial" w:hAnsi="Arial" w:cs="Arial"/>
          <w:sz w:val="20"/>
          <w:szCs w:val="20"/>
        </w:rPr>
      </w:pPr>
    </w:p>
    <w:sectPr w:rsidR="0056134C" w:rsidRPr="00561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E198D"/>
    <w:multiLevelType w:val="hybridMultilevel"/>
    <w:tmpl w:val="C29A2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767"/>
    <w:multiLevelType w:val="hybridMultilevel"/>
    <w:tmpl w:val="1E4A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738DD"/>
    <w:multiLevelType w:val="hybridMultilevel"/>
    <w:tmpl w:val="97004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21E2D"/>
    <w:multiLevelType w:val="hybridMultilevel"/>
    <w:tmpl w:val="C2C0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18789">
    <w:abstractNumId w:val="0"/>
  </w:num>
  <w:num w:numId="2" w16cid:durableId="1175802551">
    <w:abstractNumId w:val="3"/>
  </w:num>
  <w:num w:numId="3" w16cid:durableId="1927106927">
    <w:abstractNumId w:val="2"/>
  </w:num>
  <w:num w:numId="4" w16cid:durableId="80334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4C"/>
    <w:rsid w:val="00003851"/>
    <w:rsid w:val="00025987"/>
    <w:rsid w:val="00046122"/>
    <w:rsid w:val="00072E4D"/>
    <w:rsid w:val="000A02BC"/>
    <w:rsid w:val="001148FA"/>
    <w:rsid w:val="001740DE"/>
    <w:rsid w:val="001E16A8"/>
    <w:rsid w:val="00232B44"/>
    <w:rsid w:val="002E040D"/>
    <w:rsid w:val="003A2655"/>
    <w:rsid w:val="003D2E7F"/>
    <w:rsid w:val="003F05D1"/>
    <w:rsid w:val="0044785F"/>
    <w:rsid w:val="00492422"/>
    <w:rsid w:val="0056134C"/>
    <w:rsid w:val="00561C0F"/>
    <w:rsid w:val="005833BD"/>
    <w:rsid w:val="0059358F"/>
    <w:rsid w:val="005B02F1"/>
    <w:rsid w:val="0072150E"/>
    <w:rsid w:val="00845224"/>
    <w:rsid w:val="00904C6F"/>
    <w:rsid w:val="009C2641"/>
    <w:rsid w:val="009C484F"/>
    <w:rsid w:val="00A2552B"/>
    <w:rsid w:val="00A55F3C"/>
    <w:rsid w:val="00B406C9"/>
    <w:rsid w:val="00B761D5"/>
    <w:rsid w:val="00C52796"/>
    <w:rsid w:val="00D0159A"/>
    <w:rsid w:val="00DB0D3D"/>
    <w:rsid w:val="00E51C6B"/>
    <w:rsid w:val="00E97C71"/>
    <w:rsid w:val="00F834C0"/>
    <w:rsid w:val="00FC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7745"/>
  <w15:chartTrackingRefBased/>
  <w15:docId w15:val="{3FCA221C-604F-44D2-8CB5-86D5598A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34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419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34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41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34C"/>
    <w:rPr>
      <w:rFonts w:eastAsiaTheme="majorEastAsia" w:cstheme="majorBidi"/>
      <w:color w:val="0F4761" w:themeColor="accent1" w:themeShade="BF"/>
      <w:sz w:val="28"/>
      <w:szCs w:val="28"/>
      <w:lang w:val="es-41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34C"/>
    <w:rPr>
      <w:rFonts w:eastAsiaTheme="majorEastAsia" w:cstheme="majorBidi"/>
      <w:i/>
      <w:iCs/>
      <w:color w:val="0F4761" w:themeColor="accent1" w:themeShade="BF"/>
      <w:lang w:val="es-4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34C"/>
    <w:rPr>
      <w:rFonts w:eastAsiaTheme="majorEastAsia" w:cstheme="majorBidi"/>
      <w:color w:val="0F4761" w:themeColor="accent1" w:themeShade="BF"/>
      <w:lang w:val="es-4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34C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34C"/>
    <w:rPr>
      <w:rFonts w:eastAsiaTheme="majorEastAsia" w:cstheme="majorBidi"/>
      <w:color w:val="595959" w:themeColor="text1" w:themeTint="A6"/>
      <w:lang w:val="es-4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34C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34C"/>
    <w:rPr>
      <w:rFonts w:eastAsiaTheme="majorEastAsia" w:cstheme="majorBidi"/>
      <w:color w:val="272727" w:themeColor="text1" w:themeTint="D8"/>
      <w:lang w:val="es-419"/>
    </w:rPr>
  </w:style>
  <w:style w:type="paragraph" w:styleId="Title">
    <w:name w:val="Title"/>
    <w:basedOn w:val="Normal"/>
    <w:next w:val="Normal"/>
    <w:link w:val="TitleChar"/>
    <w:uiPriority w:val="10"/>
    <w:qFormat/>
    <w:rsid w:val="00561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34C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34C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Quote">
    <w:name w:val="Quote"/>
    <w:basedOn w:val="Normal"/>
    <w:next w:val="Normal"/>
    <w:link w:val="QuoteChar"/>
    <w:uiPriority w:val="29"/>
    <w:qFormat/>
    <w:rsid w:val="00561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34C"/>
    <w:rPr>
      <w:i/>
      <w:iCs/>
      <w:color w:val="404040" w:themeColor="text1" w:themeTint="BF"/>
      <w:lang w:val="es-419"/>
    </w:rPr>
  </w:style>
  <w:style w:type="paragraph" w:styleId="ListParagraph">
    <w:name w:val="List Paragraph"/>
    <w:basedOn w:val="Normal"/>
    <w:uiPriority w:val="34"/>
    <w:qFormat/>
    <w:rsid w:val="005613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3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34C"/>
    <w:rPr>
      <w:i/>
      <w:iCs/>
      <w:color w:val="0F4761" w:themeColor="accent1" w:themeShade="BF"/>
      <w:lang w:val="es-419"/>
    </w:rPr>
  </w:style>
  <w:style w:type="character" w:styleId="IntenseReference">
    <w:name w:val="Intense Reference"/>
    <w:basedOn w:val="DefaultParagraphFont"/>
    <w:uiPriority w:val="32"/>
    <w:qFormat/>
    <w:rsid w:val="0056134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61C0F"/>
    <w:pPr>
      <w:spacing w:after="0" w:line="240" w:lineRule="auto"/>
    </w:pPr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7649155397944B18CE1B9093D6805" ma:contentTypeVersion="19" ma:contentTypeDescription="Create a new document." ma:contentTypeScope="" ma:versionID="c464a0687213c317a8f36e2837ed4215">
  <xsd:schema xmlns:xsd="http://www.w3.org/2001/XMLSchema" xmlns:xs="http://www.w3.org/2001/XMLSchema" xmlns:p="http://schemas.microsoft.com/office/2006/metadata/properties" xmlns:ns2="fc749cf6-2fa5-469f-9513-669a5055685c" xmlns:ns3="8687d7a2-52f3-4734-bf71-7070c2f04360" xmlns:ns4="985ec44e-1bab-4c0b-9df0-6ba128686fc9" targetNamespace="http://schemas.microsoft.com/office/2006/metadata/properties" ma:root="true" ma:fieldsID="4276c84f45be1633f3c38dc0da038a24" ns2:_="" ns3:_="" ns4:_="">
    <xsd:import namespace="fc749cf6-2fa5-469f-9513-669a5055685c"/>
    <xsd:import namespace="8687d7a2-52f3-4734-bf71-7070c2f0436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Countr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9cf6-2fa5-469f-9513-669a50556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ountry" ma:index="18" nillable="true" ma:displayName="Country" ma:format="Dropdown" ma:internalName="Country">
      <xsd:simpleType>
        <xsd:restriction base="dms:Choice">
          <xsd:enumeration value="Myanmar"/>
          <xsd:enumeration value="Somalia"/>
          <xsd:enumeration value="Chad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d7a2-52f3-4734-bf71-7070c2f04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cb0f1db-d67c-437c-acce-65608d149cc6}" ma:internalName="TaxCatchAll" ma:showField="CatchAllData" ma:web="8687d7a2-52f3-4734-bf71-7070c2f04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49B21-09CB-4ED5-96F9-428FE62EAC6B}"/>
</file>

<file path=customXml/itemProps2.xml><?xml version="1.0" encoding="utf-8"?>
<ds:datastoreItem xmlns:ds="http://schemas.openxmlformats.org/officeDocument/2006/customXml" ds:itemID="{4EB50543-39E3-4711-A6AC-21FD242271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Goldschmidt Ferreira</dc:creator>
  <cp:keywords/>
  <dc:description/>
  <cp:lastModifiedBy>Vera Goldschmidt Ferreira</cp:lastModifiedBy>
  <cp:revision>2</cp:revision>
  <dcterms:created xsi:type="dcterms:W3CDTF">2024-07-30T18:17:00Z</dcterms:created>
  <dcterms:modified xsi:type="dcterms:W3CDTF">2024-07-30T18:17:00Z</dcterms:modified>
</cp:coreProperties>
</file>