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C339" w14:textId="26114207" w:rsidR="003A7CC6" w:rsidRPr="002C5B81" w:rsidRDefault="002B5A74" w:rsidP="002B5A74">
      <w:pPr>
        <w:rPr>
          <w:rFonts w:asciiTheme="majorHAnsi" w:eastAsiaTheme="majorEastAsia" w:hAnsiTheme="majorHAnsi" w:cstheme="majorBidi"/>
          <w:spacing w:val="-10"/>
          <w:kern w:val="28"/>
          <w:sz w:val="56"/>
          <w:szCs w:val="56"/>
          <w:lang w:val="es-ES"/>
        </w:rPr>
      </w:pPr>
      <w:r w:rsidRPr="002C5B81">
        <w:rPr>
          <w:rFonts w:asciiTheme="majorHAnsi" w:eastAsiaTheme="majorEastAsia" w:hAnsiTheme="majorHAnsi" w:cstheme="majorBidi"/>
          <w:spacing w:val="-10"/>
          <w:kern w:val="28"/>
          <w:sz w:val="56"/>
          <w:szCs w:val="56"/>
          <w:lang w:val="es-ES"/>
        </w:rPr>
        <w:t>Necesidades  humanitarias y plan de respuesta</w:t>
      </w:r>
    </w:p>
    <w:p w14:paraId="13484EB1" w14:textId="77777777" w:rsidR="002B5A74" w:rsidRPr="002C5B81" w:rsidRDefault="002B5A74" w:rsidP="002B5A74">
      <w:pPr>
        <w:rPr>
          <w:lang w:val="es-ES"/>
        </w:rPr>
      </w:pPr>
    </w:p>
    <w:p w14:paraId="5D9F8105" w14:textId="176923A4" w:rsidR="003A7CC6" w:rsidRPr="002C5B81" w:rsidRDefault="00E02562" w:rsidP="003A7CC6">
      <w:pPr>
        <w:rPr>
          <w:i/>
          <w:iCs/>
          <w:lang w:val="es-ES"/>
        </w:rPr>
      </w:pPr>
      <w:r w:rsidRPr="002C5B81">
        <w:rPr>
          <w:i/>
          <w:iCs/>
          <w:lang w:val="es-ES"/>
        </w:rPr>
        <w:t xml:space="preserve">DRAFT </w:t>
      </w:r>
      <w:r w:rsidR="002B5A74" w:rsidRPr="002C5B81">
        <w:rPr>
          <w:i/>
          <w:iCs/>
          <w:lang w:val="es-ES"/>
        </w:rPr>
        <w:t>Fecha</w:t>
      </w:r>
      <w:r w:rsidRPr="002C5B81">
        <w:rPr>
          <w:i/>
          <w:iCs/>
          <w:lang w:val="es-ES"/>
        </w:rPr>
        <w:t>, XX</w:t>
      </w:r>
    </w:p>
    <w:p w14:paraId="39B90466" w14:textId="40BAA9C6" w:rsidR="00E02562" w:rsidRPr="002C5B81" w:rsidRDefault="00127903" w:rsidP="003A7CC6">
      <w:pPr>
        <w:rPr>
          <w:i/>
          <w:iCs/>
          <w:lang w:val="es-ES"/>
        </w:rPr>
      </w:pPr>
      <w:r w:rsidRPr="002C5B81">
        <w:rPr>
          <w:i/>
          <w:iCs/>
          <w:lang w:val="es-ES"/>
        </w:rPr>
        <w:t>Ruta del archivo</w:t>
      </w:r>
      <w:r w:rsidR="00E02562" w:rsidRPr="002C5B81">
        <w:rPr>
          <w:i/>
          <w:iCs/>
          <w:lang w:val="es-ES"/>
        </w:rPr>
        <w:t xml:space="preserve">, </w:t>
      </w:r>
      <w:r w:rsidR="0074524B" w:rsidRPr="002C5B81">
        <w:rPr>
          <w:i/>
          <w:iCs/>
          <w:lang w:val="es-ES"/>
        </w:rPr>
        <w:t>Propietario</w:t>
      </w:r>
    </w:p>
    <w:p w14:paraId="5D7D9F95" w14:textId="77777777" w:rsidR="00131250" w:rsidRPr="002C5B81" w:rsidRDefault="00131250" w:rsidP="003A7CC6">
      <w:pPr>
        <w:rPr>
          <w:i/>
          <w:iCs/>
          <w:lang w:val="es-ES"/>
        </w:rPr>
      </w:pPr>
    </w:p>
    <w:p w14:paraId="78FF30FE" w14:textId="77777777" w:rsidR="00131250" w:rsidRPr="002C5B81" w:rsidRDefault="00131250" w:rsidP="003A7CC6">
      <w:pPr>
        <w:rPr>
          <w:i/>
          <w:iCs/>
          <w:lang w:val="es-ES"/>
        </w:rPr>
      </w:pPr>
    </w:p>
    <w:p w14:paraId="33B1F8D2" w14:textId="77777777" w:rsidR="009D3423" w:rsidRPr="002C5B81" w:rsidRDefault="009D3423" w:rsidP="00131250">
      <w:pPr>
        <w:rPr>
          <w:b/>
          <w:bCs/>
          <w:i/>
          <w:iCs/>
          <w:color w:val="A6A6A6" w:themeColor="background1" w:themeShade="A6"/>
          <w:lang w:val="es-ES"/>
        </w:rPr>
      </w:pPr>
    </w:p>
    <w:p w14:paraId="0E9063AB" w14:textId="77777777" w:rsidR="009D3423" w:rsidRPr="002C5B81" w:rsidRDefault="009D3423" w:rsidP="00131250">
      <w:pPr>
        <w:rPr>
          <w:b/>
          <w:bCs/>
          <w:i/>
          <w:iCs/>
          <w:color w:val="A6A6A6" w:themeColor="background1" w:themeShade="A6"/>
          <w:lang w:val="es-ES"/>
        </w:rPr>
      </w:pPr>
    </w:p>
    <w:p w14:paraId="3BCD90D2" w14:textId="243A0678" w:rsidR="009D3423" w:rsidRPr="002C5B81" w:rsidRDefault="0074524B" w:rsidP="0074524B">
      <w:pPr>
        <w:spacing w:after="160" w:line="259" w:lineRule="auto"/>
        <w:rPr>
          <w:rFonts w:asciiTheme="majorHAnsi" w:eastAsiaTheme="majorEastAsia" w:hAnsiTheme="majorHAnsi" w:cstheme="majorBidi"/>
          <w:color w:val="2F5496" w:themeColor="accent1" w:themeShade="BF"/>
          <w:sz w:val="32"/>
          <w:szCs w:val="32"/>
          <w:lang w:val="es-ES"/>
        </w:rPr>
      </w:pPr>
      <w:r w:rsidRPr="002C5B81">
        <w:rPr>
          <w:b/>
          <w:bCs/>
          <w:i/>
          <w:iCs/>
          <w:color w:val="A6A6A6" w:themeColor="background1" w:themeShade="A6"/>
          <w:lang w:val="es-ES"/>
        </w:rPr>
        <w:t xml:space="preserve">Nota de contexto sobre el Ciclo del programa humanitario (HPC, por sus siglas en inglés): </w:t>
      </w:r>
      <w:r w:rsidRPr="002C5B81">
        <w:rPr>
          <w:i/>
          <w:iCs/>
          <w:color w:val="A6A6A6" w:themeColor="background1" w:themeShade="A6"/>
          <w:lang w:val="es-ES"/>
        </w:rPr>
        <w:t>El HPC está diseñado para mejorar la entrega de asistencia humanitaria y protección a través de una mejor preparación, priorización, dirección y monitoreo de la respuesta colectiva mediante la toma de decisiones informadas. Esta plantilla está diseñada para apoyar discusiones sólidas e informar decisiones difíciles relacionadas con el HPC a nivel de país, con un énfasis en garantizar un análisis basado en evidencia de las necesidades de las personas afectadas por crisis y una planificación de respuesta colectiva sólida. Todas las orientaciones en esta plantilla deben leerse y aplicarse de acuerdo con los principios humanitarios de humanidad, neutralidad, imparcialidad e independencia, que todos los actores involucrados en la provisión de asistencia humanitaria y protección en situaciones de emergencias complejas y desastres naturales están obligados a promover y respetar plenamente.</w:t>
      </w:r>
    </w:p>
    <w:p w14:paraId="6B5A11A2" w14:textId="77777777" w:rsidR="009D3423" w:rsidRPr="002C5B81" w:rsidRDefault="009D3423">
      <w:pPr>
        <w:spacing w:after="160" w:line="259" w:lineRule="auto"/>
        <w:rPr>
          <w:rFonts w:asciiTheme="majorHAnsi" w:eastAsiaTheme="majorEastAsia" w:hAnsiTheme="majorHAnsi" w:cstheme="majorBidi"/>
          <w:color w:val="2F5496" w:themeColor="accent1" w:themeShade="BF"/>
          <w:sz w:val="32"/>
          <w:szCs w:val="32"/>
          <w:lang w:val="es-ES"/>
        </w:rPr>
      </w:pPr>
    </w:p>
    <w:p w14:paraId="04F978A9" w14:textId="5B5D9BA8" w:rsidR="003A7CC6" w:rsidRPr="002C5B81" w:rsidRDefault="00EB4E89" w:rsidP="00EB4E89">
      <w:pPr>
        <w:pStyle w:val="Heading1"/>
        <w:rPr>
          <w:lang w:val="es-ES"/>
        </w:rPr>
      </w:pPr>
      <w:bookmarkStart w:id="0" w:name="_Toc178767149"/>
      <w:r w:rsidRPr="002C5B81">
        <w:rPr>
          <w:lang w:val="es-ES"/>
        </w:rPr>
        <w:t>Resumen en un vistazo</w:t>
      </w:r>
      <w:bookmarkEnd w:id="0"/>
    </w:p>
    <w:p w14:paraId="3235BCE0" w14:textId="77777777" w:rsidR="00C365A0" w:rsidRPr="002C5B81" w:rsidRDefault="00C365A0" w:rsidP="00C365A0">
      <w:pPr>
        <w:rPr>
          <w:lang w:val="es-ES"/>
        </w:rPr>
      </w:pPr>
    </w:p>
    <w:p w14:paraId="2A69636C" w14:textId="3B34D845" w:rsidR="00E506F3" w:rsidRPr="002C5B81" w:rsidRDefault="00E506F3" w:rsidP="00E506F3">
      <w:pPr>
        <w:rPr>
          <w:i/>
          <w:iCs/>
          <w:color w:val="A6A6A6" w:themeColor="background1" w:themeShade="A6"/>
          <w:lang w:val="es-ES"/>
        </w:rPr>
      </w:pPr>
      <w:r w:rsidRPr="002C5B81">
        <w:rPr>
          <w:i/>
          <w:iCs/>
          <w:color w:val="A6A6A6" w:themeColor="background1" w:themeShade="A6"/>
          <w:lang w:val="es-ES"/>
        </w:rPr>
        <w:t>Proporcione un resumen de una página de los hechos y cifras clave para el contexto, incluyendo:</w:t>
      </w:r>
    </w:p>
    <w:p w14:paraId="2817E361" w14:textId="77777777" w:rsidR="00E506F3" w:rsidRPr="002C5B81" w:rsidRDefault="00E506F3" w:rsidP="00E506F3">
      <w:pPr>
        <w:pStyle w:val="ListParagraph"/>
        <w:numPr>
          <w:ilvl w:val="0"/>
          <w:numId w:val="3"/>
        </w:numPr>
        <w:rPr>
          <w:i/>
          <w:iCs/>
          <w:color w:val="A6A6A6" w:themeColor="background1" w:themeShade="A6"/>
          <w:lang w:val="es-ES"/>
        </w:rPr>
      </w:pPr>
      <w:r w:rsidRPr="002C5B81">
        <w:rPr>
          <w:b/>
          <w:bCs/>
          <w:i/>
          <w:iCs/>
          <w:color w:val="A6A6A6" w:themeColor="background1" w:themeShade="A6"/>
          <w:lang w:val="es-ES"/>
        </w:rPr>
        <w:t>Personas en necesidad (PiN, por sus siglas en inglés) y población meta</w:t>
      </w:r>
      <w:r w:rsidRPr="002C5B81">
        <w:rPr>
          <w:i/>
          <w:iCs/>
          <w:color w:val="A6A6A6" w:themeColor="background1" w:themeShade="A6"/>
          <w:lang w:val="es-ES"/>
        </w:rPr>
        <w:t xml:space="preserve"> (también desglosados por clúster) - NOTA: considere sobreponer las figuras en el mapeo de la severidad de necesidad. </w:t>
      </w:r>
    </w:p>
    <w:p w14:paraId="377ABC1B" w14:textId="77777777" w:rsidR="00E506F3" w:rsidRPr="002C5B81" w:rsidRDefault="00E506F3" w:rsidP="00420198">
      <w:pPr>
        <w:pStyle w:val="ListParagraph"/>
        <w:rPr>
          <w:i/>
          <w:iCs/>
          <w:color w:val="A6A6A6" w:themeColor="background1" w:themeShade="A6"/>
          <w:lang w:val="es-ES"/>
        </w:rPr>
      </w:pPr>
      <w:r w:rsidRPr="002C5B81">
        <w:rPr>
          <w:b/>
          <w:bCs/>
          <w:i/>
          <w:iCs/>
          <w:color w:val="A6A6A6" w:themeColor="background1" w:themeShade="A6"/>
          <w:lang w:val="es-ES"/>
        </w:rPr>
        <w:t>Puntos sustantivos a considerar</w:t>
      </w:r>
      <w:r w:rsidRPr="002C5B81">
        <w:rPr>
          <w:i/>
          <w:iCs/>
          <w:color w:val="A6A6A6" w:themeColor="background1" w:themeShade="A6"/>
          <w:lang w:val="es-ES"/>
        </w:rPr>
        <w:t>:</w:t>
      </w:r>
    </w:p>
    <w:p w14:paraId="7A8F36AA" w14:textId="77777777" w:rsidR="00E506F3" w:rsidRPr="002C5B81" w:rsidRDefault="00E506F3" w:rsidP="00E506F3">
      <w:pPr>
        <w:pStyle w:val="ListParagraph"/>
        <w:numPr>
          <w:ilvl w:val="1"/>
          <w:numId w:val="3"/>
        </w:numPr>
        <w:rPr>
          <w:i/>
          <w:iCs/>
          <w:color w:val="A6A6A6" w:themeColor="background1" w:themeShade="A6"/>
          <w:lang w:val="es-ES"/>
        </w:rPr>
      </w:pPr>
      <w:r w:rsidRPr="002C5B81">
        <w:rPr>
          <w:i/>
          <w:iCs/>
          <w:color w:val="A6A6A6" w:themeColor="background1" w:themeShade="A6"/>
          <w:lang w:val="es-ES"/>
        </w:rPr>
        <w:t>A medida que establecemos límites más claros sobre lo que se incluye y/o excluye en los HNRP, debería haber una mayor distinción entre el PiN y la población meta;</w:t>
      </w:r>
    </w:p>
    <w:p w14:paraId="6D31CCF5" w14:textId="091B25C3" w:rsidR="00E506F3" w:rsidRPr="002C5B81" w:rsidRDefault="00E506F3" w:rsidP="00E506F3">
      <w:pPr>
        <w:pStyle w:val="ListParagraph"/>
        <w:numPr>
          <w:ilvl w:val="1"/>
          <w:numId w:val="3"/>
        </w:numPr>
        <w:rPr>
          <w:i/>
          <w:iCs/>
          <w:color w:val="A6A6A6" w:themeColor="background1" w:themeShade="A6"/>
          <w:lang w:val="es-ES"/>
        </w:rPr>
      </w:pPr>
      <w:r w:rsidRPr="002C5B81">
        <w:rPr>
          <w:i/>
          <w:iCs/>
          <w:color w:val="A6A6A6" w:themeColor="background1" w:themeShade="A6"/>
          <w:lang w:val="es-ES"/>
        </w:rPr>
        <w:t>La proporción de población meta vs. PiN debería ser más alta en las áreas donde las necesidades son más severas (NOTA: puede que no siempre sea posible dirigir la asistencia a aquellos en las áreas más severas debido a limitaciones operativas).</w:t>
      </w:r>
    </w:p>
    <w:p w14:paraId="2A90C14D" w14:textId="77777777" w:rsidR="00E506F3" w:rsidRPr="002C5B81" w:rsidRDefault="00E506F3" w:rsidP="00E506F3">
      <w:pPr>
        <w:pStyle w:val="ListParagraph"/>
        <w:numPr>
          <w:ilvl w:val="0"/>
          <w:numId w:val="3"/>
        </w:numPr>
        <w:rPr>
          <w:i/>
          <w:iCs/>
          <w:color w:val="A6A6A6" w:themeColor="background1" w:themeShade="A6"/>
          <w:lang w:val="es-ES"/>
        </w:rPr>
      </w:pPr>
      <w:r w:rsidRPr="002C5B81">
        <w:rPr>
          <w:b/>
          <w:bCs/>
          <w:i/>
          <w:iCs/>
          <w:color w:val="A6A6A6" w:themeColor="background1" w:themeShade="A6"/>
          <w:lang w:val="es-ES"/>
        </w:rPr>
        <w:t>Desagregar por género, edad y discapacidad</w:t>
      </w:r>
      <w:r w:rsidRPr="002C5B81">
        <w:rPr>
          <w:i/>
          <w:iCs/>
          <w:color w:val="A6A6A6" w:themeColor="background1" w:themeShade="A6"/>
          <w:lang w:val="es-ES"/>
        </w:rPr>
        <w:t xml:space="preserve"> (u otra desagregación relevante para su contexto, si corresponde, por ejemplo, desplazados internos, VIH, población urbana y/o rural, etc.) - use herramientas visuales simples (por ejemplo, gráficas de anillos) para proporcionar desglose, en lugar de páginas de números.</w:t>
      </w:r>
    </w:p>
    <w:p w14:paraId="0E5468D7" w14:textId="77777777" w:rsidR="00E506F3" w:rsidRPr="002C5B81" w:rsidRDefault="00E506F3" w:rsidP="00E506F3">
      <w:pPr>
        <w:pStyle w:val="ListParagraph"/>
        <w:numPr>
          <w:ilvl w:val="0"/>
          <w:numId w:val="3"/>
        </w:numPr>
        <w:rPr>
          <w:i/>
          <w:iCs/>
          <w:color w:val="A6A6A6" w:themeColor="background1" w:themeShade="A6"/>
          <w:lang w:val="es-ES"/>
        </w:rPr>
      </w:pPr>
      <w:r w:rsidRPr="002C5B81">
        <w:rPr>
          <w:b/>
          <w:bCs/>
          <w:i/>
          <w:iCs/>
          <w:color w:val="A6A6A6" w:themeColor="background1" w:themeShade="A6"/>
          <w:lang w:val="es-ES"/>
        </w:rPr>
        <w:t>Tipo de organización</w:t>
      </w:r>
      <w:r w:rsidRPr="002C5B81">
        <w:rPr>
          <w:i/>
          <w:iCs/>
          <w:color w:val="A6A6A6" w:themeColor="background1" w:themeShade="A6"/>
          <w:lang w:val="es-ES"/>
        </w:rPr>
        <w:t xml:space="preserve"> (muestre el número de socios involucrados en el plan - para planes basados en proyectos - desglosados por tipo de socio, es decir, ONU, ONGI, ONGN, otros)</w:t>
      </w:r>
    </w:p>
    <w:p w14:paraId="4C72E32C" w14:textId="04AD2C4A" w:rsidR="00E506F3" w:rsidRPr="002C5B81" w:rsidRDefault="00E506F3" w:rsidP="00137F50">
      <w:pPr>
        <w:pStyle w:val="ListParagraph"/>
        <w:numPr>
          <w:ilvl w:val="0"/>
          <w:numId w:val="3"/>
        </w:numPr>
        <w:rPr>
          <w:i/>
          <w:iCs/>
          <w:color w:val="A6A6A6" w:themeColor="background1" w:themeShade="A6"/>
          <w:lang w:val="es-ES"/>
        </w:rPr>
      </w:pPr>
      <w:r w:rsidRPr="002C5B81">
        <w:rPr>
          <w:b/>
          <w:bCs/>
          <w:i/>
          <w:iCs/>
          <w:color w:val="A6A6A6" w:themeColor="background1" w:themeShade="A6"/>
          <w:lang w:val="es-ES"/>
        </w:rPr>
        <w:t xml:space="preserve">Requisitos </w:t>
      </w:r>
      <w:r w:rsidRPr="002C5B81">
        <w:rPr>
          <w:i/>
          <w:iCs/>
          <w:color w:val="A6A6A6" w:themeColor="background1" w:themeShade="A6"/>
          <w:lang w:val="es-ES"/>
        </w:rPr>
        <w:t>(también desglosados por clúster)</w:t>
      </w:r>
    </w:p>
    <w:p w14:paraId="39A5981A" w14:textId="0288B67A" w:rsidR="00C365A0" w:rsidRPr="002C5B81" w:rsidRDefault="00E506F3" w:rsidP="00E506F3">
      <w:pPr>
        <w:rPr>
          <w:lang w:val="es-ES"/>
        </w:rPr>
      </w:pPr>
      <w:r w:rsidRPr="002C5B81">
        <w:rPr>
          <w:i/>
          <w:iCs/>
          <w:color w:val="A6A6A6" w:themeColor="background1" w:themeShade="A6"/>
          <w:lang w:val="es-ES"/>
        </w:rPr>
        <w:t>NOTA: Esta página se debe imprimir fácilmente para ser utilizada por quienes toman las decisiones, así como para proporcionar una visión general de la crisis, la respuesta planificada y los requisitos de financiamiento. Debe tener un texto extremadamente limitado y ser fácilmente traducible a múltiples idiomas.</w:t>
      </w:r>
    </w:p>
    <w:p w14:paraId="6A223D2C" w14:textId="77777777" w:rsidR="00F149A0" w:rsidRPr="002C5B81" w:rsidRDefault="00F149A0">
      <w:pPr>
        <w:spacing w:after="160" w:line="259" w:lineRule="auto"/>
        <w:rPr>
          <w:rFonts w:asciiTheme="majorHAnsi" w:eastAsiaTheme="majorEastAsia" w:hAnsiTheme="majorHAnsi" w:cstheme="majorBidi"/>
          <w:color w:val="2F5496" w:themeColor="accent1" w:themeShade="BF"/>
          <w:sz w:val="32"/>
          <w:szCs w:val="32"/>
          <w:lang w:val="es-ES"/>
        </w:rPr>
      </w:pPr>
      <w:r w:rsidRPr="002C5B81">
        <w:rPr>
          <w:lang w:val="es-ES"/>
        </w:rPr>
        <w:br w:type="page"/>
      </w:r>
    </w:p>
    <w:p w14:paraId="53EBB4C5" w14:textId="2FBFFCF4" w:rsidR="003A7CC6" w:rsidRPr="002C5B81" w:rsidRDefault="002E296A" w:rsidP="002E296A">
      <w:pPr>
        <w:pStyle w:val="Heading1"/>
        <w:rPr>
          <w:lang w:val="es-ES"/>
        </w:rPr>
      </w:pPr>
      <w:bookmarkStart w:id="1" w:name="_Toc178767150"/>
      <w:r w:rsidRPr="002C5B81">
        <w:rPr>
          <w:lang w:val="es-ES"/>
        </w:rPr>
        <w:lastRenderedPageBreak/>
        <w:t>Prólogo O Resumen ejecutivo</w:t>
      </w:r>
      <w:bookmarkEnd w:id="1"/>
    </w:p>
    <w:p w14:paraId="5215961A" w14:textId="77777777" w:rsidR="00310926" w:rsidRPr="002C5B81" w:rsidRDefault="00310926" w:rsidP="003A7CC6">
      <w:pPr>
        <w:rPr>
          <w:lang w:val="es-ES"/>
        </w:rPr>
      </w:pPr>
    </w:p>
    <w:p w14:paraId="2431DD0C" w14:textId="77777777" w:rsidR="002E296A" w:rsidRPr="002C5B81" w:rsidRDefault="002E296A" w:rsidP="002E296A">
      <w:pPr>
        <w:rPr>
          <w:b/>
          <w:bCs/>
          <w:i/>
          <w:iCs/>
          <w:color w:val="A6A6A6" w:themeColor="background1" w:themeShade="A6"/>
          <w:lang w:val="es-ES"/>
        </w:rPr>
      </w:pPr>
      <w:r w:rsidRPr="002C5B81">
        <w:rPr>
          <w:b/>
          <w:bCs/>
          <w:i/>
          <w:iCs/>
          <w:color w:val="A6A6A6" w:themeColor="background1" w:themeShade="A6"/>
          <w:lang w:val="es-ES"/>
        </w:rPr>
        <w:t xml:space="preserve">Cubra los siguientes puntos clave de manera convincente, clara y concisa </w:t>
      </w:r>
      <w:r w:rsidRPr="002C5B81">
        <w:rPr>
          <w:i/>
          <w:iCs/>
          <w:color w:val="A6A6A6" w:themeColor="background1" w:themeShade="A6"/>
          <w:lang w:val="es-ES"/>
        </w:rPr>
        <w:t>(no más de 1 página):</w:t>
      </w:r>
    </w:p>
    <w:p w14:paraId="10F7C9DF" w14:textId="77777777" w:rsidR="005C3584" w:rsidRPr="002C5B81" w:rsidRDefault="005C3584" w:rsidP="005C3584">
      <w:pPr>
        <w:pStyle w:val="ListParagraph"/>
        <w:numPr>
          <w:ilvl w:val="0"/>
          <w:numId w:val="3"/>
        </w:numPr>
        <w:rPr>
          <w:b/>
          <w:bCs/>
          <w:i/>
          <w:iCs/>
          <w:color w:val="A6A6A6" w:themeColor="background1" w:themeShade="A6"/>
          <w:lang w:val="es-ES"/>
        </w:rPr>
      </w:pPr>
      <w:r w:rsidRPr="002C5B81">
        <w:rPr>
          <w:b/>
          <w:bCs/>
          <w:i/>
          <w:iCs/>
          <w:color w:val="A6A6A6" w:themeColor="background1" w:themeShade="A6"/>
          <w:lang w:val="es-ES"/>
        </w:rPr>
        <w:t xml:space="preserve">Contexto y necesidades: </w:t>
      </w:r>
      <w:r w:rsidRPr="002C5B81">
        <w:rPr>
          <w:i/>
          <w:iCs/>
          <w:color w:val="A6A6A6" w:themeColor="background1" w:themeShade="A6"/>
          <w:lang w:val="es-ES"/>
        </w:rPr>
        <w:t>Destaca las necesidades humanitarias y la trayectoria de la crisis (1-3 párrafos)</w:t>
      </w:r>
    </w:p>
    <w:p w14:paraId="0D081AC8" w14:textId="77777777" w:rsidR="005C3584" w:rsidRPr="002C5B81" w:rsidRDefault="005C3584" w:rsidP="005C3584">
      <w:pPr>
        <w:pStyle w:val="ListParagraph"/>
        <w:numPr>
          <w:ilvl w:val="0"/>
          <w:numId w:val="3"/>
        </w:numPr>
        <w:rPr>
          <w:b/>
          <w:bCs/>
          <w:i/>
          <w:iCs/>
          <w:color w:val="A6A6A6" w:themeColor="background1" w:themeShade="A6"/>
          <w:lang w:val="es-ES"/>
        </w:rPr>
      </w:pPr>
      <w:r w:rsidRPr="002C5B81">
        <w:rPr>
          <w:b/>
          <w:bCs/>
          <w:i/>
          <w:iCs/>
          <w:color w:val="A6A6A6" w:themeColor="background1" w:themeShade="A6"/>
          <w:lang w:val="es-ES"/>
        </w:rPr>
        <w:t xml:space="preserve">Estrategia de respuesta: </w:t>
      </w:r>
      <w:r w:rsidRPr="002C5B81">
        <w:rPr>
          <w:i/>
          <w:iCs/>
          <w:color w:val="A6A6A6" w:themeColor="background1" w:themeShade="A6"/>
          <w:lang w:val="es-ES"/>
        </w:rPr>
        <w:t>Establece una visión y/o estrategia clara para la respuesta humanitaria (2-3 párrafos)</w:t>
      </w:r>
    </w:p>
    <w:p w14:paraId="0AF81B1F" w14:textId="77777777" w:rsidR="005C3584" w:rsidRPr="002C5B81" w:rsidRDefault="005C3584" w:rsidP="005C3584">
      <w:pPr>
        <w:pStyle w:val="ListParagraph"/>
        <w:numPr>
          <w:ilvl w:val="0"/>
          <w:numId w:val="3"/>
        </w:numPr>
        <w:rPr>
          <w:b/>
          <w:bCs/>
          <w:i/>
          <w:iCs/>
          <w:color w:val="A6A6A6" w:themeColor="background1" w:themeShade="A6"/>
          <w:lang w:val="es-ES"/>
        </w:rPr>
      </w:pPr>
      <w:r w:rsidRPr="002C5B81">
        <w:rPr>
          <w:b/>
          <w:bCs/>
          <w:i/>
          <w:iCs/>
          <w:color w:val="A6A6A6" w:themeColor="background1" w:themeShade="A6"/>
          <w:lang w:val="es-ES"/>
        </w:rPr>
        <w:t xml:space="preserve">Establecimiento de límites: </w:t>
      </w:r>
      <w:r w:rsidRPr="002C5B81">
        <w:rPr>
          <w:i/>
          <w:iCs/>
          <w:color w:val="A6A6A6" w:themeColor="background1" w:themeShade="A6"/>
          <w:lang w:val="es-ES"/>
        </w:rPr>
        <w:t>Articula el rol del plan (HNRP) y qué está incluido y/o excluido (1 párrafo)</w:t>
      </w:r>
    </w:p>
    <w:p w14:paraId="6B351D3A" w14:textId="77777777" w:rsidR="005C3584" w:rsidRPr="002C5B81" w:rsidRDefault="005C3584" w:rsidP="005C3584">
      <w:pPr>
        <w:pStyle w:val="ListParagraph"/>
        <w:numPr>
          <w:ilvl w:val="0"/>
          <w:numId w:val="3"/>
        </w:numPr>
        <w:rPr>
          <w:b/>
          <w:bCs/>
          <w:i/>
          <w:iCs/>
          <w:color w:val="A6A6A6" w:themeColor="background1" w:themeShade="A6"/>
          <w:lang w:val="es-ES"/>
        </w:rPr>
      </w:pPr>
      <w:r w:rsidRPr="002C5B81">
        <w:rPr>
          <w:b/>
          <w:bCs/>
          <w:i/>
          <w:iCs/>
          <w:color w:val="A6A6A6" w:themeColor="background1" w:themeShade="A6"/>
          <w:lang w:val="es-ES"/>
        </w:rPr>
        <w:t xml:space="preserve">Credibilidad: </w:t>
      </w:r>
      <w:r w:rsidRPr="002C5B81">
        <w:rPr>
          <w:i/>
          <w:iCs/>
          <w:color w:val="A6A6A6" w:themeColor="background1" w:themeShade="A6"/>
          <w:lang w:val="es-ES"/>
        </w:rPr>
        <w:t>Enfatiza que el plan es alcanzable y rentable, y por qué (por ejemplo, capacidad, adaptabilidad, priorización, etc.).</w:t>
      </w:r>
    </w:p>
    <w:p w14:paraId="1C4ADE05" w14:textId="6FAF2978" w:rsidR="009D3423" w:rsidRPr="002C5B81" w:rsidRDefault="005C3584" w:rsidP="005C3584">
      <w:pPr>
        <w:pStyle w:val="ListParagraph"/>
        <w:numPr>
          <w:ilvl w:val="0"/>
          <w:numId w:val="3"/>
        </w:numPr>
        <w:rPr>
          <w:b/>
          <w:bCs/>
          <w:i/>
          <w:iCs/>
          <w:color w:val="A6A6A6" w:themeColor="background1" w:themeShade="A6"/>
          <w:lang w:val="es-ES"/>
        </w:rPr>
      </w:pPr>
      <w:r w:rsidRPr="002C5B81">
        <w:rPr>
          <w:b/>
          <w:bCs/>
          <w:i/>
          <w:iCs/>
          <w:color w:val="A6A6A6" w:themeColor="background1" w:themeShade="A6"/>
          <w:lang w:val="es-ES"/>
        </w:rPr>
        <w:t xml:space="preserve">Apoyo y promoción: </w:t>
      </w:r>
      <w:r w:rsidRPr="002C5B81">
        <w:rPr>
          <w:i/>
          <w:iCs/>
          <w:color w:val="A6A6A6" w:themeColor="background1" w:themeShade="A6"/>
          <w:lang w:val="es-ES"/>
        </w:rPr>
        <w:t>Destaca lo que se requiere del Estado (y, cuando sea relevante, de las partes en conflicto), los actores de desarrollo y otros actores relevantes en la comunidad internacional (por ejemplo, financiamiento de la respuesta humanitaria, negociación de una solución política, asegurando la continuidad del financiamiento y/o desarrollo de servicios esenciales, etc.).</w:t>
      </w:r>
    </w:p>
    <w:p w14:paraId="0F22483F" w14:textId="313A4C5D" w:rsidR="009D3423" w:rsidRPr="002C5B81" w:rsidRDefault="009D3423">
      <w:pPr>
        <w:spacing w:after="160" w:line="259" w:lineRule="auto"/>
        <w:rPr>
          <w:lang w:val="es-ES"/>
        </w:rPr>
      </w:pPr>
      <w:r w:rsidRPr="002C5B81">
        <w:rPr>
          <w:lang w:val="es-ES"/>
        </w:rPr>
        <w:br w:type="page"/>
      </w:r>
    </w:p>
    <w:sdt>
      <w:sdtPr>
        <w:rPr>
          <w:rFonts w:ascii="Arial" w:eastAsiaTheme="minorEastAsia" w:hAnsi="Arial" w:cstheme="minorBidi"/>
          <w:color w:val="auto"/>
          <w:kern w:val="2"/>
          <w:sz w:val="20"/>
          <w:szCs w:val="20"/>
          <w:lang w:val="es-ES" w:eastAsia="zh-CN"/>
          <w14:ligatures w14:val="standardContextual"/>
        </w:rPr>
        <w:id w:val="1013191774"/>
        <w:docPartObj>
          <w:docPartGallery w:val="Table of Contents"/>
          <w:docPartUnique/>
        </w:docPartObj>
      </w:sdtPr>
      <w:sdtEndPr>
        <w:rPr>
          <w:b/>
          <w:bCs/>
        </w:rPr>
      </w:sdtEndPr>
      <w:sdtContent>
        <w:p w14:paraId="36151D70" w14:textId="0D4F168B" w:rsidR="00E02562" w:rsidRPr="002C5B81" w:rsidRDefault="00701C0B" w:rsidP="00701C0B">
          <w:pPr>
            <w:pStyle w:val="TOCHeading"/>
            <w:rPr>
              <w:lang w:val="es-ES"/>
            </w:rPr>
          </w:pPr>
          <w:r w:rsidRPr="002C5B81">
            <w:rPr>
              <w:lang w:val="es-ES"/>
            </w:rPr>
            <w:t>Índice</w:t>
          </w:r>
        </w:p>
        <w:p w14:paraId="26B5AC46" w14:textId="4A09B481" w:rsidR="00F36B3F" w:rsidRDefault="00E02562" w:rsidP="00F36B3F">
          <w:pPr>
            <w:pStyle w:val="TOC1"/>
            <w:tabs>
              <w:tab w:val="right" w:leader="dot" w:pos="9016"/>
            </w:tabs>
            <w:spacing w:after="0"/>
            <w:rPr>
              <w:rFonts w:asciiTheme="minorHAnsi" w:hAnsiTheme="minorHAnsi"/>
              <w:noProof/>
              <w:sz w:val="22"/>
              <w:lang w:val="en-GB"/>
            </w:rPr>
          </w:pPr>
          <w:r w:rsidRPr="002C5B81">
            <w:rPr>
              <w:lang w:val="es-ES"/>
            </w:rPr>
            <w:fldChar w:fldCharType="begin"/>
          </w:r>
          <w:r w:rsidRPr="002C5B81">
            <w:rPr>
              <w:lang w:val="es-ES"/>
            </w:rPr>
            <w:instrText xml:space="preserve"> TOC \o "1-2" \h \z \u </w:instrText>
          </w:r>
          <w:r w:rsidRPr="002C5B81">
            <w:rPr>
              <w:lang w:val="es-ES"/>
            </w:rPr>
            <w:fldChar w:fldCharType="separate"/>
          </w:r>
          <w:hyperlink w:anchor="_Toc178767149" w:history="1">
            <w:r w:rsidR="00F36B3F" w:rsidRPr="007F5E7D">
              <w:rPr>
                <w:rStyle w:val="Hyperlink"/>
                <w:noProof/>
                <w:lang w:val="es-ES"/>
              </w:rPr>
              <w:t>Resumen en un vistazo</w:t>
            </w:r>
            <w:r w:rsidR="00F36B3F">
              <w:rPr>
                <w:noProof/>
                <w:webHidden/>
              </w:rPr>
              <w:tab/>
            </w:r>
            <w:r w:rsidR="00F36B3F">
              <w:rPr>
                <w:noProof/>
                <w:webHidden/>
              </w:rPr>
              <w:fldChar w:fldCharType="begin"/>
            </w:r>
            <w:r w:rsidR="00F36B3F">
              <w:rPr>
                <w:noProof/>
                <w:webHidden/>
              </w:rPr>
              <w:instrText xml:space="preserve"> PAGEREF _Toc178767149 \h </w:instrText>
            </w:r>
            <w:r w:rsidR="00F36B3F">
              <w:rPr>
                <w:noProof/>
                <w:webHidden/>
              </w:rPr>
            </w:r>
            <w:r w:rsidR="00F36B3F">
              <w:rPr>
                <w:noProof/>
                <w:webHidden/>
              </w:rPr>
              <w:fldChar w:fldCharType="separate"/>
            </w:r>
            <w:r w:rsidR="00F36B3F">
              <w:rPr>
                <w:noProof/>
                <w:webHidden/>
              </w:rPr>
              <w:t>1</w:t>
            </w:r>
            <w:r w:rsidR="00F36B3F">
              <w:rPr>
                <w:noProof/>
                <w:webHidden/>
              </w:rPr>
              <w:fldChar w:fldCharType="end"/>
            </w:r>
          </w:hyperlink>
        </w:p>
        <w:p w14:paraId="229EB453" w14:textId="7251A613" w:rsidR="00F36B3F" w:rsidRDefault="00F36B3F" w:rsidP="00F36B3F">
          <w:pPr>
            <w:pStyle w:val="TOC1"/>
            <w:tabs>
              <w:tab w:val="right" w:leader="dot" w:pos="9016"/>
            </w:tabs>
            <w:spacing w:after="0"/>
            <w:rPr>
              <w:rFonts w:asciiTheme="minorHAnsi" w:hAnsiTheme="minorHAnsi"/>
              <w:noProof/>
              <w:sz w:val="22"/>
              <w:lang w:val="en-GB"/>
            </w:rPr>
          </w:pPr>
          <w:hyperlink w:anchor="_Toc178767150" w:history="1">
            <w:r w:rsidRPr="007F5E7D">
              <w:rPr>
                <w:rStyle w:val="Hyperlink"/>
                <w:noProof/>
                <w:lang w:val="es-ES"/>
              </w:rPr>
              <w:t>Prólogo O Resumen ejecutivo</w:t>
            </w:r>
            <w:r>
              <w:rPr>
                <w:noProof/>
                <w:webHidden/>
              </w:rPr>
              <w:tab/>
            </w:r>
            <w:r>
              <w:rPr>
                <w:noProof/>
                <w:webHidden/>
              </w:rPr>
              <w:fldChar w:fldCharType="begin"/>
            </w:r>
            <w:r>
              <w:rPr>
                <w:noProof/>
                <w:webHidden/>
              </w:rPr>
              <w:instrText xml:space="preserve"> PAGEREF _Toc178767150 \h </w:instrText>
            </w:r>
            <w:r>
              <w:rPr>
                <w:noProof/>
                <w:webHidden/>
              </w:rPr>
            </w:r>
            <w:r>
              <w:rPr>
                <w:noProof/>
                <w:webHidden/>
              </w:rPr>
              <w:fldChar w:fldCharType="separate"/>
            </w:r>
            <w:r>
              <w:rPr>
                <w:noProof/>
                <w:webHidden/>
              </w:rPr>
              <w:t>2</w:t>
            </w:r>
            <w:r>
              <w:rPr>
                <w:noProof/>
                <w:webHidden/>
              </w:rPr>
              <w:fldChar w:fldCharType="end"/>
            </w:r>
          </w:hyperlink>
        </w:p>
        <w:p w14:paraId="3D78A526" w14:textId="693FDFD4" w:rsidR="00F36B3F" w:rsidRDefault="00F36B3F" w:rsidP="00F36B3F">
          <w:pPr>
            <w:pStyle w:val="TOC1"/>
            <w:tabs>
              <w:tab w:val="right" w:leader="dot" w:pos="9016"/>
            </w:tabs>
            <w:spacing w:after="0"/>
            <w:rPr>
              <w:rFonts w:asciiTheme="minorHAnsi" w:hAnsiTheme="minorHAnsi"/>
              <w:noProof/>
              <w:sz w:val="22"/>
              <w:lang w:val="en-GB"/>
            </w:rPr>
          </w:pPr>
          <w:hyperlink w:anchor="_Toc178767151" w:history="1">
            <w:r w:rsidRPr="007F5E7D">
              <w:rPr>
                <w:rStyle w:val="Hyperlink"/>
                <w:noProof/>
                <w:lang w:val="es-ES"/>
              </w:rPr>
              <w:t>Parte 1: Necesidades humanitarias</w:t>
            </w:r>
            <w:r>
              <w:rPr>
                <w:noProof/>
                <w:webHidden/>
              </w:rPr>
              <w:tab/>
            </w:r>
            <w:r>
              <w:rPr>
                <w:noProof/>
                <w:webHidden/>
              </w:rPr>
              <w:fldChar w:fldCharType="begin"/>
            </w:r>
            <w:r>
              <w:rPr>
                <w:noProof/>
                <w:webHidden/>
              </w:rPr>
              <w:instrText xml:space="preserve"> PAGEREF _Toc178767151 \h </w:instrText>
            </w:r>
            <w:r>
              <w:rPr>
                <w:noProof/>
                <w:webHidden/>
              </w:rPr>
            </w:r>
            <w:r>
              <w:rPr>
                <w:noProof/>
                <w:webHidden/>
              </w:rPr>
              <w:fldChar w:fldCharType="separate"/>
            </w:r>
            <w:r>
              <w:rPr>
                <w:noProof/>
                <w:webHidden/>
              </w:rPr>
              <w:t>4</w:t>
            </w:r>
            <w:r>
              <w:rPr>
                <w:noProof/>
                <w:webHidden/>
              </w:rPr>
              <w:fldChar w:fldCharType="end"/>
            </w:r>
          </w:hyperlink>
        </w:p>
        <w:p w14:paraId="58648A34" w14:textId="712CFA9E"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52" w:history="1">
            <w:r w:rsidRPr="007F5E7D">
              <w:rPr>
                <w:rStyle w:val="Hyperlink"/>
                <w:noProof/>
                <w:lang w:val="es-ES"/>
              </w:rPr>
              <w:t>1.1.</w:t>
            </w:r>
            <w:r>
              <w:rPr>
                <w:rFonts w:asciiTheme="minorHAnsi" w:hAnsiTheme="minorHAnsi"/>
                <w:noProof/>
                <w:sz w:val="22"/>
                <w:lang w:val="en-GB"/>
              </w:rPr>
              <w:tab/>
            </w:r>
            <w:r w:rsidRPr="007F5E7D">
              <w:rPr>
                <w:rStyle w:val="Hyperlink"/>
                <w:noProof/>
                <w:lang w:val="es-ES"/>
              </w:rPr>
              <w:t>Visión general de la crisis</w:t>
            </w:r>
            <w:r>
              <w:rPr>
                <w:noProof/>
                <w:webHidden/>
              </w:rPr>
              <w:tab/>
            </w:r>
            <w:r>
              <w:rPr>
                <w:noProof/>
                <w:webHidden/>
              </w:rPr>
              <w:fldChar w:fldCharType="begin"/>
            </w:r>
            <w:r>
              <w:rPr>
                <w:noProof/>
                <w:webHidden/>
              </w:rPr>
              <w:instrText xml:space="preserve"> PAGEREF _Toc178767152 \h </w:instrText>
            </w:r>
            <w:r>
              <w:rPr>
                <w:noProof/>
                <w:webHidden/>
              </w:rPr>
            </w:r>
            <w:r>
              <w:rPr>
                <w:noProof/>
                <w:webHidden/>
              </w:rPr>
              <w:fldChar w:fldCharType="separate"/>
            </w:r>
            <w:r>
              <w:rPr>
                <w:noProof/>
                <w:webHidden/>
              </w:rPr>
              <w:t>4</w:t>
            </w:r>
            <w:r>
              <w:rPr>
                <w:noProof/>
                <w:webHidden/>
              </w:rPr>
              <w:fldChar w:fldCharType="end"/>
            </w:r>
          </w:hyperlink>
        </w:p>
        <w:p w14:paraId="2416E035" w14:textId="0FD14262"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53" w:history="1">
            <w:r w:rsidRPr="007F5E7D">
              <w:rPr>
                <w:rStyle w:val="Hyperlink"/>
                <w:noProof/>
                <w:lang w:val="es-ES"/>
              </w:rPr>
              <w:t>1.2.</w:t>
            </w:r>
            <w:r>
              <w:rPr>
                <w:rFonts w:asciiTheme="minorHAnsi" w:hAnsiTheme="minorHAnsi"/>
                <w:noProof/>
                <w:sz w:val="22"/>
                <w:lang w:val="en-GB"/>
              </w:rPr>
              <w:tab/>
            </w:r>
            <w:r w:rsidRPr="007F5E7D">
              <w:rPr>
                <w:rStyle w:val="Hyperlink"/>
                <w:noProof/>
                <w:lang w:val="es-ES"/>
              </w:rPr>
              <w:t>Análisis de choques, Riesgos y Necesidades Humanitarias</w:t>
            </w:r>
            <w:r>
              <w:rPr>
                <w:noProof/>
                <w:webHidden/>
              </w:rPr>
              <w:tab/>
            </w:r>
            <w:r>
              <w:rPr>
                <w:noProof/>
                <w:webHidden/>
              </w:rPr>
              <w:fldChar w:fldCharType="begin"/>
            </w:r>
            <w:r>
              <w:rPr>
                <w:noProof/>
                <w:webHidden/>
              </w:rPr>
              <w:instrText xml:space="preserve"> PAGEREF _Toc178767153 \h </w:instrText>
            </w:r>
            <w:r>
              <w:rPr>
                <w:noProof/>
                <w:webHidden/>
              </w:rPr>
            </w:r>
            <w:r>
              <w:rPr>
                <w:noProof/>
                <w:webHidden/>
              </w:rPr>
              <w:fldChar w:fldCharType="separate"/>
            </w:r>
            <w:r>
              <w:rPr>
                <w:noProof/>
                <w:webHidden/>
              </w:rPr>
              <w:t>4</w:t>
            </w:r>
            <w:r>
              <w:rPr>
                <w:noProof/>
                <w:webHidden/>
              </w:rPr>
              <w:fldChar w:fldCharType="end"/>
            </w:r>
          </w:hyperlink>
        </w:p>
        <w:p w14:paraId="1CA419A3" w14:textId="35BF57A3"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54" w:history="1">
            <w:r w:rsidRPr="007F5E7D">
              <w:rPr>
                <w:rStyle w:val="Hyperlink"/>
                <w:noProof/>
                <w:lang w:val="es-ES"/>
              </w:rPr>
              <w:t>1.3.</w:t>
            </w:r>
            <w:r>
              <w:rPr>
                <w:rFonts w:asciiTheme="minorHAnsi" w:hAnsiTheme="minorHAnsi"/>
                <w:noProof/>
                <w:sz w:val="22"/>
                <w:lang w:val="en-GB"/>
              </w:rPr>
              <w:tab/>
            </w:r>
            <w:r w:rsidRPr="007F5E7D">
              <w:rPr>
                <w:rStyle w:val="Hyperlink"/>
                <w:noProof/>
                <w:lang w:val="es-ES"/>
              </w:rPr>
              <w:t>Desglose de PiN [PARA SER INCLUIDO COMO ENLACE EXTERNO O ANEXO]</w:t>
            </w:r>
            <w:r>
              <w:rPr>
                <w:noProof/>
                <w:webHidden/>
              </w:rPr>
              <w:tab/>
            </w:r>
            <w:r>
              <w:rPr>
                <w:noProof/>
                <w:webHidden/>
              </w:rPr>
              <w:fldChar w:fldCharType="begin"/>
            </w:r>
            <w:r>
              <w:rPr>
                <w:noProof/>
                <w:webHidden/>
              </w:rPr>
              <w:instrText xml:space="preserve"> PAGEREF _Toc178767154 \h </w:instrText>
            </w:r>
            <w:r>
              <w:rPr>
                <w:noProof/>
                <w:webHidden/>
              </w:rPr>
            </w:r>
            <w:r>
              <w:rPr>
                <w:noProof/>
                <w:webHidden/>
              </w:rPr>
              <w:fldChar w:fldCharType="separate"/>
            </w:r>
            <w:r>
              <w:rPr>
                <w:noProof/>
                <w:webHidden/>
              </w:rPr>
              <w:t>7</w:t>
            </w:r>
            <w:r>
              <w:rPr>
                <w:noProof/>
                <w:webHidden/>
              </w:rPr>
              <w:fldChar w:fldCharType="end"/>
            </w:r>
          </w:hyperlink>
        </w:p>
        <w:p w14:paraId="5E784786" w14:textId="5460C520" w:rsidR="00F36B3F" w:rsidRDefault="00F36B3F" w:rsidP="00F36B3F">
          <w:pPr>
            <w:pStyle w:val="TOC1"/>
            <w:tabs>
              <w:tab w:val="right" w:leader="dot" w:pos="9016"/>
            </w:tabs>
            <w:spacing w:after="0"/>
            <w:rPr>
              <w:rFonts w:asciiTheme="minorHAnsi" w:hAnsiTheme="minorHAnsi"/>
              <w:noProof/>
              <w:sz w:val="22"/>
              <w:lang w:val="en-GB"/>
            </w:rPr>
          </w:pPr>
          <w:hyperlink w:anchor="_Toc178767155" w:history="1">
            <w:r w:rsidRPr="007F5E7D">
              <w:rPr>
                <w:rStyle w:val="Hyperlink"/>
                <w:noProof/>
                <w:lang w:val="es-ES"/>
              </w:rPr>
              <w:t>Parte 2: Respuesta humanitaria</w:t>
            </w:r>
            <w:r>
              <w:rPr>
                <w:noProof/>
                <w:webHidden/>
              </w:rPr>
              <w:tab/>
            </w:r>
            <w:r>
              <w:rPr>
                <w:noProof/>
                <w:webHidden/>
              </w:rPr>
              <w:fldChar w:fldCharType="begin"/>
            </w:r>
            <w:r>
              <w:rPr>
                <w:noProof/>
                <w:webHidden/>
              </w:rPr>
              <w:instrText xml:space="preserve"> PAGEREF _Toc178767155 \h </w:instrText>
            </w:r>
            <w:r>
              <w:rPr>
                <w:noProof/>
                <w:webHidden/>
              </w:rPr>
            </w:r>
            <w:r>
              <w:rPr>
                <w:noProof/>
                <w:webHidden/>
              </w:rPr>
              <w:fldChar w:fldCharType="separate"/>
            </w:r>
            <w:r>
              <w:rPr>
                <w:noProof/>
                <w:webHidden/>
              </w:rPr>
              <w:t>9</w:t>
            </w:r>
            <w:r>
              <w:rPr>
                <w:noProof/>
                <w:webHidden/>
              </w:rPr>
              <w:fldChar w:fldCharType="end"/>
            </w:r>
          </w:hyperlink>
        </w:p>
        <w:p w14:paraId="475CBA31" w14:textId="00CB989B"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57" w:history="1">
            <w:r w:rsidRPr="007F5E7D">
              <w:rPr>
                <w:rStyle w:val="Hyperlink"/>
                <w:noProof/>
                <w:lang w:val="es-ES"/>
              </w:rPr>
              <w:t>2.1.</w:t>
            </w:r>
            <w:r>
              <w:rPr>
                <w:rFonts w:asciiTheme="minorHAnsi" w:hAnsiTheme="minorHAnsi"/>
                <w:noProof/>
                <w:sz w:val="22"/>
                <w:lang w:val="en-GB"/>
              </w:rPr>
              <w:tab/>
            </w:r>
            <w:r w:rsidRPr="007F5E7D">
              <w:rPr>
                <w:rStyle w:val="Hyperlink"/>
                <w:noProof/>
                <w:lang w:val="es-ES"/>
              </w:rPr>
              <w:t>Estrategia de respuesta humanitaria</w:t>
            </w:r>
            <w:r>
              <w:rPr>
                <w:noProof/>
                <w:webHidden/>
              </w:rPr>
              <w:tab/>
            </w:r>
            <w:r>
              <w:rPr>
                <w:noProof/>
                <w:webHidden/>
              </w:rPr>
              <w:fldChar w:fldCharType="begin"/>
            </w:r>
            <w:r>
              <w:rPr>
                <w:noProof/>
                <w:webHidden/>
              </w:rPr>
              <w:instrText xml:space="preserve"> PAGEREF _Toc178767157 \h </w:instrText>
            </w:r>
            <w:r>
              <w:rPr>
                <w:noProof/>
                <w:webHidden/>
              </w:rPr>
            </w:r>
            <w:r>
              <w:rPr>
                <w:noProof/>
                <w:webHidden/>
              </w:rPr>
              <w:fldChar w:fldCharType="separate"/>
            </w:r>
            <w:r>
              <w:rPr>
                <w:noProof/>
                <w:webHidden/>
              </w:rPr>
              <w:t>9</w:t>
            </w:r>
            <w:r>
              <w:rPr>
                <w:noProof/>
                <w:webHidden/>
              </w:rPr>
              <w:fldChar w:fldCharType="end"/>
            </w:r>
          </w:hyperlink>
        </w:p>
        <w:p w14:paraId="4B5FD3D3" w14:textId="6403558D"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58" w:history="1">
            <w:r w:rsidRPr="007F5E7D">
              <w:rPr>
                <w:rStyle w:val="Hyperlink"/>
                <w:noProof/>
                <w:lang w:val="es-ES"/>
              </w:rPr>
              <w:t>2.2.</w:t>
            </w:r>
            <w:r>
              <w:rPr>
                <w:rFonts w:asciiTheme="minorHAnsi" w:hAnsiTheme="minorHAnsi"/>
                <w:noProof/>
                <w:sz w:val="22"/>
                <w:lang w:val="en-GB"/>
              </w:rPr>
              <w:tab/>
            </w:r>
            <w:r w:rsidRPr="007F5E7D">
              <w:rPr>
                <w:rStyle w:val="Hyperlink"/>
                <w:noProof/>
                <w:lang w:val="es-ES"/>
              </w:rPr>
              <w:t>Establecimiento de límites de la respuesta, priorización y acción en función del riesgo</w:t>
            </w:r>
            <w:r>
              <w:rPr>
                <w:noProof/>
                <w:webHidden/>
              </w:rPr>
              <w:tab/>
            </w:r>
            <w:r>
              <w:rPr>
                <w:noProof/>
                <w:webHidden/>
              </w:rPr>
              <w:fldChar w:fldCharType="begin"/>
            </w:r>
            <w:r>
              <w:rPr>
                <w:noProof/>
                <w:webHidden/>
              </w:rPr>
              <w:instrText xml:space="preserve"> PAGEREF _Toc178767158 \h </w:instrText>
            </w:r>
            <w:r>
              <w:rPr>
                <w:noProof/>
                <w:webHidden/>
              </w:rPr>
            </w:r>
            <w:r>
              <w:rPr>
                <w:noProof/>
                <w:webHidden/>
              </w:rPr>
              <w:fldChar w:fldCharType="separate"/>
            </w:r>
            <w:r>
              <w:rPr>
                <w:noProof/>
                <w:webHidden/>
              </w:rPr>
              <w:t>10</w:t>
            </w:r>
            <w:r>
              <w:rPr>
                <w:noProof/>
                <w:webHidden/>
              </w:rPr>
              <w:fldChar w:fldCharType="end"/>
            </w:r>
          </w:hyperlink>
        </w:p>
        <w:p w14:paraId="364E2051" w14:textId="1110B8C2"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59" w:history="1">
            <w:r w:rsidRPr="007F5E7D">
              <w:rPr>
                <w:rStyle w:val="Hyperlink"/>
                <w:noProof/>
                <w:lang w:val="es-ES"/>
              </w:rPr>
              <w:t>2.3.</w:t>
            </w:r>
            <w:r>
              <w:rPr>
                <w:rFonts w:asciiTheme="minorHAnsi" w:hAnsiTheme="minorHAnsi"/>
                <w:noProof/>
                <w:sz w:val="22"/>
                <w:lang w:val="en-GB"/>
              </w:rPr>
              <w:tab/>
            </w:r>
            <w:r w:rsidRPr="007F5E7D">
              <w:rPr>
                <w:rStyle w:val="Hyperlink"/>
                <w:noProof/>
                <w:lang w:val="es-ES"/>
              </w:rPr>
              <w:t>Desglose de la población meta</w:t>
            </w:r>
            <w:r>
              <w:rPr>
                <w:noProof/>
                <w:webHidden/>
              </w:rPr>
              <w:tab/>
            </w:r>
            <w:r>
              <w:rPr>
                <w:noProof/>
                <w:webHidden/>
              </w:rPr>
              <w:fldChar w:fldCharType="begin"/>
            </w:r>
            <w:r>
              <w:rPr>
                <w:noProof/>
                <w:webHidden/>
              </w:rPr>
              <w:instrText xml:space="preserve"> PAGEREF _Toc178767159 \h </w:instrText>
            </w:r>
            <w:r>
              <w:rPr>
                <w:noProof/>
                <w:webHidden/>
              </w:rPr>
            </w:r>
            <w:r>
              <w:rPr>
                <w:noProof/>
                <w:webHidden/>
              </w:rPr>
              <w:fldChar w:fldCharType="separate"/>
            </w:r>
            <w:r>
              <w:rPr>
                <w:noProof/>
                <w:webHidden/>
              </w:rPr>
              <w:t>11</w:t>
            </w:r>
            <w:r>
              <w:rPr>
                <w:noProof/>
                <w:webHidden/>
              </w:rPr>
              <w:fldChar w:fldCharType="end"/>
            </w:r>
          </w:hyperlink>
        </w:p>
        <w:p w14:paraId="6E3A9505" w14:textId="63021725"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0" w:history="1">
            <w:r w:rsidRPr="007F5E7D">
              <w:rPr>
                <w:rStyle w:val="Hyperlink"/>
                <w:noProof/>
                <w:lang w:val="es-ES"/>
              </w:rPr>
              <w:t>2.4.</w:t>
            </w:r>
            <w:r>
              <w:rPr>
                <w:rFonts w:asciiTheme="minorHAnsi" w:hAnsiTheme="minorHAnsi"/>
                <w:noProof/>
                <w:sz w:val="22"/>
                <w:lang w:val="en-GB"/>
              </w:rPr>
              <w:tab/>
            </w:r>
            <w:r w:rsidRPr="007F5E7D">
              <w:rPr>
                <w:rStyle w:val="Hyperlink"/>
                <w:noProof/>
                <w:lang w:val="es-ES"/>
              </w:rPr>
              <w:t>Objetivos estratégicos</w:t>
            </w:r>
            <w:r>
              <w:rPr>
                <w:noProof/>
                <w:webHidden/>
              </w:rPr>
              <w:tab/>
            </w:r>
            <w:r>
              <w:rPr>
                <w:noProof/>
                <w:webHidden/>
              </w:rPr>
              <w:fldChar w:fldCharType="begin"/>
            </w:r>
            <w:r>
              <w:rPr>
                <w:noProof/>
                <w:webHidden/>
              </w:rPr>
              <w:instrText xml:space="preserve"> PAGEREF _Toc178767160 \h </w:instrText>
            </w:r>
            <w:r>
              <w:rPr>
                <w:noProof/>
                <w:webHidden/>
              </w:rPr>
            </w:r>
            <w:r>
              <w:rPr>
                <w:noProof/>
                <w:webHidden/>
              </w:rPr>
              <w:fldChar w:fldCharType="separate"/>
            </w:r>
            <w:r>
              <w:rPr>
                <w:noProof/>
                <w:webHidden/>
              </w:rPr>
              <w:t>11</w:t>
            </w:r>
            <w:r>
              <w:rPr>
                <w:noProof/>
                <w:webHidden/>
              </w:rPr>
              <w:fldChar w:fldCharType="end"/>
            </w:r>
          </w:hyperlink>
        </w:p>
        <w:p w14:paraId="5873D99A" w14:textId="39DEB0CF"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1" w:history="1">
            <w:r w:rsidRPr="007F5E7D">
              <w:rPr>
                <w:rStyle w:val="Hyperlink"/>
                <w:noProof/>
                <w:lang w:val="es-ES"/>
              </w:rPr>
              <w:t>2.5.</w:t>
            </w:r>
            <w:r>
              <w:rPr>
                <w:rFonts w:asciiTheme="minorHAnsi" w:hAnsiTheme="minorHAnsi"/>
                <w:noProof/>
                <w:sz w:val="22"/>
                <w:lang w:val="en-GB"/>
              </w:rPr>
              <w:tab/>
            </w:r>
            <w:r w:rsidRPr="007F5E7D">
              <w:rPr>
                <w:rStyle w:val="Hyperlink"/>
                <w:noProof/>
                <w:lang w:val="es-ES"/>
              </w:rPr>
              <w:t>Supuestos de planificación, capacidad operativa y acceso, y tendencias de respuesta</w:t>
            </w:r>
            <w:r>
              <w:rPr>
                <w:noProof/>
                <w:webHidden/>
              </w:rPr>
              <w:tab/>
            </w:r>
            <w:r>
              <w:rPr>
                <w:noProof/>
                <w:webHidden/>
              </w:rPr>
              <w:fldChar w:fldCharType="begin"/>
            </w:r>
            <w:r>
              <w:rPr>
                <w:noProof/>
                <w:webHidden/>
              </w:rPr>
              <w:instrText xml:space="preserve"> PAGEREF _Toc178767161 \h </w:instrText>
            </w:r>
            <w:r>
              <w:rPr>
                <w:noProof/>
                <w:webHidden/>
              </w:rPr>
            </w:r>
            <w:r>
              <w:rPr>
                <w:noProof/>
                <w:webHidden/>
              </w:rPr>
              <w:fldChar w:fldCharType="separate"/>
            </w:r>
            <w:r>
              <w:rPr>
                <w:noProof/>
                <w:webHidden/>
              </w:rPr>
              <w:t>12</w:t>
            </w:r>
            <w:r>
              <w:rPr>
                <w:noProof/>
                <w:webHidden/>
              </w:rPr>
              <w:fldChar w:fldCharType="end"/>
            </w:r>
          </w:hyperlink>
        </w:p>
        <w:p w14:paraId="6F6FBB4A" w14:textId="349B19A3"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2" w:history="1">
            <w:r w:rsidRPr="007F5E7D">
              <w:rPr>
                <w:rStyle w:val="Hyperlink"/>
                <w:noProof/>
                <w:lang w:val="es-ES"/>
              </w:rPr>
              <w:t>2.6.</w:t>
            </w:r>
            <w:r>
              <w:rPr>
                <w:rFonts w:asciiTheme="minorHAnsi" w:hAnsiTheme="minorHAnsi"/>
                <w:noProof/>
                <w:sz w:val="22"/>
                <w:lang w:val="en-GB"/>
              </w:rPr>
              <w:tab/>
            </w:r>
            <w:r w:rsidRPr="007F5E7D">
              <w:rPr>
                <w:rStyle w:val="Hyperlink"/>
                <w:noProof/>
                <w:lang w:val="es-ES"/>
              </w:rPr>
              <w:t>Programación responsable, inclusiva y de calidad</w:t>
            </w:r>
            <w:r>
              <w:rPr>
                <w:noProof/>
                <w:webHidden/>
              </w:rPr>
              <w:tab/>
            </w:r>
            <w:r>
              <w:rPr>
                <w:noProof/>
                <w:webHidden/>
              </w:rPr>
              <w:fldChar w:fldCharType="begin"/>
            </w:r>
            <w:r>
              <w:rPr>
                <w:noProof/>
                <w:webHidden/>
              </w:rPr>
              <w:instrText xml:space="preserve"> PAGEREF _Toc178767162 \h </w:instrText>
            </w:r>
            <w:r>
              <w:rPr>
                <w:noProof/>
                <w:webHidden/>
              </w:rPr>
            </w:r>
            <w:r>
              <w:rPr>
                <w:noProof/>
                <w:webHidden/>
              </w:rPr>
              <w:fldChar w:fldCharType="separate"/>
            </w:r>
            <w:r>
              <w:rPr>
                <w:noProof/>
                <w:webHidden/>
              </w:rPr>
              <w:t>12</w:t>
            </w:r>
            <w:r>
              <w:rPr>
                <w:noProof/>
                <w:webHidden/>
              </w:rPr>
              <w:fldChar w:fldCharType="end"/>
            </w:r>
          </w:hyperlink>
        </w:p>
        <w:p w14:paraId="2C70F7A0" w14:textId="52DF5057"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3" w:history="1">
            <w:r w:rsidRPr="007F5E7D">
              <w:rPr>
                <w:rStyle w:val="Hyperlink"/>
                <w:noProof/>
                <w:lang w:val="es-ES"/>
              </w:rPr>
              <w:t>2.7.</w:t>
            </w:r>
            <w:r>
              <w:rPr>
                <w:rFonts w:asciiTheme="minorHAnsi" w:hAnsiTheme="minorHAnsi"/>
                <w:noProof/>
                <w:sz w:val="22"/>
                <w:lang w:val="en-GB"/>
              </w:rPr>
              <w:tab/>
            </w:r>
            <w:r w:rsidRPr="007F5E7D">
              <w:rPr>
                <w:rStyle w:val="Hyperlink"/>
                <w:noProof/>
                <w:lang w:val="es-ES"/>
              </w:rPr>
              <w:t>Costo de la respuesta</w:t>
            </w:r>
            <w:r>
              <w:rPr>
                <w:noProof/>
                <w:webHidden/>
              </w:rPr>
              <w:tab/>
            </w:r>
            <w:r>
              <w:rPr>
                <w:noProof/>
                <w:webHidden/>
              </w:rPr>
              <w:fldChar w:fldCharType="begin"/>
            </w:r>
            <w:r>
              <w:rPr>
                <w:noProof/>
                <w:webHidden/>
              </w:rPr>
              <w:instrText xml:space="preserve"> PAGEREF _Toc178767163 \h </w:instrText>
            </w:r>
            <w:r>
              <w:rPr>
                <w:noProof/>
                <w:webHidden/>
              </w:rPr>
            </w:r>
            <w:r>
              <w:rPr>
                <w:noProof/>
                <w:webHidden/>
              </w:rPr>
              <w:fldChar w:fldCharType="separate"/>
            </w:r>
            <w:r>
              <w:rPr>
                <w:noProof/>
                <w:webHidden/>
              </w:rPr>
              <w:t>13</w:t>
            </w:r>
            <w:r>
              <w:rPr>
                <w:noProof/>
                <w:webHidden/>
              </w:rPr>
              <w:fldChar w:fldCharType="end"/>
            </w:r>
          </w:hyperlink>
        </w:p>
        <w:p w14:paraId="04D884C7" w14:textId="5E62D6C0"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4" w:history="1">
            <w:r w:rsidRPr="007F5E7D">
              <w:rPr>
                <w:rStyle w:val="Hyperlink"/>
                <w:noProof/>
                <w:lang w:val="es-ES"/>
              </w:rPr>
              <w:t>2.8.</w:t>
            </w:r>
            <w:r>
              <w:rPr>
                <w:rFonts w:asciiTheme="minorHAnsi" w:hAnsiTheme="minorHAnsi"/>
                <w:noProof/>
                <w:sz w:val="22"/>
                <w:lang w:val="en-GB"/>
              </w:rPr>
              <w:tab/>
            </w:r>
            <w:r w:rsidRPr="007F5E7D">
              <w:rPr>
                <w:rStyle w:val="Hyperlink"/>
                <w:noProof/>
                <w:lang w:val="es-ES"/>
              </w:rPr>
              <w:t>Sección de transferencias monetarias multipropósito y visión general de asistencia de transferencias monetarias y cupones</w:t>
            </w:r>
            <w:r>
              <w:rPr>
                <w:noProof/>
                <w:webHidden/>
              </w:rPr>
              <w:tab/>
            </w:r>
            <w:r>
              <w:rPr>
                <w:noProof/>
                <w:webHidden/>
              </w:rPr>
              <w:fldChar w:fldCharType="begin"/>
            </w:r>
            <w:r>
              <w:rPr>
                <w:noProof/>
                <w:webHidden/>
              </w:rPr>
              <w:instrText xml:space="preserve"> PAGEREF _Toc178767164 \h </w:instrText>
            </w:r>
            <w:r>
              <w:rPr>
                <w:noProof/>
                <w:webHidden/>
              </w:rPr>
            </w:r>
            <w:r>
              <w:rPr>
                <w:noProof/>
                <w:webHidden/>
              </w:rPr>
              <w:fldChar w:fldCharType="separate"/>
            </w:r>
            <w:r>
              <w:rPr>
                <w:noProof/>
                <w:webHidden/>
              </w:rPr>
              <w:t>14</w:t>
            </w:r>
            <w:r>
              <w:rPr>
                <w:noProof/>
                <w:webHidden/>
              </w:rPr>
              <w:fldChar w:fldCharType="end"/>
            </w:r>
          </w:hyperlink>
        </w:p>
        <w:p w14:paraId="016A7CFF" w14:textId="301ADF46"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5" w:history="1">
            <w:r w:rsidRPr="007F5E7D">
              <w:rPr>
                <w:rStyle w:val="Hyperlink"/>
                <w:noProof/>
                <w:lang w:val="es-ES"/>
              </w:rPr>
              <w:t>2.9.</w:t>
            </w:r>
            <w:r>
              <w:rPr>
                <w:rFonts w:asciiTheme="minorHAnsi" w:hAnsiTheme="minorHAnsi"/>
                <w:noProof/>
                <w:sz w:val="22"/>
                <w:lang w:val="en-GB"/>
              </w:rPr>
              <w:tab/>
            </w:r>
            <w:r w:rsidRPr="007F5E7D">
              <w:rPr>
                <w:rStyle w:val="Hyperlink"/>
                <w:noProof/>
                <w:lang w:val="es-ES"/>
              </w:rPr>
              <w:t>Monitoreo</w:t>
            </w:r>
            <w:r>
              <w:rPr>
                <w:noProof/>
                <w:webHidden/>
              </w:rPr>
              <w:tab/>
            </w:r>
            <w:r>
              <w:rPr>
                <w:noProof/>
                <w:webHidden/>
              </w:rPr>
              <w:fldChar w:fldCharType="begin"/>
            </w:r>
            <w:r>
              <w:rPr>
                <w:noProof/>
                <w:webHidden/>
              </w:rPr>
              <w:instrText xml:space="preserve"> PAGEREF _Toc178767165 \h </w:instrText>
            </w:r>
            <w:r>
              <w:rPr>
                <w:noProof/>
                <w:webHidden/>
              </w:rPr>
            </w:r>
            <w:r>
              <w:rPr>
                <w:noProof/>
                <w:webHidden/>
              </w:rPr>
              <w:fldChar w:fldCharType="separate"/>
            </w:r>
            <w:r>
              <w:rPr>
                <w:noProof/>
                <w:webHidden/>
              </w:rPr>
              <w:t>15</w:t>
            </w:r>
            <w:r>
              <w:rPr>
                <w:noProof/>
                <w:webHidden/>
              </w:rPr>
              <w:fldChar w:fldCharType="end"/>
            </w:r>
          </w:hyperlink>
        </w:p>
        <w:p w14:paraId="6D49E6AD" w14:textId="4AA9B425" w:rsidR="00F36B3F" w:rsidRDefault="00F36B3F" w:rsidP="00F36B3F">
          <w:pPr>
            <w:pStyle w:val="TOC1"/>
            <w:tabs>
              <w:tab w:val="right" w:leader="dot" w:pos="9016"/>
            </w:tabs>
            <w:spacing w:after="0"/>
            <w:rPr>
              <w:rFonts w:asciiTheme="minorHAnsi" w:hAnsiTheme="minorHAnsi"/>
              <w:noProof/>
              <w:sz w:val="22"/>
              <w:lang w:val="en-GB"/>
            </w:rPr>
          </w:pPr>
          <w:hyperlink w:anchor="_Toc178767166" w:history="1">
            <w:r w:rsidRPr="007F5E7D">
              <w:rPr>
                <w:rStyle w:val="Hyperlink"/>
                <w:noProof/>
                <w:lang w:val="es-ES"/>
              </w:rPr>
              <w:t>Parte 3. Necesidades y respuesta del clúster y/o sector</w:t>
            </w:r>
            <w:r>
              <w:rPr>
                <w:noProof/>
                <w:webHidden/>
              </w:rPr>
              <w:tab/>
            </w:r>
            <w:r>
              <w:rPr>
                <w:noProof/>
                <w:webHidden/>
              </w:rPr>
              <w:fldChar w:fldCharType="begin"/>
            </w:r>
            <w:r>
              <w:rPr>
                <w:noProof/>
                <w:webHidden/>
              </w:rPr>
              <w:instrText xml:space="preserve"> PAGEREF _Toc178767166 \h </w:instrText>
            </w:r>
            <w:r>
              <w:rPr>
                <w:noProof/>
                <w:webHidden/>
              </w:rPr>
            </w:r>
            <w:r>
              <w:rPr>
                <w:noProof/>
                <w:webHidden/>
              </w:rPr>
              <w:fldChar w:fldCharType="separate"/>
            </w:r>
            <w:r>
              <w:rPr>
                <w:noProof/>
                <w:webHidden/>
              </w:rPr>
              <w:t>17</w:t>
            </w:r>
            <w:r>
              <w:rPr>
                <w:noProof/>
                <w:webHidden/>
              </w:rPr>
              <w:fldChar w:fldCharType="end"/>
            </w:r>
          </w:hyperlink>
        </w:p>
        <w:p w14:paraId="472362D9" w14:textId="14564FE9"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8" w:history="1">
            <w:r w:rsidRPr="007F5E7D">
              <w:rPr>
                <w:rStyle w:val="Hyperlink"/>
                <w:noProof/>
                <w:lang w:val="es-ES"/>
              </w:rPr>
              <w:t>3.1.</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_Toc178767168 \h </w:instrText>
            </w:r>
            <w:r>
              <w:rPr>
                <w:noProof/>
                <w:webHidden/>
              </w:rPr>
            </w:r>
            <w:r>
              <w:rPr>
                <w:noProof/>
                <w:webHidden/>
              </w:rPr>
              <w:fldChar w:fldCharType="separate"/>
            </w:r>
            <w:r>
              <w:rPr>
                <w:noProof/>
                <w:webHidden/>
              </w:rPr>
              <w:t>17</w:t>
            </w:r>
            <w:r>
              <w:rPr>
                <w:noProof/>
                <w:webHidden/>
              </w:rPr>
              <w:fldChar w:fldCharType="end"/>
            </w:r>
          </w:hyperlink>
        </w:p>
        <w:p w14:paraId="339408B5" w14:textId="48C38B1B"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69" w:history="1">
            <w:r w:rsidRPr="007F5E7D">
              <w:rPr>
                <w:rStyle w:val="Hyperlink"/>
                <w:noProof/>
                <w:lang w:val="es-ES"/>
              </w:rPr>
              <w:t>3.2.</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_Toc178767169 \h </w:instrText>
            </w:r>
            <w:r>
              <w:rPr>
                <w:noProof/>
                <w:webHidden/>
              </w:rPr>
            </w:r>
            <w:r>
              <w:rPr>
                <w:noProof/>
                <w:webHidden/>
              </w:rPr>
              <w:fldChar w:fldCharType="separate"/>
            </w:r>
            <w:r>
              <w:rPr>
                <w:noProof/>
                <w:webHidden/>
              </w:rPr>
              <w:t>17</w:t>
            </w:r>
            <w:r>
              <w:rPr>
                <w:noProof/>
                <w:webHidden/>
              </w:rPr>
              <w:fldChar w:fldCharType="end"/>
            </w:r>
          </w:hyperlink>
        </w:p>
        <w:p w14:paraId="511ED47B" w14:textId="48A6159C"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0" w:history="1">
            <w:r w:rsidRPr="007F5E7D">
              <w:rPr>
                <w:rStyle w:val="Hyperlink"/>
                <w:noProof/>
                <w:lang w:val="es-ES"/>
              </w:rPr>
              <w:t>3.3.</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_Toc178767170 \h </w:instrText>
            </w:r>
            <w:r>
              <w:rPr>
                <w:noProof/>
                <w:webHidden/>
              </w:rPr>
            </w:r>
            <w:r>
              <w:rPr>
                <w:noProof/>
                <w:webHidden/>
              </w:rPr>
              <w:fldChar w:fldCharType="separate"/>
            </w:r>
            <w:r>
              <w:rPr>
                <w:noProof/>
                <w:webHidden/>
              </w:rPr>
              <w:t>18</w:t>
            </w:r>
            <w:r>
              <w:rPr>
                <w:noProof/>
                <w:webHidden/>
              </w:rPr>
              <w:fldChar w:fldCharType="end"/>
            </w:r>
          </w:hyperlink>
        </w:p>
        <w:p w14:paraId="26CA4C86" w14:textId="5897D6B8"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1" w:history="1">
            <w:r w:rsidRPr="007F5E7D">
              <w:rPr>
                <w:rStyle w:val="Hyperlink"/>
                <w:noProof/>
                <w:lang w:val="es-ES"/>
              </w:rPr>
              <w:t>3.4.</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_Toc178767171 \h </w:instrText>
            </w:r>
            <w:r>
              <w:rPr>
                <w:noProof/>
                <w:webHidden/>
              </w:rPr>
            </w:r>
            <w:r>
              <w:rPr>
                <w:noProof/>
                <w:webHidden/>
              </w:rPr>
              <w:fldChar w:fldCharType="separate"/>
            </w:r>
            <w:r>
              <w:rPr>
                <w:noProof/>
                <w:webHidden/>
              </w:rPr>
              <w:t>18</w:t>
            </w:r>
            <w:r>
              <w:rPr>
                <w:noProof/>
                <w:webHidden/>
              </w:rPr>
              <w:fldChar w:fldCharType="end"/>
            </w:r>
          </w:hyperlink>
        </w:p>
        <w:p w14:paraId="39E6825A" w14:textId="3AB97B26"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2" w:history="1">
            <w:r w:rsidRPr="007F5E7D">
              <w:rPr>
                <w:rStyle w:val="Hyperlink"/>
                <w:noProof/>
                <w:lang w:val="es-ES"/>
              </w:rPr>
              <w:t>3.5.</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_Toc178767172 \h </w:instrText>
            </w:r>
            <w:r>
              <w:rPr>
                <w:noProof/>
                <w:webHidden/>
              </w:rPr>
            </w:r>
            <w:r>
              <w:rPr>
                <w:noProof/>
                <w:webHidden/>
              </w:rPr>
              <w:fldChar w:fldCharType="separate"/>
            </w:r>
            <w:r>
              <w:rPr>
                <w:noProof/>
                <w:webHidden/>
              </w:rPr>
              <w:t>18</w:t>
            </w:r>
            <w:r>
              <w:rPr>
                <w:noProof/>
                <w:webHidden/>
              </w:rPr>
              <w:fldChar w:fldCharType="end"/>
            </w:r>
          </w:hyperlink>
        </w:p>
        <w:p w14:paraId="5B239015" w14:textId="557C2BD4"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3" w:history="1">
            <w:r w:rsidRPr="007F5E7D">
              <w:rPr>
                <w:rStyle w:val="Hyperlink"/>
                <w:noProof/>
                <w:lang w:val="es-ES"/>
              </w:rPr>
              <w:t>3.6.</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_Toc178767173 \h </w:instrText>
            </w:r>
            <w:r>
              <w:rPr>
                <w:noProof/>
                <w:webHidden/>
              </w:rPr>
            </w:r>
            <w:r>
              <w:rPr>
                <w:noProof/>
                <w:webHidden/>
              </w:rPr>
              <w:fldChar w:fldCharType="separate"/>
            </w:r>
            <w:r>
              <w:rPr>
                <w:noProof/>
                <w:webHidden/>
              </w:rPr>
              <w:t>18</w:t>
            </w:r>
            <w:r>
              <w:rPr>
                <w:noProof/>
                <w:webHidden/>
              </w:rPr>
              <w:fldChar w:fldCharType="end"/>
            </w:r>
          </w:hyperlink>
        </w:p>
        <w:p w14:paraId="7E5B6A37" w14:textId="5FD36B8A"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4" w:history="1">
            <w:r w:rsidRPr="007F5E7D">
              <w:rPr>
                <w:rStyle w:val="Hyperlink"/>
                <w:noProof/>
                <w:lang w:val="es-ES"/>
              </w:rPr>
              <w:t>3.7.</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_Toc178767174 \h </w:instrText>
            </w:r>
            <w:r>
              <w:rPr>
                <w:noProof/>
                <w:webHidden/>
              </w:rPr>
            </w:r>
            <w:r>
              <w:rPr>
                <w:noProof/>
                <w:webHidden/>
              </w:rPr>
              <w:fldChar w:fldCharType="separate"/>
            </w:r>
            <w:r>
              <w:rPr>
                <w:noProof/>
                <w:webHidden/>
              </w:rPr>
              <w:t>19</w:t>
            </w:r>
            <w:r>
              <w:rPr>
                <w:noProof/>
                <w:webHidden/>
              </w:rPr>
              <w:fldChar w:fldCharType="end"/>
            </w:r>
          </w:hyperlink>
        </w:p>
        <w:p w14:paraId="1406B219" w14:textId="0BA49D21"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5" w:history="1">
            <w:r w:rsidRPr="007F5E7D">
              <w:rPr>
                <w:rStyle w:val="Hyperlink"/>
                <w:noProof/>
                <w:lang w:val="es-ES"/>
              </w:rPr>
              <w:t>3.8.</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_Toc178767175 \h </w:instrText>
            </w:r>
            <w:r>
              <w:rPr>
                <w:noProof/>
                <w:webHidden/>
              </w:rPr>
            </w:r>
            <w:r>
              <w:rPr>
                <w:noProof/>
                <w:webHidden/>
              </w:rPr>
              <w:fldChar w:fldCharType="separate"/>
            </w:r>
            <w:r>
              <w:rPr>
                <w:noProof/>
                <w:webHidden/>
              </w:rPr>
              <w:t>19</w:t>
            </w:r>
            <w:r>
              <w:rPr>
                <w:noProof/>
                <w:webHidden/>
              </w:rPr>
              <w:fldChar w:fldCharType="end"/>
            </w:r>
          </w:hyperlink>
        </w:p>
        <w:p w14:paraId="5FEB3522" w14:textId="72B0F705" w:rsidR="00F36B3F" w:rsidRDefault="00F36B3F" w:rsidP="00F36B3F">
          <w:pPr>
            <w:pStyle w:val="TOC2"/>
            <w:tabs>
              <w:tab w:val="left" w:pos="880"/>
              <w:tab w:val="right" w:leader="dot" w:pos="9016"/>
            </w:tabs>
            <w:spacing w:after="0"/>
            <w:rPr>
              <w:rFonts w:asciiTheme="minorHAnsi" w:hAnsiTheme="minorHAnsi"/>
              <w:noProof/>
              <w:sz w:val="22"/>
              <w:lang w:val="en-GB"/>
            </w:rPr>
          </w:pPr>
          <w:hyperlink w:anchor="_Toc178767176" w:history="1">
            <w:r w:rsidRPr="007F5E7D">
              <w:rPr>
                <w:rStyle w:val="Hyperlink"/>
                <w:noProof/>
                <w:lang w:val="es-ES"/>
              </w:rPr>
              <w:t>3.9.</w:t>
            </w:r>
            <w:r>
              <w:rPr>
                <w:rFonts w:asciiTheme="minorHAnsi" w:hAnsiTheme="minorHAnsi"/>
                <w:noProof/>
                <w:sz w:val="22"/>
                <w:lang w:val="en-GB"/>
              </w:rPr>
              <w:tab/>
            </w:r>
            <w:r w:rsidRPr="007F5E7D">
              <w:rPr>
                <w:rStyle w:val="Hyperlink"/>
                <w:noProof/>
                <w:lang w:val="es-ES"/>
              </w:rPr>
              <w:t>Páginas de cluster, sector o área de responsabilidad</w:t>
            </w:r>
            <w:r>
              <w:rPr>
                <w:noProof/>
                <w:webHidden/>
              </w:rPr>
              <w:tab/>
            </w:r>
            <w:r>
              <w:rPr>
                <w:noProof/>
                <w:webHidden/>
              </w:rPr>
              <w:fldChar w:fldCharType="begin"/>
            </w:r>
            <w:r>
              <w:rPr>
                <w:noProof/>
                <w:webHidden/>
              </w:rPr>
              <w:instrText xml:space="preserve"> PAGEREF _Toc178767176 \h </w:instrText>
            </w:r>
            <w:r>
              <w:rPr>
                <w:noProof/>
                <w:webHidden/>
              </w:rPr>
            </w:r>
            <w:r>
              <w:rPr>
                <w:noProof/>
                <w:webHidden/>
              </w:rPr>
              <w:fldChar w:fldCharType="separate"/>
            </w:r>
            <w:r>
              <w:rPr>
                <w:noProof/>
                <w:webHidden/>
              </w:rPr>
              <w:t>19</w:t>
            </w:r>
            <w:r>
              <w:rPr>
                <w:noProof/>
                <w:webHidden/>
              </w:rPr>
              <w:fldChar w:fldCharType="end"/>
            </w:r>
          </w:hyperlink>
        </w:p>
        <w:p w14:paraId="5D624133" w14:textId="5A642220" w:rsidR="00F36B3F" w:rsidRDefault="00F36B3F" w:rsidP="00F36B3F">
          <w:pPr>
            <w:pStyle w:val="TOC1"/>
            <w:tabs>
              <w:tab w:val="right" w:leader="dot" w:pos="9016"/>
            </w:tabs>
            <w:spacing w:after="0"/>
            <w:rPr>
              <w:rFonts w:asciiTheme="minorHAnsi" w:hAnsiTheme="minorHAnsi"/>
              <w:noProof/>
              <w:sz w:val="22"/>
              <w:lang w:val="en-GB"/>
            </w:rPr>
          </w:pPr>
          <w:hyperlink w:anchor="_Toc178767177" w:history="1">
            <w:r w:rsidRPr="007F5E7D">
              <w:rPr>
                <w:rStyle w:val="Hyperlink"/>
                <w:noProof/>
                <w:lang w:val="es-ES"/>
              </w:rPr>
              <w:t>Parte 4. [SI APLICA] Plan de respuesta para los refugiados</w:t>
            </w:r>
            <w:r>
              <w:rPr>
                <w:noProof/>
                <w:webHidden/>
              </w:rPr>
              <w:tab/>
            </w:r>
            <w:r>
              <w:rPr>
                <w:noProof/>
                <w:webHidden/>
              </w:rPr>
              <w:fldChar w:fldCharType="begin"/>
            </w:r>
            <w:r>
              <w:rPr>
                <w:noProof/>
                <w:webHidden/>
              </w:rPr>
              <w:instrText xml:space="preserve"> PAGEREF _Toc178767177 \h </w:instrText>
            </w:r>
            <w:r>
              <w:rPr>
                <w:noProof/>
                <w:webHidden/>
              </w:rPr>
            </w:r>
            <w:r>
              <w:rPr>
                <w:noProof/>
                <w:webHidden/>
              </w:rPr>
              <w:fldChar w:fldCharType="separate"/>
            </w:r>
            <w:r>
              <w:rPr>
                <w:noProof/>
                <w:webHidden/>
              </w:rPr>
              <w:t>20</w:t>
            </w:r>
            <w:r>
              <w:rPr>
                <w:noProof/>
                <w:webHidden/>
              </w:rPr>
              <w:fldChar w:fldCharType="end"/>
            </w:r>
          </w:hyperlink>
        </w:p>
        <w:p w14:paraId="1D6C384B" w14:textId="15DD62A2" w:rsidR="00F36B3F" w:rsidRDefault="00F36B3F" w:rsidP="00F36B3F">
          <w:pPr>
            <w:pStyle w:val="TOC1"/>
            <w:tabs>
              <w:tab w:val="right" w:leader="dot" w:pos="9016"/>
            </w:tabs>
            <w:spacing w:after="0"/>
            <w:rPr>
              <w:rFonts w:asciiTheme="minorHAnsi" w:hAnsiTheme="minorHAnsi"/>
              <w:noProof/>
              <w:sz w:val="22"/>
              <w:lang w:val="en-GB"/>
            </w:rPr>
          </w:pPr>
          <w:hyperlink w:anchor="_Toc178767178" w:history="1">
            <w:r w:rsidRPr="007F5E7D">
              <w:rPr>
                <w:rStyle w:val="Hyperlink"/>
                <w:noProof/>
                <w:lang w:val="es-ES"/>
              </w:rPr>
              <w:t>Anexo</w:t>
            </w:r>
            <w:r>
              <w:rPr>
                <w:noProof/>
                <w:webHidden/>
              </w:rPr>
              <w:tab/>
            </w:r>
            <w:r>
              <w:rPr>
                <w:noProof/>
                <w:webHidden/>
              </w:rPr>
              <w:fldChar w:fldCharType="begin"/>
            </w:r>
            <w:r>
              <w:rPr>
                <w:noProof/>
                <w:webHidden/>
              </w:rPr>
              <w:instrText xml:space="preserve"> PAGEREF _Toc178767178 \h </w:instrText>
            </w:r>
            <w:r>
              <w:rPr>
                <w:noProof/>
                <w:webHidden/>
              </w:rPr>
            </w:r>
            <w:r>
              <w:rPr>
                <w:noProof/>
                <w:webHidden/>
              </w:rPr>
              <w:fldChar w:fldCharType="separate"/>
            </w:r>
            <w:r>
              <w:rPr>
                <w:noProof/>
                <w:webHidden/>
              </w:rPr>
              <w:t>22</w:t>
            </w:r>
            <w:r>
              <w:rPr>
                <w:noProof/>
                <w:webHidden/>
              </w:rPr>
              <w:fldChar w:fldCharType="end"/>
            </w:r>
          </w:hyperlink>
        </w:p>
        <w:p w14:paraId="5BB844E6" w14:textId="0487595C" w:rsidR="00F36B3F" w:rsidRDefault="00F36B3F" w:rsidP="00F36B3F">
          <w:pPr>
            <w:pStyle w:val="TOC2"/>
            <w:tabs>
              <w:tab w:val="right" w:leader="dot" w:pos="9016"/>
            </w:tabs>
            <w:spacing w:after="0"/>
            <w:rPr>
              <w:rFonts w:asciiTheme="minorHAnsi" w:hAnsiTheme="minorHAnsi"/>
              <w:noProof/>
              <w:sz w:val="22"/>
              <w:lang w:val="en-GB"/>
            </w:rPr>
          </w:pPr>
          <w:hyperlink w:anchor="_Toc178767179" w:history="1">
            <w:r w:rsidRPr="007F5E7D">
              <w:rPr>
                <w:rStyle w:val="Hyperlink"/>
                <w:noProof/>
                <w:lang w:val="es-ES"/>
              </w:rPr>
              <w:t>Desglose del presupuesto del plan de respuesta para los refugiados</w:t>
            </w:r>
            <w:r>
              <w:rPr>
                <w:noProof/>
                <w:webHidden/>
              </w:rPr>
              <w:tab/>
            </w:r>
            <w:r>
              <w:rPr>
                <w:noProof/>
                <w:webHidden/>
              </w:rPr>
              <w:fldChar w:fldCharType="begin"/>
            </w:r>
            <w:r>
              <w:rPr>
                <w:noProof/>
                <w:webHidden/>
              </w:rPr>
              <w:instrText xml:space="preserve"> PAGEREF _Toc178767179 \h </w:instrText>
            </w:r>
            <w:r>
              <w:rPr>
                <w:noProof/>
                <w:webHidden/>
              </w:rPr>
            </w:r>
            <w:r>
              <w:rPr>
                <w:noProof/>
                <w:webHidden/>
              </w:rPr>
              <w:fldChar w:fldCharType="separate"/>
            </w:r>
            <w:r>
              <w:rPr>
                <w:noProof/>
                <w:webHidden/>
              </w:rPr>
              <w:t>22</w:t>
            </w:r>
            <w:r>
              <w:rPr>
                <w:noProof/>
                <w:webHidden/>
              </w:rPr>
              <w:fldChar w:fldCharType="end"/>
            </w:r>
          </w:hyperlink>
        </w:p>
        <w:p w14:paraId="47381979" w14:textId="23F84FFF" w:rsidR="00F36B3F" w:rsidRDefault="00F36B3F" w:rsidP="00F36B3F">
          <w:pPr>
            <w:pStyle w:val="TOC2"/>
            <w:tabs>
              <w:tab w:val="right" w:leader="dot" w:pos="9016"/>
            </w:tabs>
            <w:spacing w:after="0"/>
            <w:rPr>
              <w:rFonts w:asciiTheme="minorHAnsi" w:hAnsiTheme="minorHAnsi"/>
              <w:noProof/>
              <w:sz w:val="22"/>
              <w:lang w:val="en-GB"/>
            </w:rPr>
          </w:pPr>
          <w:hyperlink w:anchor="_Toc178767180" w:history="1">
            <w:r w:rsidRPr="007F5E7D">
              <w:rPr>
                <w:rStyle w:val="Hyperlink"/>
                <w:noProof/>
                <w:lang w:val="es-ES"/>
              </w:rPr>
              <w:t>Acrónimos</w:t>
            </w:r>
            <w:r>
              <w:rPr>
                <w:noProof/>
                <w:webHidden/>
              </w:rPr>
              <w:tab/>
            </w:r>
            <w:r>
              <w:rPr>
                <w:noProof/>
                <w:webHidden/>
              </w:rPr>
              <w:fldChar w:fldCharType="begin"/>
            </w:r>
            <w:r>
              <w:rPr>
                <w:noProof/>
                <w:webHidden/>
              </w:rPr>
              <w:instrText xml:space="preserve"> PAGEREF _Toc178767180 \h </w:instrText>
            </w:r>
            <w:r>
              <w:rPr>
                <w:noProof/>
                <w:webHidden/>
              </w:rPr>
            </w:r>
            <w:r>
              <w:rPr>
                <w:noProof/>
                <w:webHidden/>
              </w:rPr>
              <w:fldChar w:fldCharType="separate"/>
            </w:r>
            <w:r>
              <w:rPr>
                <w:noProof/>
                <w:webHidden/>
              </w:rPr>
              <w:t>22</w:t>
            </w:r>
            <w:r>
              <w:rPr>
                <w:noProof/>
                <w:webHidden/>
              </w:rPr>
              <w:fldChar w:fldCharType="end"/>
            </w:r>
          </w:hyperlink>
        </w:p>
        <w:p w14:paraId="4E3622B4" w14:textId="16FFFA45" w:rsidR="00F36B3F" w:rsidRDefault="00F36B3F" w:rsidP="00F36B3F">
          <w:pPr>
            <w:pStyle w:val="TOC2"/>
            <w:tabs>
              <w:tab w:val="right" w:leader="dot" w:pos="9016"/>
            </w:tabs>
            <w:spacing w:after="0"/>
            <w:rPr>
              <w:rFonts w:asciiTheme="minorHAnsi" w:hAnsiTheme="minorHAnsi"/>
              <w:noProof/>
              <w:sz w:val="22"/>
              <w:lang w:val="en-GB"/>
            </w:rPr>
          </w:pPr>
          <w:hyperlink w:anchor="_Toc178767181" w:history="1">
            <w:r w:rsidRPr="007F5E7D">
              <w:rPr>
                <w:rStyle w:val="Hyperlink"/>
                <w:noProof/>
                <w:lang w:val="es-ES"/>
              </w:rPr>
              <w:t>Nota Final</w:t>
            </w:r>
            <w:r>
              <w:rPr>
                <w:noProof/>
                <w:webHidden/>
              </w:rPr>
              <w:tab/>
            </w:r>
            <w:r>
              <w:rPr>
                <w:noProof/>
                <w:webHidden/>
              </w:rPr>
              <w:fldChar w:fldCharType="begin"/>
            </w:r>
            <w:r>
              <w:rPr>
                <w:noProof/>
                <w:webHidden/>
              </w:rPr>
              <w:instrText xml:space="preserve"> PAGEREF _Toc178767181 \h </w:instrText>
            </w:r>
            <w:r>
              <w:rPr>
                <w:noProof/>
                <w:webHidden/>
              </w:rPr>
            </w:r>
            <w:r>
              <w:rPr>
                <w:noProof/>
                <w:webHidden/>
              </w:rPr>
              <w:fldChar w:fldCharType="separate"/>
            </w:r>
            <w:r>
              <w:rPr>
                <w:noProof/>
                <w:webHidden/>
              </w:rPr>
              <w:t>22</w:t>
            </w:r>
            <w:r>
              <w:rPr>
                <w:noProof/>
                <w:webHidden/>
              </w:rPr>
              <w:fldChar w:fldCharType="end"/>
            </w:r>
          </w:hyperlink>
        </w:p>
        <w:p w14:paraId="0DDE34E0" w14:textId="18582B2E" w:rsidR="00F36B3F" w:rsidRDefault="00F36B3F" w:rsidP="00F36B3F">
          <w:pPr>
            <w:pStyle w:val="TOC2"/>
            <w:tabs>
              <w:tab w:val="right" w:leader="dot" w:pos="9016"/>
            </w:tabs>
            <w:spacing w:after="0"/>
            <w:rPr>
              <w:rFonts w:asciiTheme="minorHAnsi" w:hAnsiTheme="minorHAnsi"/>
              <w:noProof/>
              <w:sz w:val="22"/>
              <w:lang w:val="en-GB"/>
            </w:rPr>
          </w:pPr>
          <w:hyperlink w:anchor="_Toc178767182" w:history="1">
            <w:r w:rsidRPr="007F5E7D">
              <w:rPr>
                <w:rStyle w:val="Hyperlink"/>
                <w:noProof/>
                <w:lang w:val="es-ES"/>
              </w:rPr>
              <w:t>Cómo contribuir y acerca de</w:t>
            </w:r>
            <w:r>
              <w:rPr>
                <w:noProof/>
                <w:webHidden/>
              </w:rPr>
              <w:tab/>
            </w:r>
            <w:r>
              <w:rPr>
                <w:noProof/>
                <w:webHidden/>
              </w:rPr>
              <w:fldChar w:fldCharType="begin"/>
            </w:r>
            <w:r>
              <w:rPr>
                <w:noProof/>
                <w:webHidden/>
              </w:rPr>
              <w:instrText xml:space="preserve"> PAGEREF _Toc178767182 \h </w:instrText>
            </w:r>
            <w:r>
              <w:rPr>
                <w:noProof/>
                <w:webHidden/>
              </w:rPr>
            </w:r>
            <w:r>
              <w:rPr>
                <w:noProof/>
                <w:webHidden/>
              </w:rPr>
              <w:fldChar w:fldCharType="separate"/>
            </w:r>
            <w:r>
              <w:rPr>
                <w:noProof/>
                <w:webHidden/>
              </w:rPr>
              <w:t>22</w:t>
            </w:r>
            <w:r>
              <w:rPr>
                <w:noProof/>
                <w:webHidden/>
              </w:rPr>
              <w:fldChar w:fldCharType="end"/>
            </w:r>
          </w:hyperlink>
        </w:p>
        <w:p w14:paraId="63173198" w14:textId="209F34EB" w:rsidR="00E02562" w:rsidRPr="002C5B81" w:rsidRDefault="00E02562">
          <w:pPr>
            <w:rPr>
              <w:lang w:val="es-ES"/>
            </w:rPr>
          </w:pPr>
          <w:r w:rsidRPr="002C5B81">
            <w:rPr>
              <w:lang w:val="es-ES"/>
            </w:rPr>
            <w:fldChar w:fldCharType="end"/>
          </w:r>
        </w:p>
      </w:sdtContent>
    </w:sdt>
    <w:p w14:paraId="37D93AF8" w14:textId="77777777" w:rsidR="00310926" w:rsidRPr="002C5B81" w:rsidRDefault="00310926" w:rsidP="003A7CC6">
      <w:pPr>
        <w:rPr>
          <w:lang w:val="es-ES"/>
        </w:rPr>
      </w:pPr>
    </w:p>
    <w:p w14:paraId="512C908C" w14:textId="77777777" w:rsidR="003A7CC6" w:rsidRPr="002C5B81" w:rsidRDefault="003A7CC6" w:rsidP="003A7CC6">
      <w:pPr>
        <w:rPr>
          <w:lang w:val="es-ES"/>
        </w:rPr>
      </w:pPr>
    </w:p>
    <w:p w14:paraId="76C6469A" w14:textId="77777777" w:rsidR="00E02562" w:rsidRPr="002C5B81" w:rsidRDefault="00E02562">
      <w:pPr>
        <w:spacing w:after="160" w:line="259" w:lineRule="auto"/>
        <w:rPr>
          <w:rFonts w:asciiTheme="majorHAnsi" w:eastAsiaTheme="majorEastAsia" w:hAnsiTheme="majorHAnsi" w:cstheme="majorBidi"/>
          <w:color w:val="2F5496" w:themeColor="accent1" w:themeShade="BF"/>
          <w:sz w:val="32"/>
          <w:szCs w:val="32"/>
          <w:lang w:val="es-ES"/>
        </w:rPr>
      </w:pPr>
      <w:r w:rsidRPr="002C5B81">
        <w:rPr>
          <w:lang w:val="es-ES"/>
        </w:rPr>
        <w:br w:type="page"/>
      </w:r>
    </w:p>
    <w:p w14:paraId="1169D0EE" w14:textId="0D408538" w:rsidR="003A7CC6" w:rsidRPr="002C5B81" w:rsidRDefault="003A7CC6" w:rsidP="001A5E06">
      <w:pPr>
        <w:pStyle w:val="Heading1"/>
        <w:rPr>
          <w:lang w:val="es-ES"/>
        </w:rPr>
      </w:pPr>
      <w:bookmarkStart w:id="2" w:name="_Toc178767151"/>
      <w:r w:rsidRPr="002C5B81">
        <w:rPr>
          <w:lang w:val="es-ES"/>
        </w:rPr>
        <w:lastRenderedPageBreak/>
        <w:t>Part</w:t>
      </w:r>
      <w:r w:rsidR="001D06AC" w:rsidRPr="002C5B81">
        <w:rPr>
          <w:lang w:val="es-ES"/>
        </w:rPr>
        <w:t>e</w:t>
      </w:r>
      <w:r w:rsidRPr="002C5B81">
        <w:rPr>
          <w:lang w:val="es-ES"/>
        </w:rPr>
        <w:t xml:space="preserve"> 1: </w:t>
      </w:r>
      <w:r w:rsidR="001A5E06" w:rsidRPr="002C5B81">
        <w:rPr>
          <w:lang w:val="es-ES"/>
        </w:rPr>
        <w:t>Necesidades humanitarias</w:t>
      </w:r>
      <w:bookmarkEnd w:id="2"/>
    </w:p>
    <w:p w14:paraId="422BAD52" w14:textId="77777777" w:rsidR="003A7CC6" w:rsidRPr="002C5B81" w:rsidRDefault="003A7CC6" w:rsidP="003A7CC6">
      <w:pPr>
        <w:rPr>
          <w:lang w:val="es-ES"/>
        </w:rPr>
      </w:pPr>
    </w:p>
    <w:p w14:paraId="7D5EF3C2" w14:textId="509AD291" w:rsidR="003A7CC6" w:rsidRPr="002C5B81" w:rsidRDefault="001A5E06" w:rsidP="001A5E06">
      <w:pPr>
        <w:pStyle w:val="Heading2"/>
        <w:numPr>
          <w:ilvl w:val="1"/>
          <w:numId w:val="1"/>
        </w:numPr>
        <w:rPr>
          <w:lang w:val="es-ES"/>
        </w:rPr>
      </w:pPr>
      <w:bookmarkStart w:id="3" w:name="_Toc178767152"/>
      <w:r w:rsidRPr="002C5B81">
        <w:rPr>
          <w:lang w:val="es-ES"/>
        </w:rPr>
        <w:t>Visión general de la crisis</w:t>
      </w:r>
      <w:bookmarkEnd w:id="3"/>
      <w:r w:rsidR="003A7CC6" w:rsidRPr="002C5B81">
        <w:rPr>
          <w:lang w:val="es-ES"/>
        </w:rPr>
        <w:t xml:space="preserve"> </w:t>
      </w:r>
    </w:p>
    <w:p w14:paraId="7127250E" w14:textId="09C76F22" w:rsidR="007E667B" w:rsidRPr="002C5B81" w:rsidRDefault="007E667B" w:rsidP="007E667B">
      <w:pPr>
        <w:numPr>
          <w:ilvl w:val="0"/>
          <w:numId w:val="4"/>
        </w:numPr>
        <w:rPr>
          <w:i/>
          <w:iCs/>
          <w:color w:val="A6A6A6" w:themeColor="background1" w:themeShade="A6"/>
          <w:lang w:val="es-ES"/>
        </w:rPr>
      </w:pPr>
      <w:r w:rsidRPr="002C5B81">
        <w:rPr>
          <w:i/>
          <w:iCs/>
          <w:color w:val="A6A6A6" w:themeColor="background1" w:themeShade="A6"/>
          <w:lang w:val="es-ES"/>
        </w:rPr>
        <w:t xml:space="preserve">Cuenta una </w:t>
      </w:r>
      <w:r w:rsidRPr="002C5B81">
        <w:rPr>
          <w:b/>
          <w:bCs/>
          <w:i/>
          <w:iCs/>
          <w:color w:val="A6A6A6" w:themeColor="background1" w:themeShade="A6"/>
          <w:lang w:val="es-ES"/>
        </w:rPr>
        <w:t xml:space="preserve">narrativa convincente </w:t>
      </w:r>
      <w:r w:rsidRPr="002C5B81">
        <w:rPr>
          <w:i/>
          <w:iCs/>
          <w:color w:val="A6A6A6" w:themeColor="background1" w:themeShade="A6"/>
          <w:lang w:val="es-ES"/>
        </w:rPr>
        <w:t>sobre la situación difícil de las personas afectadas y cómo ha evolucionado la crisis (nota: esto puede basarse en los mensajes clave del Equipo de respuesta humanitario (HCT, por sus siglas en inglés); esta sección debe evitar términos técnicos en cuanto sea posible).</w:t>
      </w:r>
    </w:p>
    <w:p w14:paraId="05C58B6B" w14:textId="77777777" w:rsidR="007E667B" w:rsidRPr="002C5B81" w:rsidRDefault="007E667B" w:rsidP="007E667B">
      <w:pPr>
        <w:numPr>
          <w:ilvl w:val="0"/>
          <w:numId w:val="4"/>
        </w:numPr>
        <w:tabs>
          <w:tab w:val="num" w:pos="720"/>
        </w:tabs>
        <w:rPr>
          <w:i/>
          <w:iCs/>
          <w:color w:val="A6A6A6" w:themeColor="background1" w:themeShade="A6"/>
          <w:lang w:val="es-ES"/>
        </w:rPr>
      </w:pPr>
      <w:r w:rsidRPr="002C5B81">
        <w:rPr>
          <w:i/>
          <w:iCs/>
          <w:color w:val="A6A6A6" w:themeColor="background1" w:themeShade="A6"/>
          <w:lang w:val="es-ES"/>
        </w:rPr>
        <w:t xml:space="preserve">Cada párrafo debe incluir </w:t>
      </w:r>
      <w:r w:rsidRPr="002C5B81">
        <w:rPr>
          <w:b/>
          <w:bCs/>
          <w:i/>
          <w:iCs/>
          <w:color w:val="A6A6A6" w:themeColor="background1" w:themeShade="A6"/>
          <w:lang w:val="es-ES"/>
        </w:rPr>
        <w:t xml:space="preserve">un enunciado principal que transmita el mensaje clave, </w:t>
      </w:r>
      <w:r w:rsidRPr="002C5B81">
        <w:rPr>
          <w:i/>
          <w:iCs/>
          <w:color w:val="A6A6A6" w:themeColor="background1" w:themeShade="A6"/>
          <w:lang w:val="es-ES"/>
        </w:rPr>
        <w:t>seguida de texto regular que proporcione más detalles.</w:t>
      </w:r>
    </w:p>
    <w:p w14:paraId="068228C5" w14:textId="77777777" w:rsidR="007E667B" w:rsidRPr="002C5B81" w:rsidRDefault="007E667B" w:rsidP="007E667B">
      <w:pPr>
        <w:numPr>
          <w:ilvl w:val="0"/>
          <w:numId w:val="4"/>
        </w:numPr>
        <w:tabs>
          <w:tab w:val="num" w:pos="720"/>
        </w:tabs>
        <w:rPr>
          <w:i/>
          <w:iCs/>
          <w:color w:val="A6A6A6" w:themeColor="background1" w:themeShade="A6"/>
          <w:lang w:val="es-ES"/>
        </w:rPr>
      </w:pPr>
      <w:r w:rsidRPr="002C5B81">
        <w:rPr>
          <w:i/>
          <w:iCs/>
          <w:color w:val="A6A6A6" w:themeColor="background1" w:themeShade="A6"/>
          <w:lang w:val="es-ES"/>
        </w:rPr>
        <w:t xml:space="preserve">Describa claramente las </w:t>
      </w:r>
      <w:r w:rsidRPr="002C5B81">
        <w:rPr>
          <w:b/>
          <w:bCs/>
          <w:i/>
          <w:iCs/>
          <w:color w:val="A6A6A6" w:themeColor="background1" w:themeShade="A6"/>
          <w:lang w:val="es-ES"/>
        </w:rPr>
        <w:t xml:space="preserve">necesidades causadas por la crisis, utilizando hechos clave, cifras y elementos visuales. </w:t>
      </w:r>
      <w:r w:rsidRPr="002C5B81">
        <w:rPr>
          <w:i/>
          <w:iCs/>
          <w:color w:val="A6A6A6" w:themeColor="background1" w:themeShade="A6"/>
          <w:lang w:val="es-ES"/>
        </w:rPr>
        <w:t>Puede extraerse del módulo 1A y 1B del análisis del JIAF.</w:t>
      </w:r>
    </w:p>
    <w:p w14:paraId="4A62B714" w14:textId="77777777" w:rsidR="007E667B" w:rsidRPr="002C5B81" w:rsidRDefault="007E667B" w:rsidP="007E667B">
      <w:pPr>
        <w:numPr>
          <w:ilvl w:val="0"/>
          <w:numId w:val="4"/>
        </w:numPr>
        <w:tabs>
          <w:tab w:val="num" w:pos="720"/>
        </w:tabs>
        <w:rPr>
          <w:i/>
          <w:iCs/>
          <w:color w:val="A6A6A6" w:themeColor="background1" w:themeShade="A6"/>
          <w:lang w:val="es-ES"/>
        </w:rPr>
      </w:pPr>
      <w:r w:rsidRPr="002C5B81">
        <w:rPr>
          <w:i/>
          <w:iCs/>
          <w:color w:val="A6A6A6" w:themeColor="background1" w:themeShade="A6"/>
          <w:lang w:val="es-ES"/>
        </w:rPr>
        <w:t>Refleje lo siguiente:</w:t>
      </w:r>
    </w:p>
    <w:p w14:paraId="481645DE" w14:textId="77777777" w:rsidR="007E667B" w:rsidRPr="002C5B81" w:rsidRDefault="007E667B" w:rsidP="00A35500">
      <w:pPr>
        <w:numPr>
          <w:ilvl w:val="1"/>
          <w:numId w:val="4"/>
        </w:numPr>
        <w:rPr>
          <w:i/>
          <w:iCs/>
          <w:color w:val="A6A6A6" w:themeColor="background1" w:themeShade="A6"/>
          <w:lang w:val="es-ES"/>
        </w:rPr>
      </w:pPr>
      <w:r w:rsidRPr="002C5B81">
        <w:rPr>
          <w:b/>
          <w:bCs/>
          <w:i/>
          <w:iCs/>
          <w:color w:val="A6A6A6" w:themeColor="background1" w:themeShade="A6"/>
          <w:lang w:val="es-ES"/>
        </w:rPr>
        <w:t>VOCES DE LAS PERSONAS AFECTADAS:</w:t>
      </w:r>
      <w:r w:rsidRPr="002C5B81">
        <w:rPr>
          <w:i/>
          <w:iCs/>
          <w:color w:val="A6A6A6" w:themeColor="background1" w:themeShade="A6"/>
          <w:lang w:val="es-ES"/>
        </w:rPr>
        <w:t xml:space="preserve"> Amplifique las </w:t>
      </w:r>
      <w:r w:rsidRPr="002C5B81">
        <w:rPr>
          <w:b/>
          <w:bCs/>
          <w:i/>
          <w:iCs/>
          <w:color w:val="A6A6A6" w:themeColor="background1" w:themeShade="A6"/>
          <w:lang w:val="es-ES"/>
        </w:rPr>
        <w:t xml:space="preserve">voces de diversos grupos de personas afectadas </w:t>
      </w:r>
      <w:r w:rsidRPr="002C5B81">
        <w:rPr>
          <w:i/>
          <w:iCs/>
          <w:color w:val="A6A6A6" w:themeColor="background1" w:themeShade="A6"/>
          <w:lang w:val="es-ES"/>
        </w:rPr>
        <w:t>y/o comparta comentarios de las comunidades afectadas (por ejemplo, a través de citas/incorporación de resultados de consultas). NOTA: Los testimonios incluidos en la narrativa no reemplazan la necesidad de proveer información específica sobre rendición de cuentas ante las poblaciones afectadas (AAP, por sus siglas en inglés) y participación comunitaria.</w:t>
      </w:r>
    </w:p>
    <w:p w14:paraId="19833A0E" w14:textId="77777777" w:rsidR="007E667B" w:rsidRPr="002C5B81" w:rsidRDefault="007E667B" w:rsidP="00A35500">
      <w:pPr>
        <w:numPr>
          <w:ilvl w:val="1"/>
          <w:numId w:val="4"/>
        </w:numPr>
        <w:rPr>
          <w:i/>
          <w:iCs/>
          <w:color w:val="A6A6A6" w:themeColor="background1" w:themeShade="A6"/>
          <w:lang w:val="es-ES"/>
        </w:rPr>
      </w:pPr>
      <w:r w:rsidRPr="002C5B81">
        <w:rPr>
          <w:b/>
          <w:bCs/>
          <w:i/>
          <w:iCs/>
          <w:color w:val="A6A6A6" w:themeColor="background1" w:themeShade="A6"/>
          <w:lang w:val="es-ES"/>
        </w:rPr>
        <w:t>GRUPOS MÁS AFECTADOS:</w:t>
      </w:r>
      <w:r w:rsidRPr="002C5B81">
        <w:rPr>
          <w:i/>
          <w:iCs/>
          <w:color w:val="A6A6A6" w:themeColor="background1" w:themeShade="A6"/>
          <w:lang w:val="es-ES"/>
        </w:rPr>
        <w:t xml:space="preserve"> Dentro de la narrativa, resalte </w:t>
      </w:r>
      <w:r w:rsidRPr="002C5B81">
        <w:rPr>
          <w:b/>
          <w:bCs/>
          <w:i/>
          <w:iCs/>
          <w:color w:val="A6A6A6" w:themeColor="background1" w:themeShade="A6"/>
          <w:lang w:val="es-ES"/>
        </w:rPr>
        <w:t xml:space="preserve">las necesidades únicas de los diferentes grupos de personas </w:t>
      </w:r>
      <w:r w:rsidRPr="002C5B81">
        <w:rPr>
          <w:i/>
          <w:iCs/>
          <w:color w:val="A6A6A6" w:themeColor="background1" w:themeShade="A6"/>
          <w:lang w:val="es-ES"/>
        </w:rPr>
        <w:t>(incluyendo por género, edad, discapacidad, desplazamiento y/u otros grupos relevantes (urbano/rural, LGBTQI+, etc.). NOTA: Esto debe ser parte de la Visión general de la crisis y no un análisis técnico separado (esto se encuentra cubierto dentro de la sección 1.3). Puede extraerse del módulo 1B del JIAF.</w:t>
      </w:r>
    </w:p>
    <w:p w14:paraId="5A56EDD9" w14:textId="77777777" w:rsidR="007E667B" w:rsidRPr="002C5B81" w:rsidRDefault="007E667B" w:rsidP="00A35500">
      <w:pPr>
        <w:numPr>
          <w:ilvl w:val="1"/>
          <w:numId w:val="4"/>
        </w:numPr>
        <w:rPr>
          <w:i/>
          <w:iCs/>
          <w:color w:val="A6A6A6" w:themeColor="background1" w:themeShade="A6"/>
          <w:lang w:val="es-ES"/>
        </w:rPr>
      </w:pPr>
      <w:r w:rsidRPr="002C5B81">
        <w:rPr>
          <w:i/>
          <w:iCs/>
          <w:color w:val="A6A6A6" w:themeColor="background1" w:themeShade="A6"/>
          <w:lang w:val="es-ES"/>
        </w:rPr>
        <w:t xml:space="preserve">Asegúrese de que las </w:t>
      </w:r>
      <w:r w:rsidRPr="002C5B81">
        <w:rPr>
          <w:b/>
          <w:bCs/>
          <w:i/>
          <w:iCs/>
          <w:color w:val="A6A6A6" w:themeColor="background1" w:themeShade="A6"/>
          <w:lang w:val="es-ES"/>
        </w:rPr>
        <w:t xml:space="preserve">necesidades y/o los riesgos de protección </w:t>
      </w:r>
      <w:r w:rsidRPr="002C5B81">
        <w:rPr>
          <w:i/>
          <w:iCs/>
          <w:color w:val="A6A6A6" w:themeColor="background1" w:themeShade="A6"/>
          <w:lang w:val="es-ES"/>
        </w:rPr>
        <w:t>estén incluidos en la Visión general de la crisis.</w:t>
      </w:r>
    </w:p>
    <w:p w14:paraId="53EF719A" w14:textId="77777777" w:rsidR="007E667B" w:rsidRPr="002C5B81" w:rsidRDefault="007E667B" w:rsidP="007E667B">
      <w:pPr>
        <w:numPr>
          <w:ilvl w:val="0"/>
          <w:numId w:val="4"/>
        </w:numPr>
        <w:tabs>
          <w:tab w:val="num" w:pos="720"/>
        </w:tabs>
        <w:rPr>
          <w:i/>
          <w:iCs/>
          <w:color w:val="A6A6A6" w:themeColor="background1" w:themeShade="A6"/>
          <w:lang w:val="es-ES"/>
        </w:rPr>
      </w:pPr>
      <w:r w:rsidRPr="002C5B81">
        <w:rPr>
          <w:i/>
          <w:iCs/>
          <w:color w:val="A6A6A6" w:themeColor="background1" w:themeShade="A6"/>
          <w:lang w:val="es-ES"/>
        </w:rPr>
        <w:t>Si es relevante, inserte una</w:t>
      </w:r>
      <w:r w:rsidRPr="002C5B81">
        <w:rPr>
          <w:b/>
          <w:bCs/>
          <w:i/>
          <w:iCs/>
          <w:color w:val="A6A6A6" w:themeColor="background1" w:themeShade="A6"/>
          <w:lang w:val="es-ES"/>
        </w:rPr>
        <w:t xml:space="preserve"> cronología de la crisis</w:t>
      </w:r>
      <w:r w:rsidRPr="002C5B81">
        <w:rPr>
          <w:i/>
          <w:iCs/>
          <w:color w:val="A6A6A6" w:themeColor="background1" w:themeShade="A6"/>
          <w:lang w:val="es-ES"/>
        </w:rPr>
        <w:t>.</w:t>
      </w:r>
    </w:p>
    <w:p w14:paraId="2DDA307D" w14:textId="77777777" w:rsidR="00E02562" w:rsidRPr="002C5B81" w:rsidRDefault="00E02562" w:rsidP="00E02562">
      <w:pPr>
        <w:rPr>
          <w:lang w:val="es-ES"/>
        </w:rPr>
      </w:pPr>
    </w:p>
    <w:p w14:paraId="18DF48D4" w14:textId="77777777" w:rsidR="00E02562" w:rsidRPr="002C5B81" w:rsidRDefault="00E02562" w:rsidP="00E02562">
      <w:pPr>
        <w:rPr>
          <w:lang w:val="es-ES"/>
        </w:rPr>
      </w:pPr>
    </w:p>
    <w:p w14:paraId="6C830D3C" w14:textId="1BCFDE95" w:rsidR="00824BF5" w:rsidRPr="002C5B81" w:rsidRDefault="001E661C" w:rsidP="00AA5785">
      <w:pPr>
        <w:pStyle w:val="Heading2"/>
        <w:numPr>
          <w:ilvl w:val="1"/>
          <w:numId w:val="1"/>
        </w:numPr>
        <w:rPr>
          <w:lang w:val="es-ES"/>
        </w:rPr>
      </w:pPr>
      <w:bookmarkStart w:id="4" w:name="_Toc178767153"/>
      <w:r w:rsidRPr="002C5B81">
        <w:rPr>
          <w:lang w:val="es-ES"/>
        </w:rPr>
        <w:t>Análisis de choques</w:t>
      </w:r>
      <w:r w:rsidR="003A7CC6" w:rsidRPr="002C5B81">
        <w:rPr>
          <w:lang w:val="es-ES"/>
        </w:rPr>
        <w:t>, Ri</w:t>
      </w:r>
      <w:r w:rsidR="00AA5785" w:rsidRPr="002C5B81">
        <w:rPr>
          <w:lang w:val="es-ES"/>
        </w:rPr>
        <w:t>esgos y Necesidades Humanitarias</w:t>
      </w:r>
      <w:bookmarkEnd w:id="4"/>
      <w:r w:rsidR="00AA5785" w:rsidRPr="002C5B81">
        <w:rPr>
          <w:lang w:val="es-ES"/>
        </w:rPr>
        <w:t xml:space="preserve"> </w:t>
      </w:r>
    </w:p>
    <w:p w14:paraId="7BA601C1" w14:textId="70CB06C7" w:rsidR="00DA387E" w:rsidRPr="002C5B81" w:rsidRDefault="00DA387E" w:rsidP="00DA387E">
      <w:pPr>
        <w:rPr>
          <w:b/>
          <w:bCs/>
          <w:i/>
          <w:iCs/>
          <w:color w:val="A6A6A6" w:themeColor="background1" w:themeShade="A6"/>
          <w:lang w:val="es-ES"/>
        </w:rPr>
      </w:pPr>
      <w:r w:rsidRPr="002C5B81">
        <w:rPr>
          <w:b/>
          <w:bCs/>
          <w:i/>
          <w:iCs/>
          <w:color w:val="A6A6A6" w:themeColor="background1" w:themeShade="A6"/>
          <w:lang w:val="es-ES"/>
        </w:rPr>
        <w:t xml:space="preserve">NOTA: mientras que la visión general de la crisis proporciona una narrativa convincente que un lector externo puede digerir fácilmente, este segmento debe exponer claramente los resultados del análisis del JIAF, </w:t>
      </w:r>
      <w:r w:rsidRPr="002C5B81">
        <w:rPr>
          <w:i/>
          <w:iCs/>
          <w:color w:val="A6A6A6" w:themeColor="background1" w:themeShade="A6"/>
          <w:lang w:val="es-ES"/>
        </w:rPr>
        <w:t xml:space="preserve">incluyendo la definición de los choques y las personas afectadas (los cuales determinaron el alcance de su análisis del JIAF), con referencia a choques, impactos y personas afectadas; la sección debe describir las necesidades humanitarias (incluyendo PiN, severidad y las tendencias); destacando las perspectivas y/o riesgos humanitarios (donde sea posible); y delineando las prioridades, preferencias y capacidades de las comunidades afectadas. Aunque esta sección es más técnica, se debe minimizar el uso de lenguaje técnico para asegurar que los mensajes clave del análisis de necesidades sean entendidos fácilmente. Los factores contextuales que influyen sobre las necesidades humanitarias (como se analiza en el Módulo 1 del JIAF) no necesitan ser incluidos en el documento en sí y en su lugar, se puede incluir un enlace </w:t>
      </w:r>
      <w:r w:rsidR="002C5B81" w:rsidRPr="002C5B81">
        <w:rPr>
          <w:i/>
          <w:iCs/>
          <w:color w:val="A6A6A6" w:themeColor="background1" w:themeShade="A6"/>
          <w:lang w:val="es-ES"/>
        </w:rPr>
        <w:t>externo a</w:t>
      </w:r>
      <w:r w:rsidRPr="002C5B81">
        <w:rPr>
          <w:i/>
          <w:iCs/>
          <w:color w:val="A6A6A6" w:themeColor="background1" w:themeShade="A6"/>
          <w:lang w:val="es-ES"/>
        </w:rPr>
        <w:t xml:space="preserve"> estos factores contextuales.</w:t>
      </w:r>
    </w:p>
    <w:p w14:paraId="2A9E402D" w14:textId="77777777" w:rsidR="00DA387E" w:rsidRPr="002C5B81" w:rsidRDefault="00DA387E" w:rsidP="00DA387E">
      <w:pPr>
        <w:rPr>
          <w:b/>
          <w:bCs/>
          <w:i/>
          <w:iCs/>
          <w:color w:val="A6A6A6" w:themeColor="background1" w:themeShade="A6"/>
          <w:lang w:val="es-ES"/>
        </w:rPr>
      </w:pPr>
    </w:p>
    <w:p w14:paraId="0A28688A" w14:textId="1410C9F4" w:rsidR="00E02562" w:rsidRPr="002C5B81" w:rsidRDefault="00DA387E" w:rsidP="00DA387E">
      <w:pPr>
        <w:rPr>
          <w:b/>
          <w:bCs/>
          <w:i/>
          <w:iCs/>
          <w:color w:val="A6A6A6" w:themeColor="background1" w:themeShade="A6"/>
          <w:lang w:val="es-ES"/>
        </w:rPr>
      </w:pPr>
      <w:r w:rsidRPr="002C5B81">
        <w:rPr>
          <w:b/>
          <w:bCs/>
          <w:i/>
          <w:iCs/>
          <w:color w:val="A6A6A6" w:themeColor="background1" w:themeShade="A6"/>
          <w:lang w:val="es-ES"/>
        </w:rPr>
        <w:t xml:space="preserve">CONSEJO: </w:t>
      </w:r>
      <w:r w:rsidRPr="002C5B81">
        <w:rPr>
          <w:i/>
          <w:iCs/>
          <w:color w:val="A6A6A6" w:themeColor="background1" w:themeShade="A6"/>
          <w:lang w:val="es-ES"/>
        </w:rPr>
        <w:t>La nueva plataforma digital del JIAF utiliza los colores del HNRP y puede ser usada para generar elementos visuales para esta sección, por ejemplo, mapas y/o gráficos de PiN por sector y/o severidad por sector.</w:t>
      </w:r>
    </w:p>
    <w:p w14:paraId="24E8A84B" w14:textId="77777777" w:rsidR="00DA387E" w:rsidRPr="002C5B81" w:rsidRDefault="00DA387E" w:rsidP="00DA387E">
      <w:pPr>
        <w:rPr>
          <w:lang w:val="es-ES"/>
        </w:rPr>
      </w:pPr>
    </w:p>
    <w:p w14:paraId="4505EF2B" w14:textId="3EA94748" w:rsidR="003A7CC6" w:rsidRPr="002C5B81" w:rsidRDefault="00F5448E" w:rsidP="00F5448E">
      <w:pPr>
        <w:pStyle w:val="Heading3"/>
        <w:rPr>
          <w:lang w:val="es-ES"/>
        </w:rPr>
      </w:pPr>
      <w:r w:rsidRPr="002C5B81">
        <w:rPr>
          <w:lang w:val="es-ES"/>
        </w:rPr>
        <w:t>Definición de la crisis: choques, impactos y personas afectadas</w:t>
      </w:r>
    </w:p>
    <w:p w14:paraId="554FEF34" w14:textId="77777777" w:rsidR="00C666FB" w:rsidRPr="002C5B81" w:rsidRDefault="00C666FB" w:rsidP="00E368B2">
      <w:pPr>
        <w:rPr>
          <w:i/>
          <w:iCs/>
          <w:color w:val="A6A6A6" w:themeColor="background1" w:themeShade="A6"/>
          <w:lang w:val="es-ES"/>
        </w:rPr>
      </w:pPr>
    </w:p>
    <w:p w14:paraId="63017B13" w14:textId="6482ED67" w:rsidR="00C666FB" w:rsidRPr="002C5B81" w:rsidRDefault="00C00966" w:rsidP="00C00966">
      <w:pPr>
        <w:rPr>
          <w:i/>
          <w:iCs/>
          <w:color w:val="A6A6A6" w:themeColor="background1" w:themeShade="A6"/>
          <w:lang w:val="es-ES"/>
        </w:rPr>
      </w:pPr>
      <w:r w:rsidRPr="002C5B81">
        <w:rPr>
          <w:i/>
          <w:iCs/>
          <w:color w:val="A6A6A6" w:themeColor="background1" w:themeShade="A6"/>
          <w:lang w:val="es-ES"/>
        </w:rPr>
        <w:t>Tomando en cuenta y/o extrayendo elementos del Módulo 1B del JIAF.</w:t>
      </w:r>
    </w:p>
    <w:p w14:paraId="0EBBC6DC" w14:textId="77777777" w:rsidR="00C00966" w:rsidRPr="002C5B81" w:rsidRDefault="00C00966" w:rsidP="00C00966">
      <w:pPr>
        <w:rPr>
          <w:i/>
          <w:iCs/>
          <w:color w:val="A6A6A6" w:themeColor="background1" w:themeShade="A6"/>
          <w:lang w:val="es-ES"/>
        </w:rPr>
      </w:pPr>
    </w:p>
    <w:p w14:paraId="4B2D7BF3" w14:textId="77777777" w:rsidR="003237A3" w:rsidRPr="002C5B81" w:rsidRDefault="003237A3" w:rsidP="003237A3">
      <w:pPr>
        <w:rPr>
          <w:i/>
          <w:iCs/>
          <w:color w:val="A6A6A6" w:themeColor="background1" w:themeShade="A6"/>
          <w:lang w:val="es-ES"/>
        </w:rPr>
      </w:pPr>
      <w:r w:rsidRPr="002C5B81">
        <w:rPr>
          <w:i/>
          <w:iCs/>
          <w:color w:val="A6A6A6" w:themeColor="background1" w:themeShade="A6"/>
          <w:lang w:val="es-ES"/>
        </w:rPr>
        <w:t xml:space="preserve">NOTA: Este segmento es crítico para explicar y documentar de manera transparente la definición de la crisis y el alcance del análisis de necesidades que se estableció para identificar el número de Personas en Necesidad. Esta sección debe reflejar los resultados de un análisis integral de choques e impactos según la Guía del JIAF (ver Cuadro 12 del </w:t>
      </w:r>
      <w:hyperlink r:id="rId11" w:history="1">
        <w:r w:rsidRPr="002C5B81">
          <w:rPr>
            <w:rStyle w:val="Hyperlink"/>
            <w:i/>
            <w:iCs/>
            <w:lang w:val="es-ES"/>
          </w:rPr>
          <w:t xml:space="preserve">Manual Técnico </w:t>
        </w:r>
      </w:hyperlink>
      <w:r w:rsidRPr="002C5B81">
        <w:rPr>
          <w:i/>
          <w:iCs/>
          <w:color w:val="A6A6A6" w:themeColor="background1" w:themeShade="A6"/>
          <w:lang w:val="es-ES"/>
        </w:rPr>
        <w:t xml:space="preserve">y Módulo 1B del JIAF) y la </w:t>
      </w:r>
      <w:hyperlink r:id="rId12" w:history="1">
        <w:r w:rsidRPr="002C5B81">
          <w:rPr>
            <w:rStyle w:val="Hyperlink"/>
            <w:i/>
            <w:iCs/>
            <w:lang w:val="es-ES"/>
          </w:rPr>
          <w:t xml:space="preserve">Guía de Apoyo al Perfil Humanitario </w:t>
        </w:r>
      </w:hyperlink>
      <w:r w:rsidRPr="002C5B81">
        <w:rPr>
          <w:i/>
          <w:iCs/>
          <w:color w:val="A6A6A6" w:themeColor="background1" w:themeShade="A6"/>
          <w:lang w:val="es-ES"/>
        </w:rPr>
        <w:t xml:space="preserve">de 2016. </w:t>
      </w:r>
      <w:r w:rsidRPr="002C5B81">
        <w:rPr>
          <w:i/>
          <w:iCs/>
          <w:color w:val="A6A6A6" w:themeColor="background1" w:themeShade="A6"/>
          <w:lang w:val="es-ES"/>
        </w:rPr>
        <w:br/>
        <w:t xml:space="preserve">*IMPORTANTE* Establecer un alcance de análisis que sea menor que la definición de la crisis (por </w:t>
      </w:r>
      <w:r w:rsidRPr="002C5B81">
        <w:rPr>
          <w:i/>
          <w:iCs/>
          <w:color w:val="A6A6A6" w:themeColor="background1" w:themeShade="A6"/>
          <w:lang w:val="es-ES"/>
        </w:rPr>
        <w:lastRenderedPageBreak/>
        <w:t>ejemplo, excluyendo áreas geográficas o grupos de población que se consideran afectados por la crisis a través del análisis de choques y contexto) debe ser clara y transparentemente justificado.</w:t>
      </w:r>
    </w:p>
    <w:p w14:paraId="2AF9033A" w14:textId="77777777" w:rsidR="003237A3" w:rsidRPr="002C5B81" w:rsidRDefault="003237A3" w:rsidP="003237A3">
      <w:pPr>
        <w:pStyle w:val="ListParagraph"/>
        <w:numPr>
          <w:ilvl w:val="0"/>
          <w:numId w:val="23"/>
        </w:numPr>
        <w:rPr>
          <w:i/>
          <w:iCs/>
          <w:color w:val="A6A6A6" w:themeColor="background1" w:themeShade="A6"/>
          <w:lang w:val="es-ES"/>
        </w:rPr>
      </w:pPr>
      <w:r w:rsidRPr="002C5B81">
        <w:rPr>
          <w:i/>
          <w:iCs/>
          <w:color w:val="A6A6A6" w:themeColor="background1" w:themeShade="A6"/>
          <w:lang w:val="es-ES"/>
        </w:rPr>
        <w:t xml:space="preserve">Describa los </w:t>
      </w:r>
      <w:r w:rsidRPr="002C5B81">
        <w:rPr>
          <w:b/>
          <w:bCs/>
          <w:i/>
          <w:iCs/>
          <w:color w:val="A6A6A6" w:themeColor="background1" w:themeShade="A6"/>
          <w:lang w:val="es-ES"/>
        </w:rPr>
        <w:t xml:space="preserve">choques clave y sus impactos </w:t>
      </w:r>
      <w:r w:rsidRPr="002C5B81">
        <w:rPr>
          <w:i/>
          <w:iCs/>
          <w:color w:val="A6A6A6" w:themeColor="background1" w:themeShade="A6"/>
          <w:lang w:val="es-ES"/>
        </w:rPr>
        <w:t>sobre las personas en el contexto de su país (por ejemplo, conflicto, choques climáticos como inundaciones, sequías, etc., observando que se tome una definición expansiva de choque en crisis prolongadas).</w:t>
      </w:r>
    </w:p>
    <w:p w14:paraId="2DFD9BC4" w14:textId="77777777" w:rsidR="003237A3" w:rsidRPr="002C5B81" w:rsidRDefault="003237A3" w:rsidP="003237A3">
      <w:pPr>
        <w:pStyle w:val="ListParagraph"/>
        <w:numPr>
          <w:ilvl w:val="0"/>
          <w:numId w:val="23"/>
        </w:numPr>
        <w:rPr>
          <w:i/>
          <w:iCs/>
          <w:color w:val="A6A6A6" w:themeColor="background1" w:themeShade="A6"/>
          <w:lang w:val="es-ES"/>
        </w:rPr>
      </w:pPr>
      <w:r w:rsidRPr="002C5B81">
        <w:rPr>
          <w:i/>
          <w:iCs/>
          <w:color w:val="A6A6A6" w:themeColor="background1" w:themeShade="A6"/>
          <w:lang w:val="es-ES"/>
        </w:rPr>
        <w:t xml:space="preserve">Describa el </w:t>
      </w:r>
      <w:r w:rsidRPr="002C5B81">
        <w:rPr>
          <w:b/>
          <w:bCs/>
          <w:i/>
          <w:iCs/>
          <w:color w:val="A6A6A6" w:themeColor="background1" w:themeShade="A6"/>
          <w:lang w:val="es-ES"/>
        </w:rPr>
        <w:t xml:space="preserve">alcance geográfico de la 'crisis’ </w:t>
      </w:r>
      <w:r w:rsidRPr="002C5B81">
        <w:rPr>
          <w:i/>
          <w:iCs/>
          <w:color w:val="A6A6A6" w:themeColor="background1" w:themeShade="A6"/>
          <w:lang w:val="es-ES"/>
        </w:rPr>
        <w:t xml:space="preserve">y proveer una estimación del número de </w:t>
      </w:r>
      <w:r w:rsidRPr="002C5B81">
        <w:rPr>
          <w:b/>
          <w:bCs/>
          <w:i/>
          <w:iCs/>
          <w:color w:val="A6A6A6" w:themeColor="background1" w:themeShade="A6"/>
          <w:lang w:val="es-ES"/>
        </w:rPr>
        <w:t>personas afectadas</w:t>
      </w:r>
      <w:r w:rsidRPr="002C5B81">
        <w:rPr>
          <w:i/>
          <w:iCs/>
          <w:color w:val="A6A6A6" w:themeColor="background1" w:themeShade="A6"/>
          <w:lang w:val="es-ES"/>
        </w:rPr>
        <w:t>, observando si el análisis basado en choques encontró que hay áreas geográficas específicas del país afectadas O que todo el país ha sido afectado (y por lo tanto, cuál es el 'alcance del análisis' para su análisis de necesidades), y si hay grupos específicos de personas afectadas.</w:t>
      </w:r>
    </w:p>
    <w:p w14:paraId="5CF0A334" w14:textId="77777777" w:rsidR="00E02562" w:rsidRPr="002C5B81" w:rsidRDefault="00E02562" w:rsidP="00E02562">
      <w:pPr>
        <w:rPr>
          <w:lang w:val="es-ES"/>
        </w:rPr>
      </w:pPr>
    </w:p>
    <w:p w14:paraId="0FB50BBB" w14:textId="31F0EEF3" w:rsidR="003A7CC6" w:rsidRPr="002C5B81" w:rsidRDefault="001A05E3" w:rsidP="00AC44A2">
      <w:pPr>
        <w:pStyle w:val="Heading3"/>
        <w:rPr>
          <w:lang w:val="es-ES"/>
        </w:rPr>
      </w:pPr>
      <w:r w:rsidRPr="002C5B81">
        <w:rPr>
          <w:lang w:val="es-ES"/>
        </w:rPr>
        <w:t>Pe</w:t>
      </w:r>
      <w:r w:rsidR="00A85617" w:rsidRPr="002C5B81">
        <w:rPr>
          <w:lang w:val="es-ES"/>
        </w:rPr>
        <w:t xml:space="preserve">rsonas en </w:t>
      </w:r>
      <w:r w:rsidR="002C5B81" w:rsidRPr="002C5B81">
        <w:rPr>
          <w:lang w:val="es-ES"/>
        </w:rPr>
        <w:t>Necesidad</w:t>
      </w:r>
      <w:r w:rsidR="00AC44A2" w:rsidRPr="002C5B81">
        <w:rPr>
          <w:rFonts w:ascii="Arial" w:eastAsiaTheme="minorEastAsia" w:hAnsi="Arial" w:cstheme="minorBidi"/>
          <w:color w:val="auto"/>
          <w:sz w:val="20"/>
          <w:szCs w:val="22"/>
          <w:lang w:val="es-ES"/>
        </w:rPr>
        <w:t xml:space="preserve"> </w:t>
      </w:r>
      <w:r w:rsidR="00AC44A2" w:rsidRPr="002C5B81">
        <w:rPr>
          <w:lang w:val="es-ES"/>
        </w:rPr>
        <w:t xml:space="preserve">(PiN, por sus siglas en inglés) </w:t>
      </w:r>
      <w:r w:rsidRPr="002C5B81">
        <w:rPr>
          <w:lang w:val="es-ES"/>
        </w:rPr>
        <w:t xml:space="preserve"> </w:t>
      </w:r>
    </w:p>
    <w:p w14:paraId="7E239D9F" w14:textId="77777777" w:rsidR="00AC44A2" w:rsidRPr="002C5B81" w:rsidRDefault="00AC44A2" w:rsidP="00AC44A2">
      <w:pPr>
        <w:rPr>
          <w:i/>
          <w:iCs/>
          <w:color w:val="A6A6A6" w:themeColor="background1" w:themeShade="A6"/>
          <w:lang w:val="es-ES"/>
        </w:rPr>
      </w:pPr>
      <w:r w:rsidRPr="002C5B81">
        <w:rPr>
          <w:i/>
          <w:iCs/>
          <w:color w:val="A6A6A6" w:themeColor="background1" w:themeShade="A6"/>
          <w:lang w:val="es-ES"/>
        </w:rPr>
        <w:t>(extraído del Módulo 3A y 3C del JIAF).</w:t>
      </w:r>
    </w:p>
    <w:p w14:paraId="02ED7B43" w14:textId="49B79B7B" w:rsidR="00C8669C" w:rsidRPr="002C5B81" w:rsidRDefault="00C8669C" w:rsidP="005C3BF8">
      <w:pPr>
        <w:rPr>
          <w:i/>
          <w:iCs/>
          <w:color w:val="A6A6A6" w:themeColor="background1" w:themeShade="A6"/>
          <w:lang w:val="es-ES"/>
        </w:rPr>
      </w:pPr>
      <w:r w:rsidRPr="002C5B81">
        <w:rPr>
          <w:i/>
          <w:iCs/>
          <w:color w:val="A6A6A6" w:themeColor="background1" w:themeShade="A6"/>
          <w:lang w:val="es-ES"/>
        </w:rPr>
        <w:t>NOT</w:t>
      </w:r>
      <w:r w:rsidR="005C3BF8" w:rsidRPr="002C5B81">
        <w:rPr>
          <w:i/>
          <w:iCs/>
          <w:color w:val="A6A6A6" w:themeColor="background1" w:themeShade="A6"/>
          <w:lang w:val="es-ES"/>
        </w:rPr>
        <w:t>A</w:t>
      </w:r>
      <w:r w:rsidRPr="002C5B81">
        <w:rPr>
          <w:i/>
          <w:iCs/>
          <w:color w:val="A6A6A6" w:themeColor="background1" w:themeShade="A6"/>
          <w:lang w:val="es-ES"/>
        </w:rPr>
        <w:t xml:space="preserve">: </w:t>
      </w:r>
      <w:r w:rsidR="005C3BF8" w:rsidRPr="002C5B81">
        <w:rPr>
          <w:i/>
          <w:iCs/>
          <w:color w:val="A6A6A6" w:themeColor="background1" w:themeShade="A6"/>
          <w:lang w:val="es-ES"/>
        </w:rPr>
        <w:t>Este segmento debe documentar de manera transparente el número de personas en necesidad de asistencia humanitaria y protección en el contexto, y resaltar:</w:t>
      </w:r>
    </w:p>
    <w:p w14:paraId="4A882519" w14:textId="77777777" w:rsidR="00C8669C" w:rsidRPr="002C5B81" w:rsidRDefault="00C8669C" w:rsidP="00C8669C">
      <w:pPr>
        <w:rPr>
          <w:lang w:val="es-ES"/>
        </w:rPr>
      </w:pPr>
    </w:p>
    <w:p w14:paraId="35F5B49D" w14:textId="77777777" w:rsidR="005C3BF8" w:rsidRPr="002C5B81" w:rsidRDefault="005C3BF8" w:rsidP="005C3BF8">
      <w:pPr>
        <w:ind w:firstLine="708"/>
        <w:rPr>
          <w:b/>
          <w:bCs/>
          <w:lang w:val="es-ES"/>
        </w:rPr>
      </w:pPr>
      <w:r w:rsidRPr="002C5B81">
        <w:rPr>
          <w:b/>
          <w:bCs/>
          <w:lang w:val="es-ES"/>
        </w:rPr>
        <w:t xml:space="preserve">La tendencia en el PiN </w:t>
      </w:r>
    </w:p>
    <w:p w14:paraId="339102D6" w14:textId="77777777" w:rsidR="00714C9A" w:rsidRPr="002C5B81" w:rsidRDefault="00714C9A" w:rsidP="00714C9A">
      <w:pPr>
        <w:rPr>
          <w:i/>
          <w:iCs/>
          <w:color w:val="A6A6A6" w:themeColor="background1" w:themeShade="A6"/>
          <w:lang w:val="es-ES"/>
        </w:rPr>
      </w:pPr>
      <w:r w:rsidRPr="002C5B81">
        <w:rPr>
          <w:i/>
          <w:iCs/>
          <w:color w:val="A6A6A6" w:themeColor="background1" w:themeShade="A6"/>
          <w:lang w:val="es-ES"/>
        </w:rPr>
        <w:t xml:space="preserve">(es decir, un número mayor o menor que en años anteriores, y el por qué), así como cualquier cambio metodológico importante que pueda haber impactado el PiN (por ejemplo, nuevo alcance geográfico del análisis, nuevos datos de población base, etc.). </w:t>
      </w:r>
    </w:p>
    <w:p w14:paraId="28D2F747" w14:textId="731624DC" w:rsidR="00714C9A" w:rsidRPr="002C5B81" w:rsidRDefault="00714C9A" w:rsidP="00714C9A">
      <w:pPr>
        <w:rPr>
          <w:i/>
          <w:iCs/>
          <w:color w:val="A6A6A6" w:themeColor="background1" w:themeShade="A6"/>
          <w:lang w:val="es-ES"/>
        </w:rPr>
      </w:pPr>
      <w:r w:rsidRPr="002C5B81">
        <w:rPr>
          <w:i/>
          <w:iCs/>
          <w:color w:val="A6A6A6" w:themeColor="background1" w:themeShade="A6"/>
          <w:lang w:val="es-ES"/>
        </w:rPr>
        <w:t>NOTA: se puede incluir un enlace digital externo para las explicaciones metodológicas detalladas en vez de incluirlas en el documento.</w:t>
      </w:r>
    </w:p>
    <w:p w14:paraId="338CD27B" w14:textId="77777777" w:rsidR="003323DA" w:rsidRPr="002C5B81" w:rsidRDefault="003323DA" w:rsidP="003323DA">
      <w:pPr>
        <w:rPr>
          <w:i/>
          <w:iCs/>
          <w:color w:val="A6A6A6" w:themeColor="background1" w:themeShade="A6"/>
          <w:lang w:val="es-ES"/>
        </w:rPr>
      </w:pPr>
    </w:p>
    <w:p w14:paraId="3B969967" w14:textId="77777777" w:rsidR="003323DA" w:rsidRPr="002C5B81" w:rsidRDefault="003323DA" w:rsidP="003323DA">
      <w:pPr>
        <w:rPr>
          <w:b/>
          <w:bCs/>
          <w:lang w:val="es-ES"/>
        </w:rPr>
      </w:pPr>
    </w:p>
    <w:p w14:paraId="0E18A07F" w14:textId="1DA2925B" w:rsidR="00263C25" w:rsidRPr="002C5B81" w:rsidRDefault="00714C9A" w:rsidP="00714C9A">
      <w:pPr>
        <w:ind w:firstLine="708"/>
        <w:rPr>
          <w:b/>
          <w:bCs/>
          <w:lang w:val="es-ES"/>
        </w:rPr>
      </w:pPr>
      <w:r w:rsidRPr="002C5B81">
        <w:rPr>
          <w:b/>
          <w:bCs/>
          <w:lang w:val="es-ES"/>
        </w:rPr>
        <w:t xml:space="preserve">Las necesidades únicas de los diferentes grupos de personas </w:t>
      </w:r>
      <w:r w:rsidR="003A7CC6" w:rsidRPr="002C5B81">
        <w:rPr>
          <w:b/>
          <w:bCs/>
          <w:lang w:val="es-ES"/>
        </w:rPr>
        <w:t xml:space="preserve"> </w:t>
      </w:r>
    </w:p>
    <w:p w14:paraId="7B78E8F8" w14:textId="77777777" w:rsidR="003A0826" w:rsidRPr="002C5B81" w:rsidRDefault="003A0826" w:rsidP="003A0826">
      <w:pPr>
        <w:rPr>
          <w:i/>
          <w:iCs/>
          <w:color w:val="A6A6A6" w:themeColor="background1" w:themeShade="A6"/>
          <w:lang w:val="es-ES"/>
        </w:rPr>
      </w:pPr>
      <w:r w:rsidRPr="002C5B81">
        <w:rPr>
          <w:i/>
          <w:iCs/>
          <w:color w:val="A6A6A6" w:themeColor="background1" w:themeShade="A6"/>
          <w:lang w:val="es-ES"/>
        </w:rPr>
        <w:t>(por ejemplo, por género, edad, discapacidad, desplazamiento y/u otros grupos relevantes (urbano o rural, LGBTQI+, etc.). ¿Qué grupos son los más afectados por la crisis? ¿Por qué? ¿Cómo? ¿Qué barreras específicas para la ayuda pueden estar enfrentando? ¿Cómo les impactan las dinámicas preexistentes (por ejemplo, la desigualdad de género) a sus necesidades? [Considere utilizar un resumen visual]</w:t>
      </w:r>
    </w:p>
    <w:p w14:paraId="3ADFD07D" w14:textId="77777777" w:rsidR="00263C25" w:rsidRPr="002C5B81" w:rsidRDefault="00263C25" w:rsidP="00263C25">
      <w:pPr>
        <w:ind w:firstLine="708"/>
        <w:rPr>
          <w:b/>
          <w:bCs/>
          <w:lang w:val="es-ES"/>
        </w:rPr>
      </w:pPr>
    </w:p>
    <w:p w14:paraId="4CBC08FB" w14:textId="07BDDE44" w:rsidR="00263C25" w:rsidRPr="002C5B81" w:rsidRDefault="003A0826" w:rsidP="003A0826">
      <w:pPr>
        <w:ind w:firstLine="708"/>
        <w:rPr>
          <w:b/>
          <w:bCs/>
          <w:lang w:val="es-ES"/>
        </w:rPr>
      </w:pPr>
      <w:r w:rsidRPr="002C5B81">
        <w:rPr>
          <w:b/>
          <w:bCs/>
          <w:lang w:val="es-ES"/>
        </w:rPr>
        <w:t xml:space="preserve">Sectores que impulsan el </w:t>
      </w:r>
      <w:r w:rsidR="00C8669C" w:rsidRPr="002C5B81">
        <w:rPr>
          <w:b/>
          <w:bCs/>
          <w:lang w:val="es-ES"/>
        </w:rPr>
        <w:t xml:space="preserve">PiN </w:t>
      </w:r>
    </w:p>
    <w:p w14:paraId="3D16859C" w14:textId="77777777" w:rsidR="00E83365" w:rsidRPr="002C5B81" w:rsidRDefault="00E83365" w:rsidP="00E83365">
      <w:pPr>
        <w:rPr>
          <w:i/>
          <w:iCs/>
          <w:color w:val="A6A6A6" w:themeColor="background1" w:themeShade="A6"/>
          <w:lang w:val="es-ES"/>
        </w:rPr>
      </w:pPr>
      <w:r w:rsidRPr="002C5B81">
        <w:rPr>
          <w:i/>
          <w:iCs/>
          <w:color w:val="A6A6A6" w:themeColor="background1" w:themeShade="A6"/>
          <w:lang w:val="es-ES"/>
        </w:rPr>
        <w:t>(es decir, qué sectores muestran el mayor nivel de necesidad) e interconexiones entre las necesidades sectoriales.</w:t>
      </w:r>
    </w:p>
    <w:p w14:paraId="64B16CF5" w14:textId="329945C6" w:rsidR="00C8669C" w:rsidRPr="002C5B81" w:rsidRDefault="00C8669C" w:rsidP="00263C25">
      <w:pPr>
        <w:rPr>
          <w:i/>
          <w:iCs/>
          <w:color w:val="A6A6A6" w:themeColor="background1" w:themeShade="A6"/>
          <w:lang w:val="es-ES"/>
        </w:rPr>
      </w:pPr>
      <w:r w:rsidRPr="002C5B81">
        <w:rPr>
          <w:i/>
          <w:iCs/>
          <w:color w:val="A6A6A6" w:themeColor="background1" w:themeShade="A6"/>
          <w:lang w:val="es-ES"/>
        </w:rPr>
        <w:t>.</w:t>
      </w:r>
    </w:p>
    <w:p w14:paraId="0F3EB137" w14:textId="05ADE2CD" w:rsidR="003A7CC6" w:rsidRPr="002C5B81" w:rsidRDefault="003A7CC6" w:rsidP="001A05E3">
      <w:pPr>
        <w:ind w:firstLine="708"/>
        <w:rPr>
          <w:b/>
          <w:bCs/>
          <w:lang w:val="es-ES"/>
        </w:rPr>
      </w:pPr>
    </w:p>
    <w:p w14:paraId="732154C8" w14:textId="492ED2AD" w:rsidR="003A7CC6" w:rsidRPr="002C5B81" w:rsidRDefault="00E83365" w:rsidP="00E83365">
      <w:pPr>
        <w:pStyle w:val="Heading3"/>
        <w:rPr>
          <w:lang w:val="es-ES"/>
        </w:rPr>
      </w:pPr>
      <w:r w:rsidRPr="002C5B81">
        <w:rPr>
          <w:lang w:val="es-ES"/>
        </w:rPr>
        <w:t>Severidad de las necesidades</w:t>
      </w:r>
      <w:r w:rsidR="001A05E3" w:rsidRPr="002C5B81">
        <w:rPr>
          <w:lang w:val="es-ES"/>
        </w:rPr>
        <w:t xml:space="preserve"> </w:t>
      </w:r>
    </w:p>
    <w:p w14:paraId="3F2F5270" w14:textId="1252AEBB" w:rsidR="00F92104" w:rsidRPr="002C5B81" w:rsidRDefault="00D01B7A" w:rsidP="00D01B7A">
      <w:pPr>
        <w:rPr>
          <w:i/>
          <w:iCs/>
          <w:color w:val="A6A6A6" w:themeColor="background1" w:themeShade="A6"/>
          <w:lang w:val="es-ES"/>
        </w:rPr>
      </w:pPr>
      <w:r w:rsidRPr="002C5B81">
        <w:rPr>
          <w:i/>
          <w:iCs/>
          <w:color w:val="A6A6A6" w:themeColor="background1" w:themeShade="A6"/>
          <w:lang w:val="es-ES"/>
        </w:rPr>
        <w:t>Extraído del Módulo 3B y 3C del JIAF</w:t>
      </w:r>
      <w:r w:rsidR="00F92104" w:rsidRPr="002C5B81">
        <w:rPr>
          <w:i/>
          <w:iCs/>
          <w:color w:val="A6A6A6" w:themeColor="background1" w:themeShade="A6"/>
          <w:lang w:val="es-ES"/>
        </w:rPr>
        <w:t>.</w:t>
      </w:r>
    </w:p>
    <w:p w14:paraId="7BD00A61" w14:textId="77777777" w:rsidR="00D01B7A" w:rsidRPr="002C5B81" w:rsidRDefault="00D01B7A" w:rsidP="00D01B7A">
      <w:pPr>
        <w:pStyle w:val="ListParagraph"/>
        <w:numPr>
          <w:ilvl w:val="0"/>
          <w:numId w:val="30"/>
        </w:numPr>
        <w:rPr>
          <w:i/>
          <w:iCs/>
          <w:color w:val="A6A6A6" w:themeColor="background1" w:themeShade="A6"/>
          <w:lang w:val="es-ES"/>
        </w:rPr>
      </w:pPr>
      <w:r w:rsidRPr="002C5B81">
        <w:rPr>
          <w:i/>
          <w:iCs/>
          <w:color w:val="A6A6A6" w:themeColor="background1" w:themeShade="A6"/>
          <w:lang w:val="es-ES"/>
        </w:rPr>
        <w:t>Resuma los resultados del JIAF sobre la severidad, incluyendo lo siguiente:</w:t>
      </w:r>
    </w:p>
    <w:p w14:paraId="772B3075" w14:textId="77777777" w:rsidR="00D01B7A" w:rsidRPr="002C5B81" w:rsidRDefault="00D01B7A" w:rsidP="00F938AF">
      <w:pPr>
        <w:pStyle w:val="ListParagraph"/>
        <w:numPr>
          <w:ilvl w:val="1"/>
          <w:numId w:val="30"/>
        </w:numPr>
        <w:rPr>
          <w:i/>
          <w:iCs/>
          <w:color w:val="A6A6A6" w:themeColor="background1" w:themeShade="A6"/>
          <w:lang w:val="es-ES"/>
        </w:rPr>
      </w:pPr>
      <w:r w:rsidRPr="002C5B81">
        <w:rPr>
          <w:b/>
          <w:bCs/>
          <w:i/>
          <w:iCs/>
          <w:color w:val="A6A6A6" w:themeColor="background1" w:themeShade="A6"/>
          <w:lang w:val="es-ES"/>
        </w:rPr>
        <w:t>¿Dónde (geográficamente) son más severas las necesidades? ¿Por qué?</w:t>
      </w:r>
    </w:p>
    <w:p w14:paraId="4EEEF735" w14:textId="77777777" w:rsidR="00D01B7A" w:rsidRPr="002C5B81" w:rsidRDefault="00D01B7A" w:rsidP="00F938AF">
      <w:pPr>
        <w:pStyle w:val="ListParagraph"/>
        <w:numPr>
          <w:ilvl w:val="1"/>
          <w:numId w:val="30"/>
        </w:numPr>
        <w:rPr>
          <w:i/>
          <w:iCs/>
          <w:color w:val="A6A6A6" w:themeColor="background1" w:themeShade="A6"/>
          <w:lang w:val="es-ES"/>
        </w:rPr>
      </w:pPr>
      <w:r w:rsidRPr="002C5B81">
        <w:rPr>
          <w:b/>
          <w:bCs/>
          <w:i/>
          <w:iCs/>
          <w:color w:val="A6A6A6" w:themeColor="background1" w:themeShade="A6"/>
          <w:lang w:val="es-ES"/>
        </w:rPr>
        <w:t>¿Quién enfrenta las necesidades más severas?</w:t>
      </w:r>
    </w:p>
    <w:p w14:paraId="408E8C16" w14:textId="77777777" w:rsidR="00D01B7A" w:rsidRPr="002C5B81" w:rsidRDefault="00D01B7A" w:rsidP="00F938AF">
      <w:pPr>
        <w:pStyle w:val="ListParagraph"/>
        <w:numPr>
          <w:ilvl w:val="1"/>
          <w:numId w:val="30"/>
        </w:numPr>
        <w:rPr>
          <w:i/>
          <w:iCs/>
          <w:color w:val="A6A6A6" w:themeColor="background1" w:themeShade="A6"/>
          <w:lang w:val="es-ES"/>
        </w:rPr>
      </w:pPr>
      <w:r w:rsidRPr="002C5B81">
        <w:rPr>
          <w:b/>
          <w:bCs/>
          <w:i/>
          <w:iCs/>
          <w:color w:val="A6A6A6" w:themeColor="background1" w:themeShade="A6"/>
          <w:lang w:val="es-ES"/>
        </w:rPr>
        <w:t>¿La severidad de las necesidades ha empeorado o mejorade comparado con el año anterior?</w:t>
      </w:r>
    </w:p>
    <w:p w14:paraId="77C2331D" w14:textId="2C786560" w:rsidR="00D01B7A" w:rsidRPr="002C5B81" w:rsidRDefault="00D01B7A" w:rsidP="00F938AF">
      <w:pPr>
        <w:ind w:left="708"/>
        <w:rPr>
          <w:i/>
          <w:iCs/>
          <w:color w:val="A6A6A6" w:themeColor="background1" w:themeShade="A6"/>
          <w:lang w:val="es-ES"/>
        </w:rPr>
      </w:pPr>
      <w:r w:rsidRPr="002C5B81">
        <w:rPr>
          <w:b/>
          <w:bCs/>
          <w:i/>
          <w:iCs/>
          <w:color w:val="A6A6A6" w:themeColor="background1" w:themeShade="A6"/>
          <w:lang w:val="es-ES"/>
        </w:rPr>
        <w:t>NOTA:</w:t>
      </w:r>
      <w:r w:rsidRPr="002C5B81">
        <w:rPr>
          <w:i/>
          <w:iCs/>
          <w:color w:val="A6A6A6" w:themeColor="background1" w:themeShade="A6"/>
          <w:lang w:val="es-ES"/>
        </w:rPr>
        <w:t xml:space="preserve"> Si a través de su análisis JIAF se ha concluido que hay necesidades intersectoriales de ‘</w:t>
      </w:r>
      <w:r w:rsidRPr="002C5B81">
        <w:rPr>
          <w:b/>
          <w:bCs/>
          <w:i/>
          <w:iCs/>
          <w:color w:val="A6A6A6" w:themeColor="background1" w:themeShade="A6"/>
          <w:lang w:val="es-ES"/>
        </w:rPr>
        <w:t>Fase 5 - Catástrofe</w:t>
      </w:r>
      <w:r w:rsidRPr="002C5B81">
        <w:rPr>
          <w:i/>
          <w:iCs/>
          <w:color w:val="A6A6A6" w:themeColor="background1" w:themeShade="A6"/>
          <w:lang w:val="es-ES"/>
        </w:rPr>
        <w:t>’ en alguna ubicación, esto debe ser resaltado específicamente (ya sea en la narrativa o a través de un cuadro de texto), ya que esto se considera una alarma global.</w:t>
      </w:r>
    </w:p>
    <w:p w14:paraId="38A4A4F9" w14:textId="5221DA58" w:rsidR="00D01B7A" w:rsidRPr="002C5B81" w:rsidRDefault="00D01B7A" w:rsidP="00F938AF">
      <w:pPr>
        <w:pStyle w:val="ListParagraph"/>
        <w:numPr>
          <w:ilvl w:val="0"/>
          <w:numId w:val="30"/>
        </w:numPr>
        <w:rPr>
          <w:i/>
          <w:iCs/>
          <w:color w:val="A6A6A6" w:themeColor="background1" w:themeShade="A6"/>
          <w:lang w:val="es-ES"/>
        </w:rPr>
      </w:pPr>
      <w:r w:rsidRPr="002C5B81">
        <w:rPr>
          <w:i/>
          <w:iCs/>
          <w:color w:val="A6A6A6" w:themeColor="background1" w:themeShade="A6"/>
          <w:lang w:val="es-ES"/>
        </w:rPr>
        <w:t>CONSEJO: Esta sección debe ir acompañada de un elemento visual que resalte la severidad intersectorial a través de las diferentes ubicaciones geográficas, basado en los resultados del JIAF (esto puede extraerse del Tablero de Modelos e Interconexiones Intersectoriales en la Plataforma de Análisis del JIAF).</w:t>
      </w:r>
    </w:p>
    <w:p w14:paraId="0ABA64D1" w14:textId="77777777" w:rsidR="00E02562" w:rsidRPr="002C5B81" w:rsidRDefault="00E02562" w:rsidP="00E02562">
      <w:pPr>
        <w:rPr>
          <w:lang w:val="es-ES"/>
        </w:rPr>
      </w:pPr>
    </w:p>
    <w:p w14:paraId="65AFB316" w14:textId="6A9C8068" w:rsidR="003A7CC6" w:rsidRPr="002C5B81" w:rsidRDefault="00C448E1" w:rsidP="00C448E1">
      <w:pPr>
        <w:pStyle w:val="Heading3"/>
        <w:rPr>
          <w:lang w:val="es-ES"/>
        </w:rPr>
      </w:pPr>
      <w:r w:rsidRPr="002C5B81">
        <w:rPr>
          <w:lang w:val="es-ES"/>
        </w:rPr>
        <w:t>Perspectivas y riesgos humanitarios</w:t>
      </w:r>
    </w:p>
    <w:p w14:paraId="7705DE98" w14:textId="77777777" w:rsidR="006477E7" w:rsidRPr="002C5B81" w:rsidRDefault="006477E7" w:rsidP="006477E7">
      <w:pPr>
        <w:numPr>
          <w:ilvl w:val="0"/>
          <w:numId w:val="30"/>
        </w:numPr>
        <w:rPr>
          <w:i/>
          <w:iCs/>
          <w:color w:val="A6A6A6" w:themeColor="background1" w:themeShade="A6"/>
          <w:lang w:val="es-ES"/>
        </w:rPr>
      </w:pPr>
      <w:r w:rsidRPr="002C5B81">
        <w:rPr>
          <w:i/>
          <w:iCs/>
          <w:color w:val="A6A6A6" w:themeColor="background1" w:themeShade="A6"/>
          <w:lang w:val="es-ES"/>
        </w:rPr>
        <w:t xml:space="preserve">Describa la </w:t>
      </w:r>
      <w:r w:rsidRPr="002C5B81">
        <w:rPr>
          <w:b/>
          <w:bCs/>
          <w:i/>
          <w:iCs/>
          <w:color w:val="A6A6A6" w:themeColor="background1" w:themeShade="A6"/>
          <w:lang w:val="es-ES"/>
        </w:rPr>
        <w:t xml:space="preserve">probable evolución </w:t>
      </w:r>
      <w:r w:rsidRPr="002C5B81">
        <w:rPr>
          <w:i/>
          <w:iCs/>
          <w:color w:val="A6A6A6" w:themeColor="background1" w:themeShade="A6"/>
          <w:lang w:val="es-ES"/>
        </w:rPr>
        <w:t xml:space="preserve">del contexto humanitario durante el período de planificación, </w:t>
      </w:r>
      <w:r w:rsidRPr="002C5B81">
        <w:rPr>
          <w:b/>
          <w:bCs/>
          <w:i/>
          <w:iCs/>
          <w:color w:val="A6A6A6" w:themeColor="background1" w:themeShade="A6"/>
          <w:lang w:val="es-ES"/>
        </w:rPr>
        <w:t>incluidos los riesgos vinculados a la estacionalidad y los eventos anticipados</w:t>
      </w:r>
      <w:r w:rsidRPr="002C5B81">
        <w:rPr>
          <w:i/>
          <w:iCs/>
          <w:color w:val="A6A6A6" w:themeColor="background1" w:themeShade="A6"/>
          <w:lang w:val="es-ES"/>
        </w:rPr>
        <w:t xml:space="preserve">, basándose en datos históricos (por ejemplo, sequías, inundaciones/ciclones, ciclos de conflicto, epidemias en ciertos momentos del año, etc.) y pronósticos climáticos (por ejemplo, ENSO, IOD, etc.). </w:t>
      </w:r>
    </w:p>
    <w:p w14:paraId="373975BD" w14:textId="78E11968" w:rsidR="006477E7" w:rsidRPr="002C5B81" w:rsidRDefault="006477E7" w:rsidP="006477E7">
      <w:pPr>
        <w:pStyle w:val="ListParagraph"/>
        <w:rPr>
          <w:i/>
          <w:iCs/>
          <w:color w:val="A6A6A6" w:themeColor="background1" w:themeShade="A6"/>
          <w:lang w:val="es-ES"/>
        </w:rPr>
      </w:pPr>
      <w:r w:rsidRPr="002C5B81">
        <w:rPr>
          <w:i/>
          <w:iCs/>
          <w:color w:val="A6A6A6" w:themeColor="background1" w:themeShade="A6"/>
          <w:lang w:val="es-ES"/>
        </w:rPr>
        <w:lastRenderedPageBreak/>
        <w:t xml:space="preserve">CONSEJOS: (1) Priorice el análisis de riesgos según la probabilidad y el </w:t>
      </w:r>
      <w:r w:rsidR="002C5B81" w:rsidRPr="002C5B81">
        <w:rPr>
          <w:i/>
          <w:iCs/>
          <w:color w:val="A6A6A6" w:themeColor="background1" w:themeShade="A6"/>
          <w:lang w:val="es-ES"/>
        </w:rPr>
        <w:t>impacto humanitario</w:t>
      </w:r>
      <w:r w:rsidRPr="002C5B81">
        <w:rPr>
          <w:i/>
          <w:iCs/>
          <w:color w:val="A6A6A6" w:themeColor="background1" w:themeShade="A6"/>
          <w:lang w:val="es-ES"/>
        </w:rPr>
        <w:t>; (2) Considere incluir un calendario estacional, ya sea  en el documento o como un enlace.</w:t>
      </w:r>
    </w:p>
    <w:p w14:paraId="3266ABB4" w14:textId="77777777" w:rsidR="006477E7" w:rsidRPr="002C5B81" w:rsidRDefault="006477E7" w:rsidP="006477E7">
      <w:pPr>
        <w:numPr>
          <w:ilvl w:val="0"/>
          <w:numId w:val="30"/>
        </w:numPr>
        <w:rPr>
          <w:i/>
          <w:iCs/>
          <w:color w:val="A6A6A6" w:themeColor="background1" w:themeShade="A6"/>
          <w:lang w:val="es-ES"/>
        </w:rPr>
      </w:pPr>
      <w:r w:rsidRPr="002C5B81">
        <w:rPr>
          <w:i/>
          <w:iCs/>
          <w:color w:val="A6A6A6" w:themeColor="background1" w:themeShade="A6"/>
          <w:lang w:val="es-ES"/>
        </w:rPr>
        <w:t xml:space="preserve">Siempre que sea posible, refleje </w:t>
      </w:r>
      <w:r w:rsidRPr="002C5B81">
        <w:rPr>
          <w:b/>
          <w:bCs/>
          <w:i/>
          <w:iCs/>
          <w:color w:val="A6A6A6" w:themeColor="background1" w:themeShade="A6"/>
          <w:lang w:val="es-ES"/>
        </w:rPr>
        <w:t xml:space="preserve">estimaciones acordadas de órdenes de magnitud </w:t>
      </w:r>
      <w:r w:rsidRPr="002C5B81">
        <w:rPr>
          <w:i/>
          <w:iCs/>
          <w:color w:val="A6A6A6" w:themeColor="background1" w:themeShade="A6"/>
          <w:lang w:val="es-ES"/>
        </w:rPr>
        <w:t>sobre cuántas personas probablemente serán afectadas, qué grupos de manera más severa, cuándo, dónde y con qué impacto en los choques y necesidades existentes (</w:t>
      </w:r>
      <w:r w:rsidRPr="002C5B81">
        <w:rPr>
          <w:i/>
          <w:iCs/>
          <w:color w:val="A6A6A6" w:themeColor="background1" w:themeShade="A6"/>
          <w:u w:val="single"/>
          <w:lang w:val="es-ES"/>
        </w:rPr>
        <w:t>ejemplo</w:t>
      </w:r>
      <w:r w:rsidRPr="002C5B81">
        <w:rPr>
          <w:i/>
          <w:iCs/>
          <w:color w:val="A6A6A6" w:themeColor="background1" w:themeShade="A6"/>
          <w:lang w:val="es-ES"/>
        </w:rPr>
        <w:t xml:space="preserve">: HNRP Somalia 2024, p.19-20). Esto puede apoyar la planificación de mitigación de impactos para riesgos prioritarios. </w:t>
      </w:r>
    </w:p>
    <w:p w14:paraId="27D5DC47" w14:textId="77777777" w:rsidR="006477E7" w:rsidRPr="002C5B81" w:rsidRDefault="006477E7" w:rsidP="006477E7">
      <w:pPr>
        <w:pStyle w:val="ListParagraph"/>
        <w:rPr>
          <w:i/>
          <w:iCs/>
          <w:color w:val="A6A6A6" w:themeColor="background1" w:themeShade="A6"/>
          <w:lang w:val="es-ES"/>
        </w:rPr>
      </w:pPr>
      <w:r w:rsidRPr="002C5B81">
        <w:rPr>
          <w:i/>
          <w:iCs/>
          <w:color w:val="A6A6A6" w:themeColor="background1" w:themeShade="A6"/>
          <w:lang w:val="es-ES"/>
        </w:rPr>
        <w:t>CONSEJO: Si su contexto es desafiante, considere desarrollar una nota no pública sobre riesgos para informar la planificación.</w:t>
      </w:r>
    </w:p>
    <w:p w14:paraId="2846879B" w14:textId="77777777" w:rsidR="00E02562" w:rsidRPr="002C5B81" w:rsidRDefault="00E02562" w:rsidP="00E02562">
      <w:pPr>
        <w:rPr>
          <w:lang w:val="es-ES"/>
        </w:rPr>
      </w:pPr>
    </w:p>
    <w:p w14:paraId="163CEA74" w14:textId="35743904" w:rsidR="003A7CC6" w:rsidRPr="002C5B81" w:rsidRDefault="000214C8" w:rsidP="000214C8">
      <w:pPr>
        <w:pStyle w:val="Heading3"/>
        <w:rPr>
          <w:lang w:val="es-ES"/>
        </w:rPr>
      </w:pPr>
      <w:r w:rsidRPr="002C5B81">
        <w:rPr>
          <w:lang w:val="es-ES"/>
        </w:rPr>
        <w:t>Prioridades, preferencias y capacidades de las comunidades afectadas</w:t>
      </w:r>
      <w:r w:rsidR="003A7CC6" w:rsidRPr="002C5B81">
        <w:rPr>
          <w:lang w:val="es-ES"/>
        </w:rPr>
        <w:t xml:space="preserve"> </w:t>
      </w:r>
    </w:p>
    <w:p w14:paraId="7DFBCE57" w14:textId="07D216E1" w:rsidR="000214C8" w:rsidRPr="002C5B81" w:rsidRDefault="00C35F8D" w:rsidP="00C35F8D">
      <w:pPr>
        <w:rPr>
          <w:i/>
          <w:iCs/>
          <w:color w:val="A6A6A6" w:themeColor="background1" w:themeShade="A6"/>
          <w:lang w:val="es-ES"/>
        </w:rPr>
      </w:pPr>
      <w:r w:rsidRPr="002C5B81">
        <w:rPr>
          <w:i/>
          <w:iCs/>
          <w:color w:val="A6A6A6" w:themeColor="background1" w:themeShade="A6"/>
          <w:lang w:val="es-ES"/>
        </w:rPr>
        <w:t>B</w:t>
      </w:r>
      <w:r w:rsidR="000214C8" w:rsidRPr="002C5B81">
        <w:rPr>
          <w:i/>
          <w:iCs/>
          <w:color w:val="A6A6A6" w:themeColor="background1" w:themeShade="A6"/>
          <w:lang w:val="es-ES"/>
        </w:rPr>
        <w:t>asado en consultas con personas y comunidades afectadas):</w:t>
      </w:r>
    </w:p>
    <w:p w14:paraId="4027D492" w14:textId="77777777" w:rsidR="000214C8" w:rsidRPr="002C5B81" w:rsidRDefault="000214C8" w:rsidP="00C35F8D">
      <w:pPr>
        <w:pStyle w:val="ListParagraph"/>
        <w:numPr>
          <w:ilvl w:val="0"/>
          <w:numId w:val="30"/>
        </w:numPr>
        <w:rPr>
          <w:i/>
          <w:iCs/>
          <w:color w:val="A6A6A6" w:themeColor="background1" w:themeShade="A6"/>
          <w:lang w:val="es-ES"/>
        </w:rPr>
      </w:pPr>
      <w:r w:rsidRPr="002C5B81">
        <w:rPr>
          <w:i/>
          <w:iCs/>
          <w:color w:val="A6A6A6" w:themeColor="background1" w:themeShade="A6"/>
          <w:lang w:val="es-ES"/>
        </w:rPr>
        <w:t xml:space="preserve">Resalte cuáles </w:t>
      </w:r>
      <w:r w:rsidRPr="002C5B81">
        <w:rPr>
          <w:b/>
          <w:bCs/>
          <w:i/>
          <w:iCs/>
          <w:color w:val="A6A6A6" w:themeColor="background1" w:themeShade="A6"/>
          <w:lang w:val="es-ES"/>
        </w:rPr>
        <w:t xml:space="preserve">necesidades humanitarias </w:t>
      </w:r>
      <w:r w:rsidRPr="002C5B81">
        <w:rPr>
          <w:i/>
          <w:iCs/>
          <w:color w:val="A6A6A6" w:themeColor="background1" w:themeShade="A6"/>
          <w:lang w:val="es-ES"/>
        </w:rPr>
        <w:t>diferentes grupos de personas afectadas consideran una prioridad.</w:t>
      </w:r>
    </w:p>
    <w:p w14:paraId="5312AD58" w14:textId="77777777" w:rsidR="000214C8" w:rsidRPr="002C5B81" w:rsidRDefault="000214C8" w:rsidP="00C35F8D">
      <w:pPr>
        <w:pStyle w:val="ListParagraph"/>
        <w:numPr>
          <w:ilvl w:val="0"/>
          <w:numId w:val="30"/>
        </w:numPr>
        <w:rPr>
          <w:i/>
          <w:iCs/>
          <w:color w:val="A6A6A6" w:themeColor="background1" w:themeShade="A6"/>
          <w:lang w:val="es-ES"/>
        </w:rPr>
      </w:pPr>
      <w:r w:rsidRPr="002C5B81">
        <w:rPr>
          <w:i/>
          <w:iCs/>
          <w:color w:val="A6A6A6" w:themeColor="background1" w:themeShade="A6"/>
          <w:lang w:val="es-ES"/>
        </w:rPr>
        <w:t xml:space="preserve">Describa las </w:t>
      </w:r>
      <w:r w:rsidRPr="002C5B81">
        <w:rPr>
          <w:b/>
          <w:bCs/>
          <w:i/>
          <w:iCs/>
          <w:color w:val="A6A6A6" w:themeColor="background1" w:themeShade="A6"/>
          <w:lang w:val="es-ES"/>
        </w:rPr>
        <w:t>capacidades de las personas afectadas</w:t>
      </w:r>
      <w:r w:rsidRPr="002C5B81">
        <w:rPr>
          <w:i/>
          <w:iCs/>
          <w:color w:val="A6A6A6" w:themeColor="background1" w:themeShade="A6"/>
          <w:lang w:val="es-ES"/>
        </w:rPr>
        <w:t>, es decir, habilidades, medios de vida, etc.</w:t>
      </w:r>
    </w:p>
    <w:p w14:paraId="0E90EDAD" w14:textId="77777777" w:rsidR="000214C8" w:rsidRPr="002C5B81" w:rsidRDefault="000214C8" w:rsidP="00C35F8D">
      <w:pPr>
        <w:pStyle w:val="ListParagraph"/>
        <w:numPr>
          <w:ilvl w:val="0"/>
          <w:numId w:val="30"/>
        </w:numPr>
        <w:rPr>
          <w:i/>
          <w:iCs/>
          <w:color w:val="A6A6A6" w:themeColor="background1" w:themeShade="A6"/>
          <w:lang w:val="es-ES"/>
        </w:rPr>
      </w:pPr>
      <w:r w:rsidRPr="002C5B81">
        <w:rPr>
          <w:b/>
          <w:bCs/>
          <w:i/>
          <w:iCs/>
          <w:color w:val="A6A6A6" w:themeColor="background1" w:themeShade="A6"/>
          <w:lang w:val="es-ES"/>
        </w:rPr>
        <w:t>Delinee las preferencias de las comunidades</w:t>
      </w:r>
      <w:r w:rsidRPr="002C5B81">
        <w:rPr>
          <w:i/>
          <w:iCs/>
          <w:color w:val="A6A6A6" w:themeColor="background1" w:themeShade="A6"/>
          <w:lang w:val="es-ES"/>
        </w:rPr>
        <w:t>, incluyendo los tipos y modalidades de asistencia preferidos, así como las barreras para recibir asistencia.</w:t>
      </w:r>
    </w:p>
    <w:p w14:paraId="68FABE1E" w14:textId="77777777" w:rsidR="000214C8" w:rsidRPr="002C5B81" w:rsidRDefault="000214C8" w:rsidP="00C35F8D">
      <w:pPr>
        <w:pStyle w:val="ListParagraph"/>
        <w:numPr>
          <w:ilvl w:val="0"/>
          <w:numId w:val="30"/>
        </w:numPr>
        <w:rPr>
          <w:i/>
          <w:iCs/>
          <w:color w:val="A6A6A6" w:themeColor="background1" w:themeShade="A6"/>
          <w:lang w:val="es-ES"/>
        </w:rPr>
      </w:pPr>
      <w:r w:rsidRPr="002C5B81">
        <w:rPr>
          <w:i/>
          <w:iCs/>
          <w:color w:val="A6A6A6" w:themeColor="background1" w:themeShade="A6"/>
          <w:lang w:val="es-ES"/>
        </w:rPr>
        <w:t xml:space="preserve">Note las </w:t>
      </w:r>
      <w:r w:rsidRPr="002C5B81">
        <w:rPr>
          <w:b/>
          <w:bCs/>
          <w:i/>
          <w:iCs/>
          <w:color w:val="A6A6A6" w:themeColor="background1" w:themeShade="A6"/>
          <w:lang w:val="es-ES"/>
        </w:rPr>
        <w:t xml:space="preserve">necesidades de información y las preferencias de comunicación </w:t>
      </w:r>
      <w:r w:rsidRPr="002C5B81">
        <w:rPr>
          <w:i/>
          <w:iCs/>
          <w:color w:val="A6A6A6" w:themeColor="background1" w:themeShade="A6"/>
          <w:lang w:val="es-ES"/>
        </w:rPr>
        <w:t>de las comunidades afectadas, es decir, qué información desean recibir las comunidades y sus medios preferidos para hacerlo, por ejemplo, radio, en persona, etc.</w:t>
      </w:r>
    </w:p>
    <w:p w14:paraId="765C6E8B" w14:textId="08132149" w:rsidR="000214C8" w:rsidRPr="002C5B81" w:rsidRDefault="000214C8" w:rsidP="000214C8">
      <w:pPr>
        <w:rPr>
          <w:i/>
          <w:iCs/>
          <w:color w:val="A6A6A6" w:themeColor="background1" w:themeShade="A6"/>
          <w:lang w:val="es-ES"/>
        </w:rPr>
      </w:pPr>
      <w:r w:rsidRPr="002C5B81">
        <w:rPr>
          <w:i/>
          <w:iCs/>
          <w:color w:val="A6A6A6" w:themeColor="background1" w:themeShade="A6"/>
          <w:lang w:val="es-ES"/>
        </w:rPr>
        <w:t xml:space="preserve">CONSEJO: Si ha realizado consultas en profundidad con las comunidades para alimentar el HNRP y ha preparado un informe resumido detallado, agregue un </w:t>
      </w:r>
      <w:r w:rsidRPr="002C5B81">
        <w:rPr>
          <w:i/>
          <w:iCs/>
          <w:color w:val="A6A6A6" w:themeColor="background1" w:themeShade="A6"/>
          <w:lang w:val="es-ES"/>
        </w:rPr>
        <w:tab/>
        <w:t xml:space="preserve">enlace a los documentos, si están disponibles para el público, - aquí. (ver, por ejemplo, las consultas basadas en áreas de </w:t>
      </w:r>
      <w:hyperlink r:id="rId13" w:history="1">
        <w:r w:rsidRPr="002C5B81">
          <w:rPr>
            <w:rStyle w:val="Hyperlink"/>
            <w:i/>
            <w:iCs/>
            <w:lang w:val="es-ES"/>
          </w:rPr>
          <w:t xml:space="preserve">Yemen </w:t>
        </w:r>
      </w:hyperlink>
      <w:r w:rsidRPr="002C5B81">
        <w:rPr>
          <w:i/>
          <w:iCs/>
          <w:color w:val="A6A6A6" w:themeColor="background1" w:themeShade="A6"/>
          <w:lang w:val="es-ES"/>
        </w:rPr>
        <w:t>2024).</w:t>
      </w:r>
    </w:p>
    <w:p w14:paraId="3BF18953" w14:textId="77777777" w:rsidR="00E02562" w:rsidRPr="002C5B81" w:rsidRDefault="00E02562" w:rsidP="00E02562">
      <w:pPr>
        <w:rPr>
          <w:lang w:val="es-ES"/>
        </w:rPr>
      </w:pPr>
    </w:p>
    <w:p w14:paraId="4120FF25" w14:textId="09BD49AD" w:rsidR="001A05E3" w:rsidRPr="002C5B81" w:rsidRDefault="004E5477" w:rsidP="00F84188">
      <w:pPr>
        <w:pStyle w:val="Heading3"/>
        <w:rPr>
          <w:lang w:val="es-ES"/>
        </w:rPr>
      </w:pPr>
      <w:r w:rsidRPr="002C5B81">
        <w:rPr>
          <w:lang w:val="es-ES"/>
        </w:rPr>
        <w:t xml:space="preserve">Necesidades prioritarias </w:t>
      </w:r>
      <w:r w:rsidR="00E02562" w:rsidRPr="002C5B81">
        <w:rPr>
          <w:lang w:val="es-ES"/>
        </w:rPr>
        <w:t>[Visual]</w:t>
      </w:r>
    </w:p>
    <w:p w14:paraId="4A47A2E2" w14:textId="1B603665" w:rsidR="00E02562" w:rsidRPr="002C5B81" w:rsidRDefault="0050451B" w:rsidP="00E02562">
      <w:pPr>
        <w:rPr>
          <w:lang w:val="es-ES"/>
        </w:rPr>
      </w:pPr>
      <w:r w:rsidRPr="002C5B81">
        <w:rPr>
          <w:noProof/>
          <w:lang w:val="es-ES"/>
        </w:rPr>
        <w:drawing>
          <wp:inline distT="0" distB="0" distL="0" distR="0" wp14:anchorId="5513761D" wp14:editId="6C7AE143">
            <wp:extent cx="2879413" cy="2238375"/>
            <wp:effectExtent l="0" t="0" r="0" b="0"/>
            <wp:docPr id="35449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91079" name=""/>
                    <pic:cNvPicPr/>
                  </pic:nvPicPr>
                  <pic:blipFill>
                    <a:blip r:embed="rId14"/>
                    <a:stretch>
                      <a:fillRect/>
                    </a:stretch>
                  </pic:blipFill>
                  <pic:spPr>
                    <a:xfrm>
                      <a:off x="0" y="0"/>
                      <a:ext cx="2896661" cy="2251783"/>
                    </a:xfrm>
                    <a:prstGeom prst="rect">
                      <a:avLst/>
                    </a:prstGeom>
                  </pic:spPr>
                </pic:pic>
              </a:graphicData>
            </a:graphic>
          </wp:inline>
        </w:drawing>
      </w:r>
    </w:p>
    <w:p w14:paraId="1F01AEF0" w14:textId="77777777" w:rsidR="0050451B" w:rsidRPr="002C5B81" w:rsidRDefault="0050451B" w:rsidP="00E02562">
      <w:pPr>
        <w:rPr>
          <w:lang w:val="es-ES"/>
        </w:rPr>
      </w:pPr>
    </w:p>
    <w:p w14:paraId="1C8FCEAA" w14:textId="77777777" w:rsidR="0050451B" w:rsidRPr="002C5B81" w:rsidRDefault="0050451B" w:rsidP="00E02562">
      <w:pPr>
        <w:rPr>
          <w:lang w:val="es-ES"/>
        </w:rPr>
      </w:pPr>
    </w:p>
    <w:p w14:paraId="321FC768" w14:textId="3B0ADD64" w:rsidR="001A05E3" w:rsidRPr="002C5B81" w:rsidRDefault="00A96DF0" w:rsidP="00F84188">
      <w:pPr>
        <w:pStyle w:val="Heading3"/>
        <w:rPr>
          <w:lang w:val="es-ES"/>
        </w:rPr>
      </w:pPr>
      <w:r w:rsidRPr="002C5B81">
        <w:rPr>
          <w:lang w:val="es-ES"/>
        </w:rPr>
        <w:lastRenderedPageBreak/>
        <w:t xml:space="preserve">Intenciones de grupos poblacionales específicos </w:t>
      </w:r>
      <w:r w:rsidR="00E02562" w:rsidRPr="002C5B81">
        <w:rPr>
          <w:lang w:val="es-ES"/>
        </w:rPr>
        <w:t>[Visual]</w:t>
      </w:r>
    </w:p>
    <w:p w14:paraId="7B2BF33D" w14:textId="2DE67349" w:rsidR="00E02562" w:rsidRPr="002C5B81" w:rsidRDefault="00F7687E" w:rsidP="00E02562">
      <w:pPr>
        <w:rPr>
          <w:lang w:val="es-ES"/>
        </w:rPr>
      </w:pPr>
      <w:r w:rsidRPr="002C5B81">
        <w:rPr>
          <w:noProof/>
          <w:lang w:val="es-ES"/>
        </w:rPr>
        <w:drawing>
          <wp:inline distT="0" distB="0" distL="0" distR="0" wp14:anchorId="7CE18DFC" wp14:editId="0C8DD60C">
            <wp:extent cx="2943811" cy="2247900"/>
            <wp:effectExtent l="0" t="0" r="9525" b="0"/>
            <wp:docPr id="57614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40345" name=""/>
                    <pic:cNvPicPr/>
                  </pic:nvPicPr>
                  <pic:blipFill>
                    <a:blip r:embed="rId15"/>
                    <a:stretch>
                      <a:fillRect/>
                    </a:stretch>
                  </pic:blipFill>
                  <pic:spPr>
                    <a:xfrm>
                      <a:off x="0" y="0"/>
                      <a:ext cx="2951546" cy="2253806"/>
                    </a:xfrm>
                    <a:prstGeom prst="rect">
                      <a:avLst/>
                    </a:prstGeom>
                  </pic:spPr>
                </pic:pic>
              </a:graphicData>
            </a:graphic>
          </wp:inline>
        </w:drawing>
      </w:r>
    </w:p>
    <w:p w14:paraId="52F3A8EC" w14:textId="77777777" w:rsidR="00F7687E" w:rsidRPr="002C5B81" w:rsidRDefault="00F7687E" w:rsidP="00E02562">
      <w:pPr>
        <w:rPr>
          <w:lang w:val="es-ES"/>
        </w:rPr>
      </w:pPr>
    </w:p>
    <w:p w14:paraId="083401AC" w14:textId="77777777" w:rsidR="001A05E3" w:rsidRPr="002C5B81" w:rsidRDefault="001A05E3" w:rsidP="003A7CC6">
      <w:pPr>
        <w:rPr>
          <w:lang w:val="es-ES"/>
        </w:rPr>
      </w:pPr>
    </w:p>
    <w:p w14:paraId="5CA6AE28" w14:textId="69CA26A2" w:rsidR="003A7CC6" w:rsidRPr="002C5B81" w:rsidRDefault="00DB27DC" w:rsidP="00DB27DC">
      <w:pPr>
        <w:pStyle w:val="Heading2"/>
        <w:numPr>
          <w:ilvl w:val="1"/>
          <w:numId w:val="1"/>
        </w:numPr>
        <w:rPr>
          <w:lang w:val="es-ES"/>
        </w:rPr>
      </w:pPr>
      <w:bookmarkStart w:id="5" w:name="_Toc178767154"/>
      <w:r w:rsidRPr="002C5B81">
        <w:rPr>
          <w:lang w:val="es-ES"/>
        </w:rPr>
        <w:t xml:space="preserve">Desglose de PiN </w:t>
      </w:r>
      <w:r w:rsidR="003A7CC6" w:rsidRPr="002C5B81">
        <w:rPr>
          <w:lang w:val="es-ES"/>
        </w:rPr>
        <w:t>[</w:t>
      </w:r>
      <w:r w:rsidRPr="002C5B81">
        <w:rPr>
          <w:lang w:val="es-ES"/>
        </w:rPr>
        <w:t>PARA SER INCLUIDO COMO ENLACE EXTERNO O ANEXO</w:t>
      </w:r>
      <w:r w:rsidR="003A7CC6" w:rsidRPr="002C5B81">
        <w:rPr>
          <w:lang w:val="es-ES"/>
        </w:rPr>
        <w:t>]</w:t>
      </w:r>
      <w:bookmarkEnd w:id="5"/>
    </w:p>
    <w:p w14:paraId="56AF89F5" w14:textId="7B2A6227" w:rsidR="001A05E3" w:rsidRPr="002C5B81" w:rsidRDefault="0035377D" w:rsidP="0035377D">
      <w:pPr>
        <w:rPr>
          <w:lang w:val="es-ES"/>
        </w:rPr>
      </w:pPr>
      <w:r w:rsidRPr="002C5B81">
        <w:rPr>
          <w:noProof/>
          <w:lang w:val="es-ES"/>
        </w:rPr>
        <w:drawing>
          <wp:inline distT="0" distB="0" distL="0" distR="0" wp14:anchorId="2404603D" wp14:editId="56ECD78E">
            <wp:extent cx="4121140" cy="5838825"/>
            <wp:effectExtent l="0" t="0" r="0" b="0"/>
            <wp:docPr id="8" name="Picture 7" descr="A close-up of a map&#10;&#10;Description automatically generated">
              <a:extLst xmlns:a="http://schemas.openxmlformats.org/drawingml/2006/main">
                <a:ext uri="{FF2B5EF4-FFF2-40B4-BE49-F238E27FC236}">
                  <a16:creationId xmlns:a16="http://schemas.microsoft.com/office/drawing/2014/main" id="{3F9D1DCC-F69A-9DEE-E4EC-A666E6AB2E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up of a map&#10;&#10;Description automatically generated">
                      <a:extLst>
                        <a:ext uri="{FF2B5EF4-FFF2-40B4-BE49-F238E27FC236}">
                          <a16:creationId xmlns:a16="http://schemas.microsoft.com/office/drawing/2014/main" id="{3F9D1DCC-F69A-9DEE-E4EC-A666E6AB2E8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21140" cy="5838825"/>
                    </a:xfrm>
                    <a:prstGeom prst="rect">
                      <a:avLst/>
                    </a:prstGeom>
                  </pic:spPr>
                </pic:pic>
              </a:graphicData>
            </a:graphic>
          </wp:inline>
        </w:drawing>
      </w:r>
    </w:p>
    <w:p w14:paraId="39CD6B61" w14:textId="77777777" w:rsidR="001A05E3" w:rsidRPr="002C5B81" w:rsidRDefault="001A05E3" w:rsidP="003A7CC6">
      <w:pPr>
        <w:rPr>
          <w:lang w:val="es-ES"/>
        </w:rPr>
      </w:pPr>
    </w:p>
    <w:p w14:paraId="7189E39E" w14:textId="77777777" w:rsidR="00E02562" w:rsidRPr="002C5B81" w:rsidRDefault="00E02562">
      <w:pPr>
        <w:spacing w:after="160" w:line="259" w:lineRule="auto"/>
        <w:rPr>
          <w:rFonts w:asciiTheme="majorHAnsi" w:eastAsiaTheme="majorEastAsia" w:hAnsiTheme="majorHAnsi" w:cstheme="majorBidi"/>
          <w:color w:val="2F5496" w:themeColor="accent1" w:themeShade="BF"/>
          <w:sz w:val="32"/>
          <w:szCs w:val="32"/>
          <w:lang w:val="es-ES"/>
        </w:rPr>
      </w:pPr>
      <w:r w:rsidRPr="002C5B81">
        <w:rPr>
          <w:lang w:val="es-ES"/>
        </w:rPr>
        <w:br w:type="page"/>
      </w:r>
    </w:p>
    <w:p w14:paraId="188AF03D" w14:textId="46C5CC80" w:rsidR="003A7CC6" w:rsidRPr="002C5B81" w:rsidRDefault="001A05E3" w:rsidP="00905F76">
      <w:pPr>
        <w:pStyle w:val="Heading1"/>
        <w:rPr>
          <w:lang w:val="es-ES"/>
        </w:rPr>
      </w:pPr>
      <w:bookmarkStart w:id="6" w:name="_Toc178767155"/>
      <w:r w:rsidRPr="002C5B81">
        <w:rPr>
          <w:lang w:val="es-ES"/>
        </w:rPr>
        <w:lastRenderedPageBreak/>
        <w:t>Part</w:t>
      </w:r>
      <w:r w:rsidR="00DB27DC" w:rsidRPr="002C5B81">
        <w:rPr>
          <w:lang w:val="es-ES"/>
        </w:rPr>
        <w:t>e</w:t>
      </w:r>
      <w:r w:rsidRPr="002C5B81">
        <w:rPr>
          <w:lang w:val="es-ES"/>
        </w:rPr>
        <w:t xml:space="preserve"> 2:</w:t>
      </w:r>
      <w:r w:rsidR="003A7CC6" w:rsidRPr="002C5B81">
        <w:rPr>
          <w:lang w:val="es-ES"/>
        </w:rPr>
        <w:t xml:space="preserve"> </w:t>
      </w:r>
      <w:r w:rsidR="00905F76" w:rsidRPr="002C5B81">
        <w:rPr>
          <w:lang w:val="es-ES"/>
        </w:rPr>
        <w:t>Respuesta humanitaria</w:t>
      </w:r>
      <w:bookmarkEnd w:id="6"/>
      <w:r w:rsidR="003A7CC6" w:rsidRPr="002C5B81">
        <w:rPr>
          <w:lang w:val="es-ES"/>
        </w:rPr>
        <w:t xml:space="preserve"> </w:t>
      </w:r>
    </w:p>
    <w:p w14:paraId="76A83744" w14:textId="77777777" w:rsidR="00905F76" w:rsidRPr="002C5B81" w:rsidRDefault="00905F76" w:rsidP="00905F76">
      <w:pPr>
        <w:pStyle w:val="ListParagraph"/>
        <w:numPr>
          <w:ilvl w:val="0"/>
          <w:numId w:val="7"/>
        </w:numPr>
        <w:rPr>
          <w:i/>
          <w:iCs/>
          <w:color w:val="A6A6A6" w:themeColor="background1" w:themeShade="A6"/>
          <w:lang w:val="es-ES"/>
        </w:rPr>
      </w:pPr>
      <w:r w:rsidRPr="002C5B81">
        <w:rPr>
          <w:i/>
          <w:iCs/>
          <w:color w:val="A6A6A6" w:themeColor="background1" w:themeShade="A6"/>
          <w:lang w:val="es-ES"/>
        </w:rPr>
        <w:t xml:space="preserve">Esta página marca el comienzo del segmento del </w:t>
      </w:r>
      <w:r w:rsidRPr="002C5B81">
        <w:rPr>
          <w:b/>
          <w:bCs/>
          <w:i/>
          <w:iCs/>
          <w:color w:val="A6A6A6" w:themeColor="background1" w:themeShade="A6"/>
          <w:lang w:val="es-ES"/>
        </w:rPr>
        <w:t>plan de respuesta humanitaria</w:t>
      </w:r>
      <w:r w:rsidRPr="002C5B81">
        <w:rPr>
          <w:i/>
          <w:iCs/>
          <w:color w:val="A6A6A6" w:themeColor="background1" w:themeShade="A6"/>
          <w:lang w:val="es-ES"/>
        </w:rPr>
        <w:t>. Consulte la sección de la portada para obtener orientación sobre el uso de fotos (es decir, representar a las personas de manera digna, con su consentimiento y asegurando que se cuente la historia de la foto).</w:t>
      </w:r>
    </w:p>
    <w:p w14:paraId="2E5D0FE2" w14:textId="77777777" w:rsidR="00905F76" w:rsidRPr="002C5B81" w:rsidRDefault="00905F76" w:rsidP="00905F76">
      <w:pPr>
        <w:pStyle w:val="ListParagraph"/>
        <w:numPr>
          <w:ilvl w:val="0"/>
          <w:numId w:val="7"/>
        </w:numPr>
        <w:rPr>
          <w:i/>
          <w:iCs/>
          <w:color w:val="A6A6A6" w:themeColor="background1" w:themeShade="A6"/>
          <w:lang w:val="es-ES"/>
        </w:rPr>
      </w:pPr>
      <w:r w:rsidRPr="002C5B81">
        <w:rPr>
          <w:i/>
          <w:iCs/>
          <w:color w:val="A6A6A6" w:themeColor="background1" w:themeShade="A6"/>
          <w:lang w:val="es-ES"/>
        </w:rPr>
        <w:t xml:space="preserve">Es fundamental que este segmento represente el acuerdo compartido de las comunidades humanitarias sobre la estrategia de respuesta, el establecimiento de límites y la priorización, basado en un proceso inclusivo que involucre tanto a la variedad completa de socios humanitarios (desde organizaciones comunitarias hasta ONGs locales y nacionales, ONG internacionales y la ONU) así como a las comunidades afectadas en sí. </w:t>
      </w:r>
    </w:p>
    <w:p w14:paraId="43372565" w14:textId="77777777" w:rsidR="00905F76" w:rsidRPr="002C5B81" w:rsidRDefault="00905F76" w:rsidP="00905F76">
      <w:pPr>
        <w:pStyle w:val="ListParagraph"/>
        <w:numPr>
          <w:ilvl w:val="0"/>
          <w:numId w:val="7"/>
        </w:numPr>
        <w:rPr>
          <w:i/>
          <w:iCs/>
          <w:color w:val="A6A6A6" w:themeColor="background1" w:themeShade="A6"/>
          <w:lang w:val="es-ES"/>
        </w:rPr>
      </w:pPr>
      <w:r w:rsidRPr="002C5B81">
        <w:rPr>
          <w:i/>
          <w:iCs/>
          <w:color w:val="A6A6A6" w:themeColor="background1" w:themeShade="A6"/>
          <w:lang w:val="es-ES"/>
        </w:rPr>
        <w:t xml:space="preserve">Hay 2 componentes clave en esta sección: </w:t>
      </w:r>
    </w:p>
    <w:p w14:paraId="35A27ACB" w14:textId="77777777" w:rsidR="00905F76" w:rsidRPr="002C5B81" w:rsidRDefault="00905F76" w:rsidP="003F143E">
      <w:pPr>
        <w:pStyle w:val="ListParagraph"/>
        <w:numPr>
          <w:ilvl w:val="1"/>
          <w:numId w:val="7"/>
        </w:numPr>
        <w:rPr>
          <w:i/>
          <w:iCs/>
          <w:color w:val="A6A6A6" w:themeColor="background1" w:themeShade="A6"/>
          <w:lang w:val="es-ES"/>
        </w:rPr>
      </w:pPr>
      <w:r w:rsidRPr="002C5B81">
        <w:rPr>
          <w:b/>
          <w:bCs/>
          <w:i/>
          <w:iCs/>
          <w:color w:val="A6A6A6" w:themeColor="background1" w:themeShade="A6"/>
          <w:lang w:val="es-ES"/>
        </w:rPr>
        <w:t xml:space="preserve">Estrategia de respuesta humanitaria - </w:t>
      </w:r>
      <w:r w:rsidRPr="002C5B81">
        <w:rPr>
          <w:i/>
          <w:iCs/>
          <w:color w:val="A6A6A6" w:themeColor="background1" w:themeShade="A6"/>
          <w:lang w:val="es-ES"/>
        </w:rPr>
        <w:t>para articular la solicitud financiera general y la estrategia para la respuesta;</w:t>
      </w:r>
    </w:p>
    <w:p w14:paraId="3F36A863" w14:textId="5AB23878" w:rsidR="00486888" w:rsidRPr="002C5B81" w:rsidRDefault="00905F76" w:rsidP="003F143E">
      <w:pPr>
        <w:pStyle w:val="ListParagraph"/>
        <w:numPr>
          <w:ilvl w:val="1"/>
          <w:numId w:val="7"/>
        </w:numPr>
        <w:rPr>
          <w:i/>
          <w:iCs/>
          <w:color w:val="A6A6A6" w:themeColor="background1" w:themeShade="A6"/>
          <w:lang w:val="es-ES"/>
        </w:rPr>
      </w:pPr>
      <w:r w:rsidRPr="002C5B81">
        <w:rPr>
          <w:b/>
          <w:bCs/>
          <w:i/>
          <w:iCs/>
          <w:color w:val="A6A6A6" w:themeColor="background1" w:themeShade="A6"/>
          <w:lang w:val="es-ES"/>
        </w:rPr>
        <w:t>Establecimiento de límites de la respuesta, priorización y acción en función del riesgo</w:t>
      </w:r>
      <w:r w:rsidRPr="002C5B81">
        <w:rPr>
          <w:i/>
          <w:iCs/>
          <w:color w:val="A6A6A6" w:themeColor="background1" w:themeShade="A6"/>
          <w:lang w:val="es-ES"/>
        </w:rPr>
        <w:t xml:space="preserve"> – donde se debe incluir una narrativa transparente y convincente sobre las decisiones tomadas por el Equipo Humanitario de País (HCT, por sus siglas en ingles) para establecer límites claros en torno a la respuesta humanitaria, la priorización dentro del HNRP y las acciones en función del riesgo.</w:t>
      </w:r>
    </w:p>
    <w:p w14:paraId="68A9F49D" w14:textId="77777777" w:rsidR="00E02562" w:rsidRPr="002C5B81" w:rsidRDefault="00E02562" w:rsidP="00E02562">
      <w:pPr>
        <w:rPr>
          <w:lang w:val="es-ES"/>
        </w:rPr>
      </w:pPr>
    </w:p>
    <w:p w14:paraId="7C144B0F" w14:textId="77777777" w:rsidR="005243FE" w:rsidRPr="002C5B81" w:rsidRDefault="005243FE" w:rsidP="00E02562">
      <w:pPr>
        <w:rPr>
          <w:lang w:val="es-ES"/>
        </w:rPr>
      </w:pPr>
    </w:p>
    <w:p w14:paraId="112C296A" w14:textId="77777777" w:rsidR="005243FE" w:rsidRPr="002C5B81" w:rsidRDefault="005243FE" w:rsidP="00E02562">
      <w:pPr>
        <w:rPr>
          <w:lang w:val="es-ES"/>
        </w:rPr>
      </w:pPr>
    </w:p>
    <w:p w14:paraId="60849F8F" w14:textId="77777777" w:rsidR="007D0F65" w:rsidRPr="002C5B81" w:rsidRDefault="007D0F65" w:rsidP="005927F0">
      <w:pPr>
        <w:pStyle w:val="ListParagraph"/>
        <w:keepNext/>
        <w:keepLines/>
        <w:numPr>
          <w:ilvl w:val="0"/>
          <w:numId w:val="1"/>
        </w:numPr>
        <w:spacing w:before="40"/>
        <w:contextualSpacing w:val="0"/>
        <w:outlineLvl w:val="1"/>
        <w:rPr>
          <w:rFonts w:asciiTheme="majorHAnsi" w:eastAsiaTheme="majorEastAsia" w:hAnsiTheme="majorHAnsi" w:cstheme="majorBidi"/>
          <w:vanish/>
          <w:color w:val="2F5496" w:themeColor="accent1" w:themeShade="BF"/>
          <w:sz w:val="26"/>
          <w:szCs w:val="26"/>
          <w:lang w:val="es-ES"/>
        </w:rPr>
      </w:pPr>
      <w:bookmarkStart w:id="7" w:name="_Toc178169051"/>
      <w:bookmarkStart w:id="8" w:name="_Toc178169231"/>
      <w:bookmarkStart w:id="9" w:name="_Toc178169312"/>
      <w:bookmarkStart w:id="10" w:name="_Toc178169393"/>
      <w:bookmarkStart w:id="11" w:name="_Toc178169474"/>
      <w:bookmarkStart w:id="12" w:name="_Toc178169554"/>
      <w:bookmarkStart w:id="13" w:name="_Toc178169580"/>
      <w:bookmarkStart w:id="14" w:name="_Toc178169612"/>
      <w:bookmarkStart w:id="15" w:name="_Toc178169638"/>
      <w:bookmarkStart w:id="16" w:name="_Toc178767122"/>
      <w:bookmarkStart w:id="17" w:name="_Toc178767156"/>
      <w:bookmarkEnd w:id="7"/>
      <w:bookmarkEnd w:id="8"/>
      <w:bookmarkEnd w:id="9"/>
      <w:bookmarkEnd w:id="10"/>
      <w:bookmarkEnd w:id="11"/>
      <w:bookmarkEnd w:id="12"/>
      <w:bookmarkEnd w:id="13"/>
      <w:bookmarkEnd w:id="14"/>
      <w:bookmarkEnd w:id="15"/>
      <w:bookmarkEnd w:id="16"/>
      <w:bookmarkEnd w:id="17"/>
    </w:p>
    <w:p w14:paraId="3B754E84" w14:textId="00AB8343" w:rsidR="003A7CC6" w:rsidRPr="002C5B81" w:rsidRDefault="0061532C" w:rsidP="005927F0">
      <w:pPr>
        <w:pStyle w:val="Heading2"/>
        <w:numPr>
          <w:ilvl w:val="1"/>
          <w:numId w:val="1"/>
        </w:numPr>
        <w:rPr>
          <w:lang w:val="es-ES"/>
        </w:rPr>
      </w:pPr>
      <w:bookmarkStart w:id="18" w:name="_Toc178767157"/>
      <w:r w:rsidRPr="002C5B81">
        <w:rPr>
          <w:lang w:val="es-ES"/>
        </w:rPr>
        <w:t>Estrategia de respuesta humanitaria</w:t>
      </w:r>
      <w:bookmarkEnd w:id="18"/>
    </w:p>
    <w:p w14:paraId="38C87037" w14:textId="77777777" w:rsidR="00932059" w:rsidRPr="002C5B81" w:rsidRDefault="00932059" w:rsidP="00932059">
      <w:pPr>
        <w:ind w:left="360"/>
        <w:rPr>
          <w:i/>
          <w:iCs/>
          <w:color w:val="A6A6A6" w:themeColor="background1" w:themeShade="A6"/>
          <w:lang w:val="es-ES"/>
        </w:rPr>
      </w:pPr>
      <w:r w:rsidRPr="002C5B81">
        <w:rPr>
          <w:i/>
          <w:iCs/>
          <w:color w:val="A6A6A6" w:themeColor="background1" w:themeShade="A6"/>
          <w:lang w:val="es-ES"/>
        </w:rPr>
        <w:t>NOTA: Esta sección está diseñada para articular la solicitud financiera general y la estrategia para la respuesta humanitaria. Debe ser breve, clara, convincente, así como inteligible para una audiencia externa.</w:t>
      </w:r>
    </w:p>
    <w:p w14:paraId="7C85C92A" w14:textId="77777777" w:rsidR="00932059" w:rsidRPr="002C5B81" w:rsidRDefault="00932059" w:rsidP="00932059">
      <w:pPr>
        <w:ind w:left="360"/>
        <w:rPr>
          <w:i/>
          <w:iCs/>
          <w:color w:val="A6A6A6" w:themeColor="background1" w:themeShade="A6"/>
          <w:lang w:val="es-ES"/>
        </w:rPr>
      </w:pPr>
      <w:r w:rsidRPr="002C5B81">
        <w:rPr>
          <w:i/>
          <w:iCs/>
          <w:color w:val="A6A6A6" w:themeColor="background1" w:themeShade="A6"/>
          <w:lang w:val="es-ES"/>
        </w:rPr>
        <w:t xml:space="preserve">Prepare un párrafo de apertura que incluya la </w:t>
      </w:r>
      <w:r w:rsidRPr="002C5B81">
        <w:rPr>
          <w:b/>
          <w:bCs/>
          <w:i/>
          <w:iCs/>
          <w:color w:val="A6A6A6" w:themeColor="background1" w:themeShade="A6"/>
          <w:lang w:val="es-ES"/>
        </w:rPr>
        <w:t>solicitud</w:t>
      </w:r>
      <w:r w:rsidRPr="002C5B81">
        <w:rPr>
          <w:i/>
          <w:iCs/>
          <w:color w:val="A6A6A6" w:themeColor="background1" w:themeShade="A6"/>
          <w:lang w:val="es-ES"/>
        </w:rPr>
        <w:t xml:space="preserve"> (es decir, el financiamiento requerido para la respuesta), la </w:t>
      </w:r>
      <w:r w:rsidRPr="002C5B81">
        <w:rPr>
          <w:b/>
          <w:bCs/>
          <w:i/>
          <w:iCs/>
          <w:color w:val="A6A6A6" w:themeColor="background1" w:themeShade="A6"/>
          <w:lang w:val="es-ES"/>
        </w:rPr>
        <w:t xml:space="preserve">población meta </w:t>
      </w:r>
      <w:r w:rsidRPr="002C5B81">
        <w:rPr>
          <w:i/>
          <w:iCs/>
          <w:color w:val="A6A6A6" w:themeColor="background1" w:themeShade="A6"/>
          <w:lang w:val="es-ES"/>
        </w:rPr>
        <w:t xml:space="preserve">y cualquier otra información crítica. Piense en esto como un resumen de la respuesta en un párrafo (ver, por ejemplo, </w:t>
      </w:r>
      <w:hyperlink r:id="rId17" w:history="1">
        <w:r w:rsidRPr="002C5B81">
          <w:rPr>
            <w:rStyle w:val="Hyperlink"/>
            <w:i/>
            <w:iCs/>
            <w:lang w:val="es-ES"/>
          </w:rPr>
          <w:t>HNRP Afganistán 2024</w:t>
        </w:r>
      </w:hyperlink>
      <w:r w:rsidRPr="002C5B81">
        <w:rPr>
          <w:i/>
          <w:iCs/>
          <w:color w:val="A6A6A6" w:themeColor="background1" w:themeShade="A6"/>
          <w:lang w:val="es-ES"/>
        </w:rPr>
        <w:t>, p.21, primer párrafo).</w:t>
      </w:r>
    </w:p>
    <w:p w14:paraId="338352A2" w14:textId="77777777" w:rsidR="00932059" w:rsidRPr="002C5B81" w:rsidRDefault="00932059" w:rsidP="00932059">
      <w:pPr>
        <w:ind w:left="360"/>
        <w:rPr>
          <w:i/>
          <w:iCs/>
          <w:color w:val="A6A6A6" w:themeColor="background1" w:themeShade="A6"/>
          <w:lang w:val="es-ES"/>
        </w:rPr>
      </w:pPr>
      <w:r w:rsidRPr="002C5B81">
        <w:rPr>
          <w:i/>
          <w:iCs/>
          <w:color w:val="A6A6A6" w:themeColor="background1" w:themeShade="A6"/>
          <w:lang w:val="es-ES"/>
        </w:rPr>
        <w:t xml:space="preserve">Articule de </w:t>
      </w:r>
      <w:r w:rsidRPr="002C5B81">
        <w:rPr>
          <w:b/>
          <w:bCs/>
          <w:i/>
          <w:iCs/>
          <w:color w:val="A6A6A6" w:themeColor="background1" w:themeShade="A6"/>
          <w:lang w:val="es-ES"/>
        </w:rPr>
        <w:t xml:space="preserve">3 a 6 elementos clave de la estrategia de respuesta, delineando las áreas de enfoque para 2025 </w:t>
      </w:r>
      <w:r w:rsidRPr="002C5B81">
        <w:rPr>
          <w:i/>
          <w:iCs/>
          <w:color w:val="A6A6A6" w:themeColor="background1" w:themeShade="A6"/>
          <w:lang w:val="es-ES"/>
        </w:rPr>
        <w:t>que han sido definidas conjuntamente por el quipo humanitario de país (HCT, por sus siglas en ingles). Esto debería incluir temas como los siguientes (esta lista no es exhaustiva): </w:t>
      </w:r>
    </w:p>
    <w:p w14:paraId="5005ECCA" w14:textId="77777777" w:rsidR="00932059" w:rsidRPr="002C5B81" w:rsidRDefault="00932059" w:rsidP="00932059">
      <w:pPr>
        <w:numPr>
          <w:ilvl w:val="0"/>
          <w:numId w:val="35"/>
        </w:numPr>
        <w:rPr>
          <w:i/>
          <w:iCs/>
          <w:color w:val="A6A6A6" w:themeColor="background1" w:themeShade="A6"/>
          <w:lang w:val="es-ES"/>
        </w:rPr>
      </w:pPr>
      <w:r w:rsidRPr="002C5B81">
        <w:rPr>
          <w:i/>
          <w:iCs/>
          <w:color w:val="A6A6A6" w:themeColor="background1" w:themeShade="A6"/>
          <w:lang w:val="es-ES"/>
        </w:rPr>
        <w:t xml:space="preserve">Entrega en áreas de </w:t>
      </w:r>
      <w:r w:rsidRPr="002C5B81">
        <w:rPr>
          <w:b/>
          <w:bCs/>
          <w:i/>
          <w:iCs/>
          <w:color w:val="A6A6A6" w:themeColor="background1" w:themeShade="A6"/>
          <w:lang w:val="es-ES"/>
        </w:rPr>
        <w:t>difícil acceso</w:t>
      </w:r>
      <w:r w:rsidRPr="002C5B81">
        <w:rPr>
          <w:i/>
          <w:iCs/>
          <w:color w:val="A6A6A6" w:themeColor="background1" w:themeShade="A6"/>
          <w:lang w:val="es-ES"/>
        </w:rPr>
        <w:t>; </w:t>
      </w:r>
    </w:p>
    <w:p w14:paraId="0E59D65B" w14:textId="77777777" w:rsidR="00932059" w:rsidRPr="002C5B81" w:rsidRDefault="00932059" w:rsidP="00932059">
      <w:pPr>
        <w:numPr>
          <w:ilvl w:val="0"/>
          <w:numId w:val="35"/>
        </w:numPr>
        <w:rPr>
          <w:i/>
          <w:iCs/>
          <w:color w:val="A6A6A6" w:themeColor="background1" w:themeShade="A6"/>
          <w:lang w:val="es-ES"/>
        </w:rPr>
      </w:pPr>
      <w:r w:rsidRPr="002C5B81">
        <w:rPr>
          <w:b/>
          <w:bCs/>
          <w:i/>
          <w:iCs/>
          <w:color w:val="A6A6A6" w:themeColor="background1" w:themeShade="A6"/>
          <w:lang w:val="es-ES"/>
        </w:rPr>
        <w:t>Localización</w:t>
      </w:r>
      <w:r w:rsidRPr="002C5B81">
        <w:rPr>
          <w:i/>
          <w:iCs/>
          <w:color w:val="A6A6A6" w:themeColor="background1" w:themeShade="A6"/>
          <w:lang w:val="es-ES"/>
        </w:rPr>
        <w:t xml:space="preserve"> de la respuesta (por ejemplo, destacar cómo los </w:t>
      </w:r>
      <w:hyperlink r:id="rId18" w:history="1">
        <w:r w:rsidRPr="002C5B81">
          <w:rPr>
            <w:rStyle w:val="Hyperlink"/>
            <w:i/>
            <w:iCs/>
            <w:lang w:val="es-ES"/>
          </w:rPr>
          <w:t xml:space="preserve">actores locales </w:t>
        </w:r>
      </w:hyperlink>
      <w:r w:rsidRPr="002C5B81">
        <w:rPr>
          <w:i/>
          <w:iCs/>
          <w:color w:val="A6A6A6" w:themeColor="background1" w:themeShade="A6"/>
          <w:lang w:val="es-ES"/>
        </w:rPr>
        <w:t>están planeando abordar las necesidades identificadas y cómo son incluidos, apoyados y financiados. CONSEJO: Incluya testimonios según sea apropiado);</w:t>
      </w:r>
    </w:p>
    <w:p w14:paraId="278113C9" w14:textId="77777777" w:rsidR="00932059" w:rsidRPr="002C5B81" w:rsidRDefault="00932059" w:rsidP="00932059">
      <w:pPr>
        <w:numPr>
          <w:ilvl w:val="0"/>
          <w:numId w:val="35"/>
        </w:numPr>
        <w:rPr>
          <w:i/>
          <w:iCs/>
          <w:color w:val="A6A6A6" w:themeColor="background1" w:themeShade="A6"/>
          <w:lang w:val="es-ES"/>
        </w:rPr>
      </w:pPr>
      <w:r w:rsidRPr="002C5B81">
        <w:rPr>
          <w:b/>
          <w:bCs/>
          <w:i/>
          <w:iCs/>
          <w:color w:val="A6A6A6" w:themeColor="background1" w:themeShade="A6"/>
          <w:lang w:val="es-ES"/>
        </w:rPr>
        <w:t>Modalidades</w:t>
      </w:r>
      <w:r w:rsidRPr="002C5B81">
        <w:rPr>
          <w:i/>
          <w:iCs/>
          <w:color w:val="A6A6A6" w:themeColor="background1" w:themeShade="A6"/>
          <w:lang w:val="es-ES"/>
        </w:rPr>
        <w:t xml:space="preserve"> prioritarias</w:t>
      </w:r>
      <w:r w:rsidRPr="002C5B81">
        <w:rPr>
          <w:b/>
          <w:bCs/>
          <w:i/>
          <w:iCs/>
          <w:color w:val="A6A6A6" w:themeColor="background1" w:themeShade="A6"/>
          <w:lang w:val="es-ES"/>
        </w:rPr>
        <w:t xml:space="preserve"> </w:t>
      </w:r>
    </w:p>
    <w:p w14:paraId="170C6B12" w14:textId="77777777" w:rsidR="00932059" w:rsidRPr="002C5B81" w:rsidRDefault="00932059" w:rsidP="00932059">
      <w:pPr>
        <w:numPr>
          <w:ilvl w:val="0"/>
          <w:numId w:val="35"/>
        </w:numPr>
        <w:rPr>
          <w:i/>
          <w:iCs/>
          <w:color w:val="A6A6A6" w:themeColor="background1" w:themeShade="A6"/>
          <w:lang w:val="es-ES"/>
        </w:rPr>
      </w:pPr>
      <w:r w:rsidRPr="002C5B81">
        <w:rPr>
          <w:b/>
          <w:bCs/>
          <w:i/>
          <w:iCs/>
          <w:color w:val="A6A6A6" w:themeColor="background1" w:themeShade="A6"/>
          <w:lang w:val="es-ES"/>
        </w:rPr>
        <w:t>[Requerido] La centralidad de la protección</w:t>
      </w:r>
      <w:r w:rsidRPr="002C5B81">
        <w:rPr>
          <w:i/>
          <w:iCs/>
          <w:color w:val="A6A6A6" w:themeColor="background1" w:themeShade="A6"/>
          <w:lang w:val="es-ES"/>
        </w:rPr>
        <w:t>, incluyendo (según corresponda) riesgos prioritarios específicos de protección – incluida la prevención, mitigación y respuesta a la violencia de género (GBV, por sus siglas en inglés) que el HCT está planificando abordar colectivamente – y cómo monitoreará su progreso colectivo hacia los resultados de protección identificados (es decir, reducción y/o previsión del riesgo) en complemento a otros actores;</w:t>
      </w:r>
    </w:p>
    <w:p w14:paraId="5274428B" w14:textId="77777777" w:rsidR="00932059" w:rsidRPr="002C5B81" w:rsidRDefault="00932059" w:rsidP="00932059">
      <w:pPr>
        <w:numPr>
          <w:ilvl w:val="0"/>
          <w:numId w:val="35"/>
        </w:numPr>
        <w:rPr>
          <w:i/>
          <w:iCs/>
          <w:color w:val="A6A6A6" w:themeColor="background1" w:themeShade="A6"/>
          <w:lang w:val="es-ES"/>
        </w:rPr>
      </w:pPr>
      <w:r w:rsidRPr="002C5B81">
        <w:rPr>
          <w:b/>
          <w:bCs/>
          <w:i/>
          <w:iCs/>
          <w:color w:val="A6A6A6" w:themeColor="background1" w:themeShade="A6"/>
          <w:lang w:val="es-ES"/>
        </w:rPr>
        <w:t xml:space="preserve">[Requerido] Un enfoque específico en uno o más de los siguientes: rendición de cuentas a las Personas afectadas (AAP, por sus siglas en ingles), protección contra la explotación y el abuso sexual (PSEA, por sus siglas en ingles), género, edad y discapacidad - </w:t>
      </w:r>
      <w:r w:rsidRPr="002C5B81">
        <w:rPr>
          <w:i/>
          <w:iCs/>
          <w:color w:val="A6A6A6" w:themeColor="background1" w:themeShade="A6"/>
          <w:lang w:val="es-ES"/>
        </w:rPr>
        <w:t>especialmente cuando esto implique un cambio significativo, mejora y/o el abordar deficiencias anteriores; </w:t>
      </w:r>
    </w:p>
    <w:p w14:paraId="5129A064" w14:textId="77777777" w:rsidR="00932059" w:rsidRPr="002C5B81" w:rsidRDefault="00932059" w:rsidP="00932059">
      <w:pPr>
        <w:numPr>
          <w:ilvl w:val="0"/>
          <w:numId w:val="35"/>
        </w:numPr>
        <w:rPr>
          <w:i/>
          <w:iCs/>
          <w:color w:val="A6A6A6" w:themeColor="background1" w:themeShade="A6"/>
          <w:lang w:val="es-ES"/>
        </w:rPr>
      </w:pPr>
      <w:r w:rsidRPr="002C5B81">
        <w:rPr>
          <w:i/>
          <w:iCs/>
          <w:color w:val="A6A6A6" w:themeColor="background1" w:themeShade="A6"/>
          <w:lang w:val="es-ES"/>
        </w:rPr>
        <w:t xml:space="preserve">Un </w:t>
      </w:r>
      <w:r w:rsidRPr="002C5B81">
        <w:rPr>
          <w:b/>
          <w:bCs/>
          <w:i/>
          <w:iCs/>
          <w:color w:val="A6A6A6" w:themeColor="background1" w:themeShade="A6"/>
          <w:lang w:val="es-ES"/>
        </w:rPr>
        <w:t xml:space="preserve">enfoque específico en ciertas comunidades y/o grupos </w:t>
      </w:r>
      <w:r w:rsidRPr="002C5B81">
        <w:rPr>
          <w:i/>
          <w:iCs/>
          <w:color w:val="A6A6A6" w:themeColor="background1" w:themeShade="A6"/>
          <w:lang w:val="es-ES"/>
        </w:rPr>
        <w:t>(por ejemplo, desplazados internos) a quienes la respuesta se dirigirá de manera personalizada debido a sus necesidades únicas.</w:t>
      </w:r>
    </w:p>
    <w:p w14:paraId="44FB0A9F" w14:textId="77777777" w:rsidR="00932059" w:rsidRPr="002C5B81" w:rsidRDefault="00932059" w:rsidP="00932059">
      <w:pPr>
        <w:numPr>
          <w:ilvl w:val="0"/>
          <w:numId w:val="35"/>
        </w:numPr>
        <w:rPr>
          <w:i/>
          <w:iCs/>
          <w:color w:val="A6A6A6" w:themeColor="background1" w:themeShade="A6"/>
          <w:lang w:val="es-ES"/>
        </w:rPr>
      </w:pPr>
      <w:r w:rsidRPr="002C5B81">
        <w:rPr>
          <w:i/>
          <w:iCs/>
          <w:color w:val="A6A6A6" w:themeColor="background1" w:themeShade="A6"/>
          <w:lang w:val="es-ES"/>
        </w:rPr>
        <w:t xml:space="preserve">Vea como ejemplo el </w:t>
      </w:r>
      <w:hyperlink r:id="rId19" w:history="1">
        <w:r w:rsidRPr="002C5B81">
          <w:rPr>
            <w:rStyle w:val="Hyperlink"/>
            <w:i/>
            <w:iCs/>
            <w:lang w:val="es-ES"/>
          </w:rPr>
          <w:t>HNRP Ucrania 2024</w:t>
        </w:r>
      </w:hyperlink>
      <w:r w:rsidRPr="002C5B81">
        <w:rPr>
          <w:i/>
          <w:iCs/>
          <w:color w:val="A6A6A6" w:themeColor="background1" w:themeShade="A6"/>
          <w:lang w:val="es-ES"/>
        </w:rPr>
        <w:t>, pp. 31-33 "Prioridades de respuesta estratégica").</w:t>
      </w:r>
    </w:p>
    <w:p w14:paraId="1B224666" w14:textId="0A50FEFA" w:rsidR="00932059" w:rsidRPr="00AC318E" w:rsidRDefault="00932059" w:rsidP="00AC318E">
      <w:pPr>
        <w:numPr>
          <w:ilvl w:val="0"/>
          <w:numId w:val="35"/>
        </w:numPr>
        <w:rPr>
          <w:i/>
          <w:iCs/>
          <w:color w:val="A6A6A6" w:themeColor="background1" w:themeShade="A6"/>
          <w:lang w:val="es-ES"/>
        </w:rPr>
      </w:pPr>
      <w:r w:rsidRPr="002C5B81">
        <w:rPr>
          <w:i/>
          <w:iCs/>
          <w:color w:val="A6A6A6" w:themeColor="background1" w:themeShade="A6"/>
          <w:lang w:val="es-ES"/>
        </w:rPr>
        <w:t>NOTA: Puede proporcionar un resumen aquí y enlazar externamente a más detalles sobre cualquier elemento (por ejemplo, una estrategia completa de localización).</w:t>
      </w:r>
    </w:p>
    <w:p w14:paraId="2CDE18AA" w14:textId="77777777" w:rsidR="00634B90" w:rsidRPr="002C5B81" w:rsidRDefault="00634B90" w:rsidP="00634B90">
      <w:pPr>
        <w:ind w:left="360"/>
        <w:rPr>
          <w:i/>
          <w:iCs/>
          <w:color w:val="A6A6A6" w:themeColor="background1" w:themeShade="A6"/>
          <w:lang w:val="es-ES"/>
        </w:rPr>
      </w:pPr>
    </w:p>
    <w:p w14:paraId="11F76301" w14:textId="77777777" w:rsidR="00E02562" w:rsidRPr="002C5B81" w:rsidRDefault="00E02562" w:rsidP="00E02562">
      <w:pPr>
        <w:rPr>
          <w:lang w:val="es-ES"/>
        </w:rPr>
      </w:pPr>
    </w:p>
    <w:p w14:paraId="7552E367" w14:textId="77777777" w:rsidR="00E02562" w:rsidRPr="002C5B81" w:rsidRDefault="00E02562" w:rsidP="00E02562">
      <w:pPr>
        <w:rPr>
          <w:lang w:val="es-ES"/>
        </w:rPr>
      </w:pPr>
    </w:p>
    <w:p w14:paraId="7BF8EDE7" w14:textId="635F14FE" w:rsidR="003A7CC6" w:rsidRPr="002C5B81" w:rsidRDefault="0008455A" w:rsidP="0008455A">
      <w:pPr>
        <w:pStyle w:val="Heading2"/>
        <w:numPr>
          <w:ilvl w:val="1"/>
          <w:numId w:val="1"/>
        </w:numPr>
        <w:rPr>
          <w:lang w:val="es-ES"/>
        </w:rPr>
      </w:pPr>
      <w:bookmarkStart w:id="19" w:name="_Toc178767158"/>
      <w:r w:rsidRPr="002C5B81">
        <w:rPr>
          <w:lang w:val="es-ES"/>
        </w:rPr>
        <w:lastRenderedPageBreak/>
        <w:t>Establecimiento de límites de la respuesta, priorización y acción en función del riesgo</w:t>
      </w:r>
      <w:bookmarkEnd w:id="19"/>
      <w:r w:rsidRPr="002C5B81">
        <w:rPr>
          <w:lang w:val="es-ES"/>
        </w:rPr>
        <w:t xml:space="preserve">  </w:t>
      </w:r>
    </w:p>
    <w:p w14:paraId="1E5002C7" w14:textId="77777777" w:rsidR="000B7DBE" w:rsidRPr="002C5B81" w:rsidRDefault="000B7DBE" w:rsidP="000B7DBE">
      <w:pPr>
        <w:rPr>
          <w:i/>
          <w:iCs/>
          <w:color w:val="A6A6A6" w:themeColor="background1" w:themeShade="A6"/>
          <w:lang w:val="es-ES"/>
        </w:rPr>
      </w:pPr>
      <w:r w:rsidRPr="002C5B81">
        <w:rPr>
          <w:i/>
          <w:iCs/>
          <w:color w:val="A6A6A6" w:themeColor="background1" w:themeShade="A6"/>
          <w:lang w:val="es-ES"/>
        </w:rPr>
        <w:t>NOTA: Esta nueva sección tiene como objetivo proporcionar una narrativa transparente y convincente sobre las decisiones tomadas por el HCT para establecer límites claros en la respuesta humanitaria, priorizar dentro del HNRP y asegurar que la planificación del país esté informada por el riesgo. Se deben establecer conexiones con las decisiones tomadas en la Sección 1.2.</w:t>
      </w:r>
    </w:p>
    <w:p w14:paraId="7E8761C8" w14:textId="77777777" w:rsidR="000B7DBE" w:rsidRPr="002C5B81" w:rsidRDefault="000B7DBE" w:rsidP="000B7DBE">
      <w:pPr>
        <w:rPr>
          <w:i/>
          <w:iCs/>
          <w:color w:val="A6A6A6" w:themeColor="background1" w:themeShade="A6"/>
          <w:lang w:val="es-ES"/>
        </w:rPr>
      </w:pPr>
      <w:r w:rsidRPr="002C5B81">
        <w:rPr>
          <w:b/>
          <w:bCs/>
          <w:i/>
          <w:iCs/>
          <w:color w:val="A6A6A6" w:themeColor="background1" w:themeShade="A6"/>
          <w:lang w:val="es-ES"/>
        </w:rPr>
        <w:t>CONSEJO: EN TODOS LOS SEGMENTOS DE ESTA SECCIÓN, CONSIDERE LA INTEGRACIÓN DE AAP Y LOCALIZACIÓN: </w:t>
      </w:r>
    </w:p>
    <w:p w14:paraId="2ABF3F87" w14:textId="77777777" w:rsidR="000B7DBE" w:rsidRPr="002C5B81" w:rsidRDefault="000B7DBE" w:rsidP="000B7DBE">
      <w:pPr>
        <w:numPr>
          <w:ilvl w:val="0"/>
          <w:numId w:val="37"/>
        </w:numPr>
        <w:rPr>
          <w:i/>
          <w:iCs/>
          <w:color w:val="A6A6A6" w:themeColor="background1" w:themeShade="A6"/>
          <w:lang w:val="es-ES"/>
        </w:rPr>
      </w:pPr>
      <w:r w:rsidRPr="002C5B81">
        <w:rPr>
          <w:b/>
          <w:bCs/>
          <w:i/>
          <w:iCs/>
          <w:color w:val="A6A6A6" w:themeColor="background1" w:themeShade="A6"/>
          <w:lang w:val="es-ES"/>
        </w:rPr>
        <w:t xml:space="preserve">Integre testimonios de personas en la narrativa (especialmente al explicar la priorización); </w:t>
      </w:r>
      <w:r w:rsidRPr="002C5B81">
        <w:rPr>
          <w:i/>
          <w:iCs/>
          <w:color w:val="A6A6A6" w:themeColor="background1" w:themeShade="A6"/>
          <w:lang w:val="es-ES"/>
        </w:rPr>
        <w:t>consulte la Sección 1.2 sobre Prioridades, preferencias y capacidades de las comunidades afectadas;</w:t>
      </w:r>
    </w:p>
    <w:p w14:paraId="05F4D9EA" w14:textId="77777777" w:rsidR="000B7DBE" w:rsidRPr="002C5B81" w:rsidRDefault="000B7DBE" w:rsidP="000B7DBE">
      <w:pPr>
        <w:numPr>
          <w:ilvl w:val="0"/>
          <w:numId w:val="37"/>
        </w:numPr>
        <w:rPr>
          <w:i/>
          <w:iCs/>
          <w:color w:val="A6A6A6" w:themeColor="background1" w:themeShade="A6"/>
          <w:lang w:val="es-ES"/>
        </w:rPr>
      </w:pPr>
      <w:r w:rsidRPr="002C5B81">
        <w:rPr>
          <w:b/>
          <w:bCs/>
          <w:i/>
          <w:iCs/>
          <w:color w:val="A6A6A6" w:themeColor="background1" w:themeShade="A6"/>
          <w:lang w:val="es-ES"/>
        </w:rPr>
        <w:t>Presente las preferencias de respuesta expresadas por las personas afectadas y resalte la perspectiva de los respondedores locales</w:t>
      </w:r>
      <w:r w:rsidRPr="002C5B81">
        <w:rPr>
          <w:i/>
          <w:iCs/>
          <w:color w:val="A6A6A6" w:themeColor="background1" w:themeShade="A6"/>
          <w:lang w:val="es-ES"/>
        </w:rPr>
        <w:t>. </w:t>
      </w:r>
    </w:p>
    <w:p w14:paraId="799E3AA4" w14:textId="77777777" w:rsidR="00E02562" w:rsidRPr="002C5B81" w:rsidRDefault="00E02562" w:rsidP="00E02562">
      <w:pPr>
        <w:rPr>
          <w:lang w:val="es-ES"/>
        </w:rPr>
      </w:pPr>
    </w:p>
    <w:p w14:paraId="1DAE327B" w14:textId="77777777" w:rsidR="00E02562" w:rsidRPr="002C5B81" w:rsidRDefault="00E02562" w:rsidP="00E02562">
      <w:pPr>
        <w:rPr>
          <w:lang w:val="es-ES"/>
        </w:rPr>
      </w:pPr>
    </w:p>
    <w:p w14:paraId="1FE278E2" w14:textId="36CA6B15" w:rsidR="001A05E3" w:rsidRPr="002C5B81" w:rsidRDefault="00DD307C" w:rsidP="00DD307C">
      <w:pPr>
        <w:pStyle w:val="Heading3"/>
        <w:rPr>
          <w:lang w:val="es-ES"/>
        </w:rPr>
      </w:pPr>
      <w:r w:rsidRPr="002C5B81">
        <w:rPr>
          <w:lang w:val="es-ES"/>
        </w:rPr>
        <w:t xml:space="preserve">Límites de la respuesta humanitaria (quién, dónde y qué) </w:t>
      </w:r>
      <w:r w:rsidR="001A05E3" w:rsidRPr="002C5B81">
        <w:rPr>
          <w:lang w:val="es-ES"/>
        </w:rPr>
        <w:t xml:space="preserve"> </w:t>
      </w:r>
    </w:p>
    <w:p w14:paraId="12817034" w14:textId="0C3BE74A" w:rsidR="0018118E" w:rsidRPr="002C5B81" w:rsidRDefault="0018118E" w:rsidP="0018118E">
      <w:pPr>
        <w:rPr>
          <w:i/>
          <w:iCs/>
          <w:color w:val="A6A6A6" w:themeColor="background1" w:themeShade="A6"/>
          <w:lang w:val="es-ES"/>
        </w:rPr>
      </w:pPr>
      <w:r w:rsidRPr="002C5B81">
        <w:rPr>
          <w:i/>
          <w:iCs/>
          <w:color w:val="A6A6A6" w:themeColor="background1" w:themeShade="A6"/>
          <w:lang w:val="es-ES"/>
        </w:rPr>
        <w:t>Describe cuántas personas recibirán asistencia a través del HNRP (población meta), dónde están, quiénes son y por qué serán el objetivo bajo el HNRP:</w:t>
      </w:r>
    </w:p>
    <w:p w14:paraId="0ABA4958" w14:textId="77777777" w:rsidR="0018118E" w:rsidRPr="002C5B81" w:rsidRDefault="0018118E" w:rsidP="0018118E">
      <w:pPr>
        <w:pStyle w:val="ListParagraph"/>
        <w:numPr>
          <w:ilvl w:val="0"/>
          <w:numId w:val="39"/>
        </w:numPr>
        <w:rPr>
          <w:i/>
          <w:iCs/>
          <w:color w:val="A6A6A6" w:themeColor="background1" w:themeShade="A6"/>
          <w:lang w:val="es-ES"/>
        </w:rPr>
      </w:pPr>
      <w:r w:rsidRPr="002C5B81">
        <w:rPr>
          <w:i/>
          <w:iCs/>
          <w:color w:val="A6A6A6" w:themeColor="background1" w:themeShade="A6"/>
          <w:lang w:val="es-ES"/>
        </w:rPr>
        <w:t xml:space="preserve">Explique qué </w:t>
      </w:r>
      <w:r w:rsidRPr="002C5B81">
        <w:rPr>
          <w:b/>
          <w:bCs/>
          <w:i/>
          <w:iCs/>
          <w:color w:val="A6A6A6" w:themeColor="background1" w:themeShade="A6"/>
          <w:lang w:val="es-ES"/>
        </w:rPr>
        <w:t>factores fueron considerados</w:t>
      </w:r>
      <w:r w:rsidRPr="002C5B81">
        <w:rPr>
          <w:i/>
          <w:iCs/>
          <w:color w:val="A6A6A6" w:themeColor="background1" w:themeShade="A6"/>
          <w:lang w:val="es-ES"/>
        </w:rPr>
        <w:t xml:space="preserve"> </w:t>
      </w:r>
      <w:r w:rsidRPr="002C5B81">
        <w:rPr>
          <w:b/>
          <w:bCs/>
          <w:i/>
          <w:iCs/>
          <w:color w:val="A6A6A6" w:themeColor="background1" w:themeShade="A6"/>
          <w:lang w:val="es-ES"/>
        </w:rPr>
        <w:t xml:space="preserve">para establecer los límites de la respuesta </w:t>
      </w:r>
      <w:r w:rsidRPr="002C5B81">
        <w:rPr>
          <w:i/>
          <w:iCs/>
          <w:color w:val="A6A6A6" w:themeColor="background1" w:themeShade="A6"/>
          <w:lang w:val="es-ES"/>
        </w:rPr>
        <w:t>por el HCT, el Grupo de Coordinación Inter-Clúster (ICCG, por sus siglas en inglés) y los clústeres, incluyendo:</w:t>
      </w:r>
    </w:p>
    <w:p w14:paraId="279C6F44" w14:textId="77777777" w:rsidR="0018118E" w:rsidRPr="002C5B81" w:rsidRDefault="0018118E" w:rsidP="0018118E">
      <w:pPr>
        <w:pStyle w:val="ListParagraph"/>
        <w:numPr>
          <w:ilvl w:val="1"/>
          <w:numId w:val="39"/>
        </w:numPr>
        <w:rPr>
          <w:i/>
          <w:iCs/>
          <w:color w:val="A6A6A6" w:themeColor="background1" w:themeShade="A6"/>
          <w:lang w:val="es-ES"/>
        </w:rPr>
      </w:pPr>
      <w:r w:rsidRPr="002C5B81">
        <w:rPr>
          <w:b/>
          <w:bCs/>
          <w:i/>
          <w:iCs/>
          <w:color w:val="A6A6A6" w:themeColor="background1" w:themeShade="A6"/>
          <w:lang w:val="es-ES"/>
        </w:rPr>
        <w:t>Verificación</w:t>
      </w:r>
      <w:r w:rsidRPr="002C5B81">
        <w:rPr>
          <w:i/>
          <w:iCs/>
          <w:color w:val="A6A6A6" w:themeColor="background1" w:themeShade="A6"/>
          <w:lang w:val="es-ES"/>
        </w:rPr>
        <w:t xml:space="preserve"> de la capacidad de los humanitarios para entregar ayuda humanitaria en el país, basada en: (a) capacidad de los socios (número, presencia, etc.); y (b) operaciones anteriores. Informado (pero no impulsado) por las tendencias y proyecciones de financiamiento. Nota: Habrá más espacio para elaborar sobre preocupaciones relacionadas con la capacidad operacional en la sección sobre capacidad.</w:t>
      </w:r>
    </w:p>
    <w:p w14:paraId="17197BA3" w14:textId="77777777" w:rsidR="00B83A0B" w:rsidRPr="002C5B81" w:rsidRDefault="00B83A0B" w:rsidP="00B83A0B">
      <w:pPr>
        <w:pStyle w:val="ListParagraph"/>
        <w:numPr>
          <w:ilvl w:val="1"/>
          <w:numId w:val="39"/>
        </w:numPr>
        <w:rPr>
          <w:i/>
          <w:iCs/>
          <w:color w:val="A6A6A6" w:themeColor="background1" w:themeShade="A6"/>
          <w:lang w:val="es-ES"/>
        </w:rPr>
      </w:pPr>
      <w:r w:rsidRPr="002C5B81">
        <w:rPr>
          <w:b/>
          <w:bCs/>
          <w:i/>
          <w:iCs/>
          <w:color w:val="A6A6A6" w:themeColor="background1" w:themeShade="A6"/>
          <w:lang w:val="es-ES"/>
        </w:rPr>
        <w:t>Hacia “quién y dónde”</w:t>
      </w:r>
      <w:r w:rsidRPr="002C5B81">
        <w:rPr>
          <w:i/>
          <w:iCs/>
          <w:color w:val="A6A6A6" w:themeColor="background1" w:themeShade="A6"/>
          <w:lang w:val="es-ES"/>
        </w:rPr>
        <w:t xml:space="preserve"> los humanitarios dirigirán sus esfuerzos, basándose principalmente en el análisis intersectorial y objetivo de </w:t>
      </w:r>
      <w:r w:rsidRPr="002C5B81">
        <w:rPr>
          <w:b/>
          <w:bCs/>
          <w:i/>
          <w:iCs/>
          <w:color w:val="A6A6A6" w:themeColor="background1" w:themeShade="A6"/>
          <w:lang w:val="es-ES"/>
        </w:rPr>
        <w:t>la severidad de las necesidades</w:t>
      </w:r>
      <w:r w:rsidRPr="002C5B81">
        <w:rPr>
          <w:i/>
          <w:iCs/>
          <w:color w:val="A6A6A6" w:themeColor="background1" w:themeShade="A6"/>
          <w:lang w:val="es-ES"/>
        </w:rPr>
        <w:t xml:space="preserve">, emanado del JIAF, así como en </w:t>
      </w:r>
      <w:r w:rsidRPr="002C5B81">
        <w:rPr>
          <w:b/>
          <w:bCs/>
          <w:i/>
          <w:iCs/>
          <w:color w:val="A6A6A6" w:themeColor="background1" w:themeShade="A6"/>
          <w:lang w:val="es-ES"/>
        </w:rPr>
        <w:t>grupos o subgrupos vulnerables</w:t>
      </w:r>
      <w:r w:rsidRPr="002C5B81">
        <w:rPr>
          <w:i/>
          <w:iCs/>
          <w:color w:val="A6A6A6" w:themeColor="background1" w:themeShade="A6"/>
          <w:lang w:val="es-ES"/>
        </w:rPr>
        <w:t xml:space="preserve">. El "quién y dónde" puede considerar </w:t>
      </w:r>
      <w:r w:rsidRPr="002C5B81">
        <w:rPr>
          <w:b/>
          <w:bCs/>
          <w:i/>
          <w:iCs/>
          <w:color w:val="A6A6A6" w:themeColor="background1" w:themeShade="A6"/>
          <w:lang w:val="es-ES"/>
        </w:rPr>
        <w:t xml:space="preserve">riesgos con una alta probabilidad </w:t>
      </w:r>
      <w:r w:rsidRPr="002C5B81">
        <w:rPr>
          <w:i/>
          <w:iCs/>
          <w:color w:val="A6A6A6" w:themeColor="background1" w:themeShade="A6"/>
          <w:lang w:val="es-ES"/>
        </w:rPr>
        <w:t>de materialización y que conllevan un alto impacto.</w:t>
      </w:r>
    </w:p>
    <w:p w14:paraId="47A8D05D" w14:textId="77777777" w:rsidR="00B83A0B" w:rsidRPr="002C5B81" w:rsidRDefault="00B83A0B" w:rsidP="00B83A0B">
      <w:pPr>
        <w:pStyle w:val="ListParagraph"/>
        <w:numPr>
          <w:ilvl w:val="1"/>
          <w:numId w:val="39"/>
        </w:numPr>
        <w:rPr>
          <w:i/>
          <w:iCs/>
          <w:color w:val="A6A6A6" w:themeColor="background1" w:themeShade="A6"/>
          <w:lang w:val="es-ES"/>
        </w:rPr>
      </w:pPr>
      <w:r w:rsidRPr="002C5B81">
        <w:rPr>
          <w:b/>
          <w:bCs/>
          <w:i/>
          <w:iCs/>
          <w:color w:val="A6A6A6" w:themeColor="background1" w:themeShade="A6"/>
          <w:lang w:val="es-ES"/>
        </w:rPr>
        <w:t>“Qué” entregarán los humanitarios</w:t>
      </w:r>
      <w:r w:rsidRPr="002C5B81">
        <w:rPr>
          <w:i/>
          <w:iCs/>
          <w:color w:val="A6A6A6" w:themeColor="background1" w:themeShade="A6"/>
          <w:lang w:val="es-ES"/>
        </w:rPr>
        <w:t xml:space="preserve">,  </w:t>
      </w:r>
      <w:r w:rsidRPr="002C5B81">
        <w:rPr>
          <w:b/>
          <w:bCs/>
          <w:i/>
          <w:iCs/>
          <w:color w:val="A6A6A6" w:themeColor="background1" w:themeShade="A6"/>
          <w:lang w:val="es-ES"/>
        </w:rPr>
        <w:t>basado en la priorización</w:t>
      </w:r>
      <w:r w:rsidRPr="002C5B81">
        <w:rPr>
          <w:i/>
          <w:iCs/>
          <w:color w:val="A6A6A6" w:themeColor="background1" w:themeShade="A6"/>
          <w:lang w:val="es-ES"/>
        </w:rPr>
        <w:t xml:space="preserve"> de las necesidades por parte de las personas afectadas y asegurando </w:t>
      </w:r>
      <w:r w:rsidRPr="002C5B81">
        <w:rPr>
          <w:b/>
          <w:bCs/>
          <w:i/>
          <w:iCs/>
          <w:color w:val="A6A6A6" w:themeColor="background1" w:themeShade="A6"/>
          <w:lang w:val="es-ES"/>
        </w:rPr>
        <w:t>la complementariedad (y no la duplicación)</w:t>
      </w:r>
      <w:r w:rsidRPr="002C5B81">
        <w:rPr>
          <w:i/>
          <w:iCs/>
          <w:color w:val="A6A6A6" w:themeColor="background1" w:themeShade="A6"/>
          <w:lang w:val="es-ES"/>
        </w:rPr>
        <w:t xml:space="preserve"> </w:t>
      </w:r>
      <w:r w:rsidRPr="002C5B81">
        <w:rPr>
          <w:b/>
          <w:bCs/>
          <w:i/>
          <w:iCs/>
          <w:color w:val="A6A6A6" w:themeColor="background1" w:themeShade="A6"/>
          <w:lang w:val="es-ES"/>
        </w:rPr>
        <w:t>con otros marcos de planificación</w:t>
      </w:r>
      <w:r w:rsidRPr="002C5B81">
        <w:rPr>
          <w:i/>
          <w:iCs/>
          <w:color w:val="A6A6A6" w:themeColor="background1" w:themeShade="A6"/>
          <w:lang w:val="es-ES"/>
        </w:rPr>
        <w:t xml:space="preserve"> (por ejemplo, actividades como la construcción de sistemas pueden ser excluidas del HNRP bajo la premisa de que están y/o deben estar incluidas en otros marcos de planificación, como el Marco de Cooperación de las Naciones Unidas para el Desarrollo Sostenible).</w:t>
      </w:r>
    </w:p>
    <w:p w14:paraId="324E69CF" w14:textId="77777777" w:rsidR="00B83A0B" w:rsidRPr="002C5B81" w:rsidRDefault="00B83A0B" w:rsidP="00B83A0B">
      <w:pPr>
        <w:pStyle w:val="ListParagraph"/>
        <w:numPr>
          <w:ilvl w:val="0"/>
          <w:numId w:val="39"/>
        </w:numPr>
        <w:rPr>
          <w:i/>
          <w:iCs/>
          <w:color w:val="A6A6A6" w:themeColor="background1" w:themeShade="A6"/>
          <w:lang w:val="es-ES"/>
        </w:rPr>
      </w:pPr>
      <w:r w:rsidRPr="002C5B81">
        <w:rPr>
          <w:b/>
          <w:bCs/>
          <w:i/>
          <w:iCs/>
          <w:color w:val="A6A6A6" w:themeColor="background1" w:themeShade="A6"/>
          <w:lang w:val="es-ES"/>
        </w:rPr>
        <w:t>Consecuencias de la definición de límites:</w:t>
      </w:r>
      <w:r w:rsidRPr="002C5B81">
        <w:rPr>
          <w:i/>
          <w:iCs/>
          <w:color w:val="A6A6A6" w:themeColor="background1" w:themeShade="A6"/>
          <w:lang w:val="es-ES"/>
        </w:rPr>
        <w:t xml:space="preserve"> Describa claramente lo que quedará fuera del HNRP, por ejemplo, áreas geográficas que no serán atendidas; necesidades menos severas a las que no se responderá; intervenciones a largo plazo que los actores humanitarios no implementarán; y/o riesgos de menor impacto o probabilidad que no serán abordados.</w:t>
      </w:r>
    </w:p>
    <w:p w14:paraId="4FA7C567" w14:textId="77777777" w:rsidR="00B83A0B" w:rsidRPr="002C5B81" w:rsidRDefault="00B83A0B" w:rsidP="00B83A0B">
      <w:pPr>
        <w:rPr>
          <w:i/>
          <w:iCs/>
          <w:color w:val="A6A6A6" w:themeColor="background1" w:themeShade="A6"/>
          <w:lang w:val="es-ES"/>
        </w:rPr>
      </w:pPr>
    </w:p>
    <w:p w14:paraId="1694C7D4" w14:textId="77777777" w:rsidR="009C78E3" w:rsidRPr="002C5B81" w:rsidRDefault="009C78E3" w:rsidP="00882161">
      <w:pPr>
        <w:ind w:left="2160"/>
        <w:rPr>
          <w:lang w:val="es-ES"/>
        </w:rPr>
      </w:pPr>
    </w:p>
    <w:p w14:paraId="4C5CA436" w14:textId="77777777" w:rsidR="00E02562" w:rsidRPr="002C5B81" w:rsidRDefault="00E02562" w:rsidP="00E02562">
      <w:pPr>
        <w:rPr>
          <w:lang w:val="es-ES"/>
        </w:rPr>
      </w:pPr>
    </w:p>
    <w:p w14:paraId="29E48E74" w14:textId="591039AA" w:rsidR="001A05E3" w:rsidRPr="002C5B81" w:rsidRDefault="00E359FD" w:rsidP="00E359FD">
      <w:pPr>
        <w:pStyle w:val="Heading3"/>
        <w:rPr>
          <w:lang w:val="es-ES"/>
        </w:rPr>
      </w:pPr>
      <w:r w:rsidRPr="002C5B81">
        <w:rPr>
          <w:lang w:val="es-ES"/>
        </w:rPr>
        <w:t>Priorización dentro de la respuesta</w:t>
      </w:r>
    </w:p>
    <w:p w14:paraId="119E68CA" w14:textId="65AE73F8" w:rsidR="00FE14F3" w:rsidRPr="00FE14F3" w:rsidRDefault="00FE14F3" w:rsidP="00FE14F3">
      <w:pPr>
        <w:rPr>
          <w:i/>
          <w:iCs/>
          <w:color w:val="A6A6A6" w:themeColor="background1" w:themeShade="A6"/>
          <w:lang w:val="es-ES"/>
        </w:rPr>
      </w:pPr>
      <w:r>
        <w:rPr>
          <w:i/>
          <w:iCs/>
          <w:color w:val="A6A6A6" w:themeColor="background1" w:themeShade="A6"/>
          <w:lang w:val="es-ES"/>
        </w:rPr>
        <w:t>D</w:t>
      </w:r>
      <w:r w:rsidRPr="00FE14F3">
        <w:rPr>
          <w:i/>
          <w:iCs/>
          <w:color w:val="A6A6A6" w:themeColor="background1" w:themeShade="A6"/>
          <w:lang w:val="es-ES"/>
        </w:rPr>
        <w:t xml:space="preserve">escriba qué actividades y áreas geográficas </w:t>
      </w:r>
      <w:r w:rsidRPr="00FE14F3">
        <w:rPr>
          <w:b/>
          <w:bCs/>
          <w:i/>
          <w:iCs/>
          <w:color w:val="A6A6A6" w:themeColor="background1" w:themeShade="A6"/>
          <w:lang w:val="es-ES"/>
        </w:rPr>
        <w:t>dentro del HNRP</w:t>
      </w:r>
      <w:r w:rsidRPr="00FE14F3">
        <w:rPr>
          <w:i/>
          <w:iCs/>
          <w:color w:val="A6A6A6" w:themeColor="background1" w:themeShade="A6"/>
          <w:lang w:val="es-ES"/>
        </w:rPr>
        <w:t xml:space="preserve"> son la máxima prioridad, es decir, a qué actividades deben dirigir los donantes su financiamiento primero y por qué, por ejemplo:</w:t>
      </w:r>
    </w:p>
    <w:p w14:paraId="30E2F4CF" w14:textId="77777777" w:rsidR="00506129" w:rsidRPr="002C5B81" w:rsidRDefault="00506129" w:rsidP="00D15A14">
      <w:pPr>
        <w:pStyle w:val="ListParagraph"/>
        <w:numPr>
          <w:ilvl w:val="0"/>
          <w:numId w:val="42"/>
        </w:numPr>
        <w:rPr>
          <w:i/>
          <w:iCs/>
          <w:color w:val="A6A6A6" w:themeColor="background1" w:themeShade="A6"/>
          <w:lang w:val="es-ES"/>
        </w:rPr>
      </w:pPr>
      <w:r w:rsidRPr="002C5B81">
        <w:rPr>
          <w:i/>
          <w:iCs/>
          <w:color w:val="A6A6A6" w:themeColor="background1" w:themeShade="A6"/>
          <w:lang w:val="es-ES"/>
        </w:rPr>
        <w:t xml:space="preserve">Áreas geográficas prioritarias y/o necesidades de mayor severidad (por ejemplo, si el HCT ha desarrollado una ‘priorización operativa’ de las áreas geográficas incluidas en el HNRP, esto se puede destacar aquí). NOTA: esto es para explicar la priorización </w:t>
      </w:r>
      <w:r w:rsidRPr="002C5B81">
        <w:rPr>
          <w:i/>
          <w:iCs/>
          <w:color w:val="A6A6A6" w:themeColor="background1" w:themeShade="A6"/>
          <w:u w:val="single"/>
          <w:lang w:val="es-ES"/>
        </w:rPr>
        <w:t>dentro</w:t>
      </w:r>
      <w:r w:rsidRPr="002C5B81">
        <w:rPr>
          <w:i/>
          <w:iCs/>
          <w:color w:val="A6A6A6" w:themeColor="background1" w:themeShade="A6"/>
          <w:lang w:val="es-ES"/>
        </w:rPr>
        <w:t xml:space="preserve"> del HRP (por ejemplo, áreas clasificadas como Fase 5-Catastrófe bajo JIAF), mientras que el establecimiento de límites describe lo que se incluye en el HNRP. Ver, por ejemplo, la </w:t>
      </w:r>
      <w:hyperlink r:id="rId20" w:history="1">
        <w:r w:rsidRPr="002C5B81">
          <w:rPr>
            <w:rStyle w:val="Hyperlink"/>
            <w:i/>
            <w:iCs/>
            <w:color w:val="A6A6A6" w:themeColor="background1" w:themeShade="A6"/>
            <w:lang w:val="es-ES"/>
          </w:rPr>
          <w:t>priorización geográfica intersectorial en el HNRP de Somalia 2024</w:t>
        </w:r>
      </w:hyperlink>
      <w:r w:rsidRPr="002C5B81">
        <w:rPr>
          <w:i/>
          <w:iCs/>
          <w:color w:val="A6A6A6" w:themeColor="background1" w:themeShade="A6"/>
          <w:lang w:val="es-ES"/>
        </w:rPr>
        <w:t xml:space="preserve"> (páginas 22-23). </w:t>
      </w:r>
    </w:p>
    <w:p w14:paraId="0DD6848A" w14:textId="77777777" w:rsidR="00506129" w:rsidRPr="002C5B81" w:rsidRDefault="00506129" w:rsidP="00D15A14">
      <w:pPr>
        <w:pStyle w:val="ListParagraph"/>
        <w:numPr>
          <w:ilvl w:val="0"/>
          <w:numId w:val="42"/>
        </w:numPr>
        <w:rPr>
          <w:i/>
          <w:iCs/>
          <w:color w:val="A6A6A6" w:themeColor="background1" w:themeShade="A6"/>
          <w:lang w:val="es-ES"/>
        </w:rPr>
      </w:pPr>
      <w:r w:rsidRPr="002C5B81">
        <w:rPr>
          <w:i/>
          <w:iCs/>
          <w:color w:val="A6A6A6" w:themeColor="background1" w:themeShade="A6"/>
          <w:lang w:val="es-ES"/>
        </w:rPr>
        <w:t>Intervenciones con límite temporal y/o criticidad temporal, por ejemplo, informadas por el análisis de riesgos y/o estacionalidad, destacar actividades que deben realizarse en ciertos momentos del año;</w:t>
      </w:r>
    </w:p>
    <w:p w14:paraId="677BBC8E" w14:textId="77777777" w:rsidR="00F512CA" w:rsidRPr="002C5B81" w:rsidRDefault="00F512CA" w:rsidP="00F512CA">
      <w:pPr>
        <w:pStyle w:val="ListParagraph"/>
        <w:numPr>
          <w:ilvl w:val="0"/>
          <w:numId w:val="42"/>
        </w:numPr>
        <w:rPr>
          <w:i/>
          <w:iCs/>
          <w:color w:val="A6A6A6" w:themeColor="background1" w:themeShade="A6"/>
          <w:lang w:val="es-ES"/>
        </w:rPr>
      </w:pPr>
      <w:r w:rsidRPr="002C5B81">
        <w:rPr>
          <w:b/>
          <w:bCs/>
          <w:i/>
          <w:iCs/>
          <w:color w:val="A6A6A6" w:themeColor="background1" w:themeShade="A6"/>
          <w:lang w:val="es-ES"/>
        </w:rPr>
        <w:lastRenderedPageBreak/>
        <w:t>Tipo de actividad</w:t>
      </w:r>
      <w:r w:rsidRPr="002C5B81">
        <w:rPr>
          <w:i/>
          <w:iCs/>
          <w:color w:val="A6A6A6" w:themeColor="background1" w:themeShade="A6"/>
          <w:lang w:val="es-ES"/>
        </w:rPr>
        <w:t xml:space="preserve">, es decir, actividades que deben priorizarse sobre otras (esto variará según el contexto y las discusiones del clúster, ICCG y HCT). Ver, por ejemplo, la </w:t>
      </w:r>
      <w:hyperlink r:id="rId21" w:history="1">
        <w:r w:rsidRPr="002C5B81">
          <w:rPr>
            <w:rStyle w:val="Hyperlink"/>
            <w:i/>
            <w:iCs/>
            <w:color w:val="03407D" w:themeColor="hyperlink" w:themeShade="A6"/>
            <w:lang w:val="es-ES"/>
          </w:rPr>
          <w:t>tabla de priorización de actividades del clúster</w:t>
        </w:r>
      </w:hyperlink>
      <w:r w:rsidRPr="002C5B81">
        <w:rPr>
          <w:i/>
          <w:iCs/>
          <w:color w:val="A6A6A6" w:themeColor="background1" w:themeShade="A6"/>
          <w:lang w:val="es-ES"/>
        </w:rPr>
        <w:t xml:space="preserve"> referenciada en el </w:t>
      </w:r>
      <w:hyperlink r:id="rId22" w:history="1">
        <w:r w:rsidRPr="002C5B81">
          <w:rPr>
            <w:rStyle w:val="Hyperlink"/>
            <w:i/>
            <w:iCs/>
            <w:color w:val="03407D" w:themeColor="hyperlink" w:themeShade="A6"/>
            <w:lang w:val="es-ES"/>
          </w:rPr>
          <w:t>HNRP de Sudán del Sur 2024</w:t>
        </w:r>
      </w:hyperlink>
      <w:r w:rsidRPr="002C5B81">
        <w:rPr>
          <w:i/>
          <w:iCs/>
          <w:color w:val="A6A6A6" w:themeColor="background1" w:themeShade="A6"/>
          <w:lang w:val="es-ES"/>
        </w:rPr>
        <w:t xml:space="preserve"> (página 8).</w:t>
      </w:r>
    </w:p>
    <w:p w14:paraId="10FD76CB" w14:textId="77777777" w:rsidR="00F512CA" w:rsidRPr="002C5B81" w:rsidRDefault="00F512CA" w:rsidP="00F512CA">
      <w:pPr>
        <w:pStyle w:val="ListParagraph"/>
        <w:numPr>
          <w:ilvl w:val="0"/>
          <w:numId w:val="42"/>
        </w:numPr>
        <w:rPr>
          <w:i/>
          <w:iCs/>
          <w:color w:val="A6A6A6" w:themeColor="background1" w:themeShade="A6"/>
          <w:lang w:val="es-ES"/>
        </w:rPr>
      </w:pPr>
      <w:r w:rsidRPr="002C5B81">
        <w:rPr>
          <w:b/>
          <w:bCs/>
          <w:i/>
          <w:iCs/>
          <w:color w:val="A6A6A6" w:themeColor="background1" w:themeShade="A6"/>
          <w:lang w:val="es-ES"/>
        </w:rPr>
        <w:t>Prioridades acordadas conjuntamente por el HCT</w:t>
      </w:r>
      <w:r w:rsidRPr="002C5B81">
        <w:rPr>
          <w:i/>
          <w:iCs/>
          <w:color w:val="A6A6A6" w:themeColor="background1" w:themeShade="A6"/>
          <w:lang w:val="es-ES"/>
        </w:rPr>
        <w:t>, por ejemplo, AAP, PSEA, Logística.</w:t>
      </w:r>
    </w:p>
    <w:p w14:paraId="66C3101A" w14:textId="77777777" w:rsidR="00F512CA" w:rsidRPr="002C5B81" w:rsidRDefault="00F512CA" w:rsidP="00F512CA">
      <w:pPr>
        <w:pStyle w:val="ListParagraph"/>
        <w:numPr>
          <w:ilvl w:val="0"/>
          <w:numId w:val="42"/>
        </w:numPr>
        <w:rPr>
          <w:i/>
          <w:iCs/>
          <w:color w:val="A6A6A6" w:themeColor="background1" w:themeShade="A6"/>
          <w:lang w:val="es-ES"/>
        </w:rPr>
      </w:pPr>
      <w:r w:rsidRPr="002C5B81">
        <w:rPr>
          <w:b/>
          <w:bCs/>
          <w:i/>
          <w:iCs/>
          <w:color w:val="A6A6A6" w:themeColor="background1" w:themeShade="A6"/>
          <w:lang w:val="es-ES"/>
        </w:rPr>
        <w:t>Grupos de población específicos.</w:t>
      </w:r>
    </w:p>
    <w:p w14:paraId="4685B23C" w14:textId="77777777" w:rsidR="00F512CA" w:rsidRPr="002C5B81" w:rsidRDefault="00F512CA" w:rsidP="00F512CA">
      <w:pPr>
        <w:ind w:left="360"/>
        <w:rPr>
          <w:i/>
          <w:iCs/>
          <w:color w:val="A6A6A6" w:themeColor="background1" w:themeShade="A6"/>
          <w:lang w:val="es-ES"/>
        </w:rPr>
      </w:pPr>
    </w:p>
    <w:p w14:paraId="7A0F180B" w14:textId="77777777" w:rsidR="00F9249A" w:rsidRPr="002C5B81" w:rsidRDefault="00F9249A" w:rsidP="001A05E3">
      <w:pPr>
        <w:rPr>
          <w:lang w:val="es-ES"/>
        </w:rPr>
      </w:pPr>
    </w:p>
    <w:p w14:paraId="53E09AF1" w14:textId="789A5A62" w:rsidR="003A7CC6" w:rsidRPr="002C5B81" w:rsidRDefault="00251ED7" w:rsidP="00251ED7">
      <w:pPr>
        <w:pStyle w:val="Heading3"/>
        <w:rPr>
          <w:lang w:val="es-ES"/>
        </w:rPr>
      </w:pPr>
      <w:r w:rsidRPr="002C5B81">
        <w:rPr>
          <w:lang w:val="es-ES"/>
        </w:rPr>
        <w:t>Planificación en función del riesgo</w:t>
      </w:r>
    </w:p>
    <w:p w14:paraId="3BF29274" w14:textId="787FB647" w:rsidR="008273C5" w:rsidRPr="002C5B81" w:rsidRDefault="008273C5" w:rsidP="008273C5">
      <w:pPr>
        <w:rPr>
          <w:i/>
          <w:iCs/>
          <w:color w:val="A6A6A6" w:themeColor="background1" w:themeShade="A6"/>
          <w:lang w:val="es-ES"/>
        </w:rPr>
      </w:pPr>
      <w:r w:rsidRPr="002C5B81">
        <w:rPr>
          <w:i/>
          <w:iCs/>
          <w:color w:val="A6A6A6" w:themeColor="background1" w:themeShade="A6"/>
          <w:lang w:val="es-ES"/>
        </w:rPr>
        <w:t xml:space="preserve">Describa brevemente la preparación para la respuesta, la acción temprana, la acción anticipatoria u otras medidas de mitigación planificadas ante los riesgos estacionales u otros riesgos. Indique las medidas prioritarias, así como las ventanas de oportunidad para financiar e implementar estas medidas (ver, por ejemplo, </w:t>
      </w:r>
      <w:hyperlink r:id="rId23" w:history="1">
        <w:r w:rsidRPr="002C5B81">
          <w:rPr>
            <w:rStyle w:val="Hyperlink"/>
            <w:i/>
            <w:iCs/>
            <w:lang w:val="es-ES"/>
          </w:rPr>
          <w:t>HNRP de Somalia 2024</w:t>
        </w:r>
      </w:hyperlink>
      <w:r w:rsidRPr="002C5B81">
        <w:rPr>
          <w:i/>
          <w:iCs/>
          <w:color w:val="A6A6A6" w:themeColor="background1" w:themeShade="A6"/>
          <w:lang w:val="es-ES"/>
        </w:rPr>
        <w:t xml:space="preserve">, p. 34). Para obtener más información, consulte los documentos del </w:t>
      </w:r>
      <w:hyperlink r:id="rId24" w:history="1">
        <w:r w:rsidRPr="002C5B81">
          <w:rPr>
            <w:rStyle w:val="Hyperlink"/>
            <w:i/>
            <w:iCs/>
            <w:lang w:val="es-ES"/>
          </w:rPr>
          <w:t>Paquete de facilitación del HPC 2025</w:t>
        </w:r>
      </w:hyperlink>
      <w:r w:rsidRPr="002C5B81">
        <w:rPr>
          <w:i/>
          <w:iCs/>
          <w:color w:val="A6A6A6" w:themeColor="background1" w:themeShade="A6"/>
          <w:lang w:val="es-ES"/>
        </w:rPr>
        <w:t>.</w:t>
      </w:r>
    </w:p>
    <w:p w14:paraId="3AB8E5C5" w14:textId="77777777" w:rsidR="00E02562" w:rsidRPr="002C5B81" w:rsidRDefault="00E02562" w:rsidP="00E02562">
      <w:pPr>
        <w:rPr>
          <w:lang w:val="es-ES"/>
        </w:rPr>
      </w:pPr>
    </w:p>
    <w:p w14:paraId="3ABC0B41" w14:textId="77777777" w:rsidR="00D44D5C" w:rsidRPr="002C5B81" w:rsidRDefault="00D44D5C" w:rsidP="00E02562">
      <w:pPr>
        <w:rPr>
          <w:lang w:val="es-ES"/>
        </w:rPr>
      </w:pPr>
    </w:p>
    <w:p w14:paraId="713C0BEF" w14:textId="77777777" w:rsidR="00D44D5C" w:rsidRPr="002C5B81" w:rsidRDefault="00D44D5C" w:rsidP="00E02562">
      <w:pPr>
        <w:rPr>
          <w:lang w:val="es-ES"/>
        </w:rPr>
      </w:pPr>
    </w:p>
    <w:p w14:paraId="22979696" w14:textId="699F5987" w:rsidR="001A05E3" w:rsidRPr="002C5B81" w:rsidRDefault="008273C5" w:rsidP="008273C5">
      <w:pPr>
        <w:pStyle w:val="Heading3"/>
        <w:rPr>
          <w:lang w:val="es-ES"/>
        </w:rPr>
      </w:pPr>
      <w:r w:rsidRPr="002C5B81">
        <w:rPr>
          <w:lang w:val="es-ES"/>
        </w:rPr>
        <w:t>Colaboración en materia de acción humanitaria y desarrollo</w:t>
      </w:r>
      <w:r w:rsidR="00F84188" w:rsidRPr="002C5B81">
        <w:rPr>
          <w:lang w:val="es-ES"/>
        </w:rPr>
        <w:t xml:space="preserve"> </w:t>
      </w:r>
    </w:p>
    <w:p w14:paraId="39340A56" w14:textId="2D7E432D" w:rsidR="00E02562" w:rsidRPr="002C5B81" w:rsidRDefault="00C14986" w:rsidP="00C14986">
      <w:pPr>
        <w:rPr>
          <w:lang w:val="es-ES"/>
        </w:rPr>
      </w:pPr>
      <w:r w:rsidRPr="002C5B81">
        <w:rPr>
          <w:i/>
          <w:iCs/>
          <w:color w:val="A6A6A6" w:themeColor="background1" w:themeShade="A6"/>
          <w:lang w:val="es-ES"/>
        </w:rPr>
        <w:t>Describa cómo el HNRP complementa los marcos de planificación del desarrollo en el país (Marco de Cooperación, planes del Gobierno, intervenciones de las instituciones financieras internacionales, planes de la Cruz Roja y la Media Luna Roja, soluciones duraderas, etc.) que abordarán los aspectos no incluidos en el HNRP y proporcione enlaces externos a los documentos de planificación relevantes. En contextos donde la cooperación para el desarrollo ha sido suspendida por los donantes (a veces referidos como “entornos políticamente restringidos"), o es limitada, resalte las consecuencias humanas de tales suspensiones y mencione cualquier mecanismo alternativo en vigor para garantizar la continuidad de los servicios esenciales y complementar la acción humanitaria, así como sus limitaciones (por ejemplo, restricciones en proyectos de infraestructura, etc.). Use este segmento para compartir cualquier mensaje clave de incidencia dirigido a los actores del desarrollo que la comunidad humanitaria desee transmitir.</w:t>
      </w:r>
    </w:p>
    <w:p w14:paraId="4FAC4060" w14:textId="77777777" w:rsidR="008740C1" w:rsidRPr="002C5B81" w:rsidRDefault="008740C1" w:rsidP="001A05E3">
      <w:pPr>
        <w:rPr>
          <w:lang w:val="es-ES"/>
        </w:rPr>
      </w:pPr>
    </w:p>
    <w:p w14:paraId="7B086C67" w14:textId="77777777" w:rsidR="008740C1" w:rsidRPr="002C5B81" w:rsidRDefault="008740C1" w:rsidP="001A05E3">
      <w:pPr>
        <w:rPr>
          <w:lang w:val="es-ES"/>
        </w:rPr>
      </w:pPr>
    </w:p>
    <w:p w14:paraId="0ED29008" w14:textId="38CE88DD" w:rsidR="00E02562" w:rsidRPr="002C5B81" w:rsidRDefault="00D774F8" w:rsidP="00D774F8">
      <w:pPr>
        <w:pStyle w:val="Heading2"/>
        <w:numPr>
          <w:ilvl w:val="1"/>
          <w:numId w:val="1"/>
        </w:numPr>
        <w:rPr>
          <w:lang w:val="es-ES"/>
        </w:rPr>
      </w:pPr>
      <w:bookmarkStart w:id="20" w:name="_Toc178767159"/>
      <w:r w:rsidRPr="002C5B81">
        <w:rPr>
          <w:lang w:val="es-ES"/>
        </w:rPr>
        <w:t>Desglose de la población meta</w:t>
      </w:r>
      <w:bookmarkEnd w:id="20"/>
    </w:p>
    <w:p w14:paraId="695C1856" w14:textId="77777777" w:rsidR="00451E6F" w:rsidRPr="002C5B81" w:rsidRDefault="00451E6F" w:rsidP="00451E6F">
      <w:pPr>
        <w:numPr>
          <w:ilvl w:val="0"/>
          <w:numId w:val="46"/>
        </w:numPr>
        <w:rPr>
          <w:i/>
          <w:iCs/>
          <w:color w:val="A6A6A6" w:themeColor="background1" w:themeShade="A6"/>
          <w:lang w:val="es-ES"/>
        </w:rPr>
      </w:pPr>
      <w:r w:rsidRPr="002C5B81">
        <w:rPr>
          <w:i/>
          <w:iCs/>
          <w:color w:val="A6A6A6" w:themeColor="background1" w:themeShade="A6"/>
          <w:lang w:val="es-ES"/>
        </w:rPr>
        <w:t xml:space="preserve">Proporcione </w:t>
      </w:r>
      <w:r w:rsidRPr="002C5B81">
        <w:rPr>
          <w:b/>
          <w:bCs/>
          <w:i/>
          <w:iCs/>
          <w:color w:val="A6A6A6" w:themeColor="background1" w:themeShade="A6"/>
          <w:lang w:val="es-ES"/>
        </w:rPr>
        <w:t>un desglose detallado de la población meta</w:t>
      </w:r>
      <w:r w:rsidRPr="002C5B81">
        <w:rPr>
          <w:i/>
          <w:iCs/>
          <w:color w:val="A6A6A6" w:themeColor="background1" w:themeShade="A6"/>
          <w:lang w:val="es-ES"/>
        </w:rPr>
        <w:t xml:space="preserve">, [NOTA: considere el uso de elementos visuales para </w:t>
      </w:r>
      <w:r w:rsidRPr="002C5B81">
        <w:rPr>
          <w:b/>
          <w:bCs/>
          <w:i/>
          <w:iCs/>
          <w:color w:val="A6A6A6" w:themeColor="background1" w:themeShade="A6"/>
          <w:lang w:val="es-ES"/>
        </w:rPr>
        <w:t xml:space="preserve">resaltar información clave </w:t>
      </w:r>
      <w:r w:rsidRPr="002C5B81">
        <w:rPr>
          <w:i/>
          <w:iCs/>
          <w:color w:val="A6A6A6" w:themeColor="background1" w:themeShade="A6"/>
          <w:lang w:val="es-ES"/>
        </w:rPr>
        <w:t>que el lector deba tener en cuenta (por ejemplo, el tamaño de las burbujas para mostrar dónde las necesidades son mayores, flechas para mostrar cambios en la tendencia del período anterior, etc.)].</w:t>
      </w:r>
    </w:p>
    <w:p w14:paraId="0D1E8113" w14:textId="77777777" w:rsidR="00451E6F" w:rsidRPr="002C5B81" w:rsidRDefault="00451E6F" w:rsidP="00451E6F">
      <w:pPr>
        <w:numPr>
          <w:ilvl w:val="0"/>
          <w:numId w:val="46"/>
        </w:numPr>
        <w:rPr>
          <w:i/>
          <w:iCs/>
          <w:color w:val="A6A6A6" w:themeColor="background1" w:themeShade="A6"/>
          <w:lang w:val="es-ES"/>
        </w:rPr>
      </w:pPr>
      <w:r w:rsidRPr="002C5B81">
        <w:rPr>
          <w:i/>
          <w:iCs/>
          <w:color w:val="A6A6A6" w:themeColor="background1" w:themeShade="A6"/>
          <w:lang w:val="es-ES"/>
        </w:rPr>
        <w:t>Incluir:</w:t>
      </w:r>
    </w:p>
    <w:p w14:paraId="664A639B" w14:textId="77777777" w:rsidR="00451E6F" w:rsidRPr="002C5B81" w:rsidRDefault="00451E6F" w:rsidP="00451E6F">
      <w:pPr>
        <w:numPr>
          <w:ilvl w:val="1"/>
          <w:numId w:val="46"/>
        </w:numPr>
        <w:rPr>
          <w:i/>
          <w:iCs/>
          <w:color w:val="A6A6A6" w:themeColor="background1" w:themeShade="A6"/>
          <w:lang w:val="es-ES"/>
        </w:rPr>
      </w:pPr>
      <w:r w:rsidRPr="002C5B81">
        <w:rPr>
          <w:b/>
          <w:bCs/>
          <w:i/>
          <w:iCs/>
          <w:color w:val="A6A6A6" w:themeColor="background1" w:themeShade="A6"/>
          <w:lang w:val="es-ES"/>
        </w:rPr>
        <w:t xml:space="preserve">DESGLOSE GEOGRÁFICO </w:t>
      </w:r>
      <w:r w:rsidRPr="002C5B81">
        <w:rPr>
          <w:i/>
          <w:iCs/>
          <w:color w:val="A6A6A6" w:themeColor="background1" w:themeShade="A6"/>
          <w:lang w:val="es-ES"/>
        </w:rPr>
        <w:t>(hasta el área administrativa correspondiente);</w:t>
      </w:r>
    </w:p>
    <w:p w14:paraId="4EDC29DE" w14:textId="77777777" w:rsidR="00451E6F" w:rsidRPr="002C5B81" w:rsidRDefault="00451E6F" w:rsidP="00451E6F">
      <w:pPr>
        <w:numPr>
          <w:ilvl w:val="1"/>
          <w:numId w:val="46"/>
        </w:numPr>
        <w:rPr>
          <w:i/>
          <w:iCs/>
          <w:color w:val="A6A6A6" w:themeColor="background1" w:themeShade="A6"/>
          <w:lang w:val="es-ES"/>
        </w:rPr>
      </w:pPr>
      <w:r w:rsidRPr="002C5B81">
        <w:rPr>
          <w:b/>
          <w:bCs/>
          <w:i/>
          <w:iCs/>
          <w:color w:val="A6A6A6" w:themeColor="background1" w:themeShade="A6"/>
          <w:lang w:val="es-ES"/>
        </w:rPr>
        <w:t>TENDENCIAS</w:t>
      </w:r>
      <w:r w:rsidRPr="002C5B81">
        <w:rPr>
          <w:i/>
          <w:iCs/>
          <w:color w:val="A6A6A6" w:themeColor="background1" w:themeShade="A6"/>
          <w:lang w:val="es-ES"/>
        </w:rPr>
        <w:t xml:space="preserve"> (es decir, cambios en la población meta desde el último HRP o HNRP);</w:t>
      </w:r>
    </w:p>
    <w:p w14:paraId="6F3F0D73" w14:textId="7A16E91F" w:rsidR="00451E6F" w:rsidRPr="002C5B81" w:rsidRDefault="00451E6F" w:rsidP="00451E6F">
      <w:pPr>
        <w:numPr>
          <w:ilvl w:val="1"/>
          <w:numId w:val="46"/>
        </w:numPr>
        <w:rPr>
          <w:i/>
          <w:iCs/>
          <w:color w:val="A6A6A6" w:themeColor="background1" w:themeShade="A6"/>
          <w:lang w:val="es-ES"/>
        </w:rPr>
      </w:pPr>
      <w:r w:rsidRPr="002C5B81">
        <w:rPr>
          <w:b/>
          <w:bCs/>
          <w:i/>
          <w:iCs/>
          <w:color w:val="A6A6A6" w:themeColor="background1" w:themeShade="A6"/>
          <w:lang w:val="es-ES"/>
        </w:rPr>
        <w:t>DESGLOSE POR GÉNERO, EDAD Y DISCAPACIDAD</w:t>
      </w:r>
      <w:r w:rsidRPr="002C5B81">
        <w:rPr>
          <w:i/>
          <w:iCs/>
          <w:color w:val="A6A6A6" w:themeColor="background1" w:themeShade="A6"/>
          <w:lang w:val="es-ES"/>
        </w:rPr>
        <w:t>, cuando esté disponible (en caso de no contar con datos confiables sobre personas con discapacidad, utilice la estimación global del 15%. Si dichos datos están disponibles pero la estimación es menor que la estimación global del 15%, por favor proporcione justificación o evidencia como una nota al pie, nota final o enlace externo si está disponible;</w:t>
      </w:r>
    </w:p>
    <w:p w14:paraId="60F3F2E1" w14:textId="77777777" w:rsidR="00451E6F" w:rsidRPr="002C5B81" w:rsidRDefault="00451E6F" w:rsidP="00451E6F">
      <w:pPr>
        <w:numPr>
          <w:ilvl w:val="1"/>
          <w:numId w:val="46"/>
        </w:numPr>
        <w:rPr>
          <w:i/>
          <w:iCs/>
          <w:color w:val="A6A6A6" w:themeColor="background1" w:themeShade="A6"/>
          <w:lang w:val="es-ES"/>
        </w:rPr>
      </w:pPr>
      <w:r w:rsidRPr="002C5B81">
        <w:rPr>
          <w:b/>
          <w:bCs/>
          <w:i/>
          <w:iCs/>
          <w:color w:val="A6A6A6" w:themeColor="background1" w:themeShade="A6"/>
          <w:lang w:val="es-ES"/>
        </w:rPr>
        <w:t>DESGLOSE POR GRUPO DE POBLACIÓN</w:t>
      </w:r>
      <w:r w:rsidRPr="002C5B81">
        <w:rPr>
          <w:i/>
          <w:iCs/>
          <w:color w:val="A6A6A6" w:themeColor="background1" w:themeShade="A6"/>
          <w:lang w:val="es-ES"/>
        </w:rPr>
        <w:t xml:space="preserve"> (es decir, desplazados internos, residentes, etc.), si es apropiado en el contexto.</w:t>
      </w:r>
    </w:p>
    <w:p w14:paraId="09B9968E" w14:textId="77777777" w:rsidR="00451E6F" w:rsidRPr="002C5B81" w:rsidRDefault="00451E6F" w:rsidP="00451E6F">
      <w:pPr>
        <w:pStyle w:val="ListParagraph"/>
        <w:numPr>
          <w:ilvl w:val="0"/>
          <w:numId w:val="46"/>
        </w:numPr>
        <w:rPr>
          <w:i/>
          <w:iCs/>
          <w:color w:val="A6A6A6" w:themeColor="background1" w:themeShade="A6"/>
          <w:lang w:val="es-ES"/>
        </w:rPr>
      </w:pPr>
      <w:r w:rsidRPr="002C5B81">
        <w:rPr>
          <w:i/>
          <w:iCs/>
          <w:color w:val="A6A6A6" w:themeColor="background1" w:themeShade="A6"/>
          <w:lang w:val="es-ES"/>
        </w:rPr>
        <w:t>Esta tabla no necesita ser incluida en el documento principal. Puede ser incluida como un enlace externo o anexo.</w:t>
      </w:r>
    </w:p>
    <w:p w14:paraId="4B15D06B" w14:textId="77777777" w:rsidR="00E02562" w:rsidRPr="002C5B81" w:rsidRDefault="00E02562" w:rsidP="00E02562">
      <w:pPr>
        <w:rPr>
          <w:lang w:val="es-ES"/>
        </w:rPr>
      </w:pPr>
    </w:p>
    <w:p w14:paraId="00CF5DDE" w14:textId="77777777" w:rsidR="00ED5D60" w:rsidRPr="002C5B81" w:rsidRDefault="00ED5D60" w:rsidP="00E02562">
      <w:pPr>
        <w:rPr>
          <w:lang w:val="es-ES"/>
        </w:rPr>
      </w:pPr>
    </w:p>
    <w:p w14:paraId="62EB540C" w14:textId="77777777" w:rsidR="00ED5D60" w:rsidRPr="002C5B81" w:rsidRDefault="00ED5D60" w:rsidP="00E02562">
      <w:pPr>
        <w:rPr>
          <w:lang w:val="es-ES"/>
        </w:rPr>
      </w:pPr>
    </w:p>
    <w:p w14:paraId="599E7B53" w14:textId="3A1F05D3" w:rsidR="003A7CC6" w:rsidRPr="002C5B81" w:rsidRDefault="00170627" w:rsidP="00170627">
      <w:pPr>
        <w:pStyle w:val="Heading2"/>
        <w:numPr>
          <w:ilvl w:val="1"/>
          <w:numId w:val="1"/>
        </w:numPr>
        <w:rPr>
          <w:lang w:val="es-ES"/>
        </w:rPr>
      </w:pPr>
      <w:bookmarkStart w:id="21" w:name="_Toc178767160"/>
      <w:r w:rsidRPr="002C5B81">
        <w:rPr>
          <w:lang w:val="es-ES"/>
        </w:rPr>
        <w:t>Objetivos estratégicos</w:t>
      </w:r>
      <w:bookmarkEnd w:id="21"/>
      <w:r w:rsidR="003A7CC6" w:rsidRPr="002C5B81">
        <w:rPr>
          <w:lang w:val="es-ES"/>
        </w:rPr>
        <w:t xml:space="preserve"> </w:t>
      </w:r>
    </w:p>
    <w:p w14:paraId="1FA72EA3" w14:textId="77777777" w:rsidR="00170627" w:rsidRPr="002C5B81" w:rsidRDefault="00170627" w:rsidP="00170627">
      <w:pPr>
        <w:rPr>
          <w:i/>
          <w:iCs/>
          <w:color w:val="A6A6A6" w:themeColor="background1" w:themeShade="A6"/>
          <w:lang w:val="es-ES"/>
        </w:rPr>
      </w:pPr>
      <w:r w:rsidRPr="002C5B81">
        <w:rPr>
          <w:i/>
          <w:iCs/>
          <w:color w:val="A6A6A6" w:themeColor="background1" w:themeShade="A6"/>
          <w:lang w:val="es-ES"/>
        </w:rPr>
        <w:t>Para cada objetivo estratégico, destacar:</w:t>
      </w:r>
    </w:p>
    <w:p w14:paraId="6BB4EEBD" w14:textId="77777777" w:rsidR="00170627" w:rsidRPr="002C5B81" w:rsidRDefault="00170627" w:rsidP="00170627">
      <w:pPr>
        <w:numPr>
          <w:ilvl w:val="0"/>
          <w:numId w:val="47"/>
        </w:numPr>
        <w:rPr>
          <w:i/>
          <w:iCs/>
          <w:color w:val="A6A6A6" w:themeColor="background1" w:themeShade="A6"/>
          <w:lang w:val="es-ES"/>
        </w:rPr>
      </w:pPr>
      <w:r w:rsidRPr="002C5B81">
        <w:rPr>
          <w:b/>
          <w:bCs/>
          <w:i/>
          <w:iCs/>
          <w:color w:val="A6A6A6" w:themeColor="background1" w:themeShade="A6"/>
          <w:lang w:val="es-ES"/>
        </w:rPr>
        <w:t>CUAL</w:t>
      </w:r>
      <w:r w:rsidRPr="002C5B81">
        <w:rPr>
          <w:i/>
          <w:iCs/>
          <w:color w:val="A6A6A6" w:themeColor="background1" w:themeShade="A6"/>
          <w:lang w:val="es-ES"/>
        </w:rPr>
        <w:t xml:space="preserve"> es el objetivo estratégico;</w:t>
      </w:r>
    </w:p>
    <w:p w14:paraId="1737CC76" w14:textId="51713BEC" w:rsidR="00170627" w:rsidRPr="002C5B81" w:rsidRDefault="00170627" w:rsidP="00170627">
      <w:pPr>
        <w:numPr>
          <w:ilvl w:val="0"/>
          <w:numId w:val="47"/>
        </w:numPr>
        <w:rPr>
          <w:i/>
          <w:iCs/>
          <w:color w:val="A6A6A6" w:themeColor="background1" w:themeShade="A6"/>
          <w:lang w:val="es-ES"/>
        </w:rPr>
      </w:pPr>
      <w:r w:rsidRPr="002C5B81">
        <w:rPr>
          <w:b/>
          <w:bCs/>
          <w:i/>
          <w:iCs/>
          <w:color w:val="A6A6A6" w:themeColor="background1" w:themeShade="A6"/>
          <w:lang w:val="es-ES"/>
        </w:rPr>
        <w:t>CUÁNTAS PERSONAS</w:t>
      </w:r>
      <w:r w:rsidRPr="002C5B81">
        <w:rPr>
          <w:i/>
          <w:iCs/>
          <w:color w:val="A6A6A6" w:themeColor="background1" w:themeShade="A6"/>
          <w:lang w:val="es-ES"/>
        </w:rPr>
        <w:t xml:space="preserve"> recibirán ayuda dentro de este objetivo. La estimación de la población meta para cada uno de los objetivos estratégicos es opcional y sólo es indicativa; no hay obligación de reporte. Los objetivos específicos pueden ser incluidos si es útil para </w:t>
      </w:r>
      <w:r w:rsidRPr="002C5B81">
        <w:rPr>
          <w:i/>
          <w:iCs/>
          <w:color w:val="A6A6A6" w:themeColor="background1" w:themeShade="A6"/>
          <w:lang w:val="es-ES"/>
        </w:rPr>
        <w:lastRenderedPageBreak/>
        <w:t>apoyar un enfoque de respuesta intersectorial. [NOTA: 1) si es posible y apropiado, proporcionar un desglose, por ejemplo, por grupos específicos, género, edad y/o discapacidad, desplazamiento, etc. Explicar cómo se calculó este desglose (por ejemplo, un porcentaje basado en el censo, o algo más operacionalmente relevante); 2) explicar si hay superposición de población meta bajo los diferentes objetivos estratégico];</w:t>
      </w:r>
    </w:p>
    <w:p w14:paraId="52AB91D3" w14:textId="77777777" w:rsidR="00170627" w:rsidRPr="002C5B81" w:rsidRDefault="00170627" w:rsidP="00170627">
      <w:pPr>
        <w:numPr>
          <w:ilvl w:val="0"/>
          <w:numId w:val="47"/>
        </w:numPr>
        <w:rPr>
          <w:i/>
          <w:iCs/>
          <w:color w:val="A6A6A6" w:themeColor="background1" w:themeShade="A6"/>
          <w:lang w:val="es-ES"/>
        </w:rPr>
      </w:pPr>
      <w:r w:rsidRPr="002C5B81">
        <w:rPr>
          <w:b/>
          <w:bCs/>
          <w:i/>
          <w:iCs/>
          <w:color w:val="A6A6A6" w:themeColor="background1" w:themeShade="A6"/>
          <w:lang w:val="es-ES"/>
        </w:rPr>
        <w:t>DÓNDE</w:t>
      </w:r>
      <w:r w:rsidRPr="002C5B81">
        <w:rPr>
          <w:i/>
          <w:iCs/>
          <w:color w:val="A6A6A6" w:themeColor="background1" w:themeShade="A6"/>
          <w:lang w:val="es-ES"/>
        </w:rPr>
        <w:t xml:space="preserve"> se proporcionará ayuda a las personas [NOTA: si es posible, mostrar la diferencia entre PiN vs Población meta para cada objetivo estratégico];</w:t>
      </w:r>
    </w:p>
    <w:p w14:paraId="1B062605" w14:textId="77777777" w:rsidR="00170627" w:rsidRPr="002C5B81" w:rsidRDefault="00170627" w:rsidP="00170627">
      <w:pPr>
        <w:numPr>
          <w:ilvl w:val="0"/>
          <w:numId w:val="47"/>
        </w:numPr>
        <w:rPr>
          <w:i/>
          <w:iCs/>
          <w:color w:val="A6A6A6" w:themeColor="background1" w:themeShade="A6"/>
          <w:lang w:val="es-ES"/>
        </w:rPr>
      </w:pPr>
      <w:r w:rsidRPr="002C5B81">
        <w:rPr>
          <w:i/>
          <w:iCs/>
          <w:color w:val="A6A6A6" w:themeColor="background1" w:themeShade="A6"/>
          <w:lang w:val="es-ES"/>
        </w:rPr>
        <w:t xml:space="preserve">[DE SER POSIBLE] </w:t>
      </w:r>
      <w:r w:rsidRPr="002C5B81">
        <w:rPr>
          <w:b/>
          <w:bCs/>
          <w:i/>
          <w:iCs/>
          <w:color w:val="A6A6A6" w:themeColor="background1" w:themeShade="A6"/>
          <w:lang w:val="es-ES"/>
        </w:rPr>
        <w:t>CUÁNTO</w:t>
      </w:r>
      <w:r w:rsidRPr="002C5B81">
        <w:rPr>
          <w:i/>
          <w:iCs/>
          <w:color w:val="A6A6A6" w:themeColor="background1" w:themeShade="A6"/>
          <w:lang w:val="es-ES"/>
        </w:rPr>
        <w:t xml:space="preserve"> financiamiento se necesita para cumplir con cada objetivo estratégico.</w:t>
      </w:r>
    </w:p>
    <w:p w14:paraId="55ED438A" w14:textId="77777777" w:rsidR="00170627" w:rsidRPr="002C5B81" w:rsidRDefault="00170627" w:rsidP="00170627">
      <w:pPr>
        <w:rPr>
          <w:i/>
          <w:iCs/>
          <w:color w:val="A6A6A6" w:themeColor="background1" w:themeShade="A6"/>
          <w:lang w:val="es-ES"/>
        </w:rPr>
      </w:pPr>
      <w:r w:rsidRPr="002C5B81">
        <w:rPr>
          <w:i/>
          <w:iCs/>
          <w:color w:val="A6A6A6" w:themeColor="background1" w:themeShade="A6"/>
          <w:lang w:val="es-ES"/>
        </w:rPr>
        <w:t xml:space="preserve">NOTA: El </w:t>
      </w:r>
      <w:r w:rsidRPr="002C5B81">
        <w:rPr>
          <w:b/>
          <w:bCs/>
          <w:i/>
          <w:iCs/>
          <w:color w:val="A6A6A6" w:themeColor="background1" w:themeShade="A6"/>
          <w:lang w:val="es-ES"/>
        </w:rPr>
        <w:t>marco de monitoreo completo</w:t>
      </w:r>
      <w:r w:rsidRPr="002C5B81">
        <w:rPr>
          <w:i/>
          <w:iCs/>
          <w:color w:val="A6A6A6" w:themeColor="background1" w:themeShade="A6"/>
          <w:lang w:val="es-ES"/>
        </w:rPr>
        <w:t xml:space="preserve"> incluye los objetivos estratégicos, objetivos de clúster, actividades de clúster, indicadores y metas. El marco deberá estar disponible a través de un enlace a la página del </w:t>
      </w:r>
      <w:r w:rsidRPr="002C5B81">
        <w:rPr>
          <w:b/>
          <w:bCs/>
          <w:i/>
          <w:iCs/>
          <w:color w:val="A6A6A6" w:themeColor="background1" w:themeShade="A6"/>
          <w:lang w:val="es-ES"/>
        </w:rPr>
        <w:t>marco lógico</w:t>
      </w:r>
      <w:r w:rsidRPr="002C5B81">
        <w:rPr>
          <w:i/>
          <w:iCs/>
          <w:color w:val="A6A6A6" w:themeColor="background1" w:themeShade="A6"/>
          <w:lang w:val="es-ES"/>
        </w:rPr>
        <w:t xml:space="preserve"> del HNRP en HumanitarianAction.info. Durante el año, esta página proporcionará resultados en tiempo real. En su página de objetivo estratégico, se debe incluir el texto y enlace, es decir, "El marco completo de monitoreo se encuentra en línea aquí".</w:t>
      </w:r>
    </w:p>
    <w:p w14:paraId="0A44E80B" w14:textId="77777777" w:rsidR="00170627" w:rsidRPr="002C5B81" w:rsidRDefault="00170627" w:rsidP="00170627">
      <w:pPr>
        <w:rPr>
          <w:i/>
          <w:iCs/>
          <w:color w:val="A6A6A6" w:themeColor="background1" w:themeShade="A6"/>
          <w:lang w:val="es-ES"/>
        </w:rPr>
      </w:pPr>
      <w:r w:rsidRPr="002C5B81">
        <w:rPr>
          <w:i/>
          <w:iCs/>
          <w:color w:val="A6A6A6" w:themeColor="background1" w:themeShade="A6"/>
          <w:lang w:val="es-ES"/>
        </w:rPr>
        <w:t>NOTA: Integre la centralidad de la protección en sus objetivos estratégicos existentes o desarrolle un objetivo estratégico específico para la centralidad de la protección.</w:t>
      </w:r>
    </w:p>
    <w:p w14:paraId="0722DCF3" w14:textId="77777777" w:rsidR="00E02562" w:rsidRPr="002C5B81" w:rsidRDefault="00E02562" w:rsidP="00E02562">
      <w:pPr>
        <w:rPr>
          <w:lang w:val="es-ES"/>
        </w:rPr>
      </w:pPr>
    </w:p>
    <w:p w14:paraId="416A7F2A" w14:textId="77777777" w:rsidR="00E02562" w:rsidRPr="002C5B81" w:rsidRDefault="00E02562" w:rsidP="00E02562">
      <w:pPr>
        <w:rPr>
          <w:lang w:val="es-ES"/>
        </w:rPr>
      </w:pPr>
    </w:p>
    <w:p w14:paraId="261CDC3E" w14:textId="603FBCEF" w:rsidR="003A7CC6" w:rsidRPr="002C5B81" w:rsidRDefault="005D3AE0" w:rsidP="005D3AE0">
      <w:pPr>
        <w:pStyle w:val="Heading2"/>
        <w:numPr>
          <w:ilvl w:val="1"/>
          <w:numId w:val="1"/>
        </w:numPr>
        <w:rPr>
          <w:lang w:val="es-ES"/>
        </w:rPr>
      </w:pPr>
      <w:bookmarkStart w:id="22" w:name="_Toc178767161"/>
      <w:r w:rsidRPr="002C5B81">
        <w:rPr>
          <w:lang w:val="es-ES"/>
        </w:rPr>
        <w:t>Supuestos de planificación, capacidad operativa y acceso, y tendencias de respuesta</w:t>
      </w:r>
      <w:bookmarkEnd w:id="22"/>
      <w:r w:rsidR="003A7CC6" w:rsidRPr="002C5B81">
        <w:rPr>
          <w:lang w:val="es-ES"/>
        </w:rPr>
        <w:t xml:space="preserve"> </w:t>
      </w:r>
    </w:p>
    <w:p w14:paraId="163A491E" w14:textId="77777777" w:rsidR="005D3AE0" w:rsidRPr="002C5B81" w:rsidRDefault="005D3AE0" w:rsidP="005D3AE0">
      <w:pPr>
        <w:rPr>
          <w:i/>
          <w:iCs/>
          <w:color w:val="A6A6A6" w:themeColor="background1" w:themeShade="A6"/>
          <w:lang w:val="es-ES"/>
        </w:rPr>
      </w:pPr>
      <w:r w:rsidRPr="002C5B81">
        <w:rPr>
          <w:i/>
          <w:iCs/>
          <w:color w:val="A6A6A6" w:themeColor="background1" w:themeShade="A6"/>
          <w:lang w:val="es-ES"/>
        </w:rPr>
        <w:t xml:space="preserve">Proporcione brevemente una visión general de la </w:t>
      </w:r>
      <w:r w:rsidRPr="002C5B81">
        <w:rPr>
          <w:b/>
          <w:bCs/>
          <w:i/>
          <w:iCs/>
          <w:color w:val="A6A6A6" w:themeColor="background1" w:themeShade="A6"/>
          <w:lang w:val="es-ES"/>
        </w:rPr>
        <w:t>viabilidad operativa y la capacidad de respuesta</w:t>
      </w:r>
      <w:r w:rsidRPr="002C5B81">
        <w:rPr>
          <w:i/>
          <w:iCs/>
          <w:color w:val="A6A6A6" w:themeColor="background1" w:themeShade="A6"/>
          <w:lang w:val="es-ES"/>
        </w:rPr>
        <w:t xml:space="preserve"> (es decir, convencer a la audiencia de que seríamos capaces de implementar el HNRP si se financia completamente), incluyendo:</w:t>
      </w:r>
    </w:p>
    <w:p w14:paraId="7D3B152A" w14:textId="77777777" w:rsidR="006E12B9" w:rsidRPr="002C5B81" w:rsidRDefault="006E12B9" w:rsidP="006E12B9">
      <w:pPr>
        <w:rPr>
          <w:lang w:val="es-ES"/>
        </w:rPr>
      </w:pPr>
    </w:p>
    <w:p w14:paraId="7D341369" w14:textId="01D344C9" w:rsidR="008D6136" w:rsidRPr="002C5B81" w:rsidRDefault="00D3172A" w:rsidP="000F0F0E">
      <w:pPr>
        <w:pStyle w:val="Heading3"/>
        <w:rPr>
          <w:lang w:val="es-ES"/>
        </w:rPr>
      </w:pPr>
      <w:r w:rsidRPr="002C5B81">
        <w:rPr>
          <w:lang w:val="es-ES"/>
        </w:rPr>
        <w:t>Supuestos de planificación</w:t>
      </w:r>
      <w:r w:rsidR="000F0F0E" w:rsidRPr="002C5B81">
        <w:rPr>
          <w:lang w:val="es-ES"/>
        </w:rPr>
        <w:t xml:space="preserve"> </w:t>
      </w:r>
      <w:r w:rsidR="00F16681" w:rsidRPr="002C5B81">
        <w:rPr>
          <w:lang w:val="es-ES"/>
        </w:rPr>
        <w:t xml:space="preserve"> </w:t>
      </w:r>
    </w:p>
    <w:p w14:paraId="4219A816" w14:textId="41D2A008" w:rsidR="008A3110" w:rsidRPr="002C5B81" w:rsidRDefault="001F319A" w:rsidP="001F319A">
      <w:pPr>
        <w:rPr>
          <w:i/>
          <w:iCs/>
          <w:color w:val="A6A6A6" w:themeColor="background1" w:themeShade="A6"/>
          <w:lang w:val="es-ES"/>
        </w:rPr>
      </w:pPr>
      <w:r w:rsidRPr="002C5B81">
        <w:rPr>
          <w:i/>
          <w:iCs/>
          <w:color w:val="A6A6A6" w:themeColor="background1" w:themeShade="A6"/>
          <w:lang w:val="es-ES"/>
        </w:rPr>
        <w:t>Supuestos de planificación que impactarán la implementación</w:t>
      </w:r>
      <w:r w:rsidR="008A3110" w:rsidRPr="002C5B81">
        <w:rPr>
          <w:i/>
          <w:iCs/>
          <w:color w:val="A6A6A6" w:themeColor="background1" w:themeShade="A6"/>
          <w:lang w:val="es-ES"/>
        </w:rPr>
        <w:t>.</w:t>
      </w:r>
    </w:p>
    <w:p w14:paraId="27FCE58B" w14:textId="77777777" w:rsidR="00F9303C" w:rsidRPr="002C5B81" w:rsidRDefault="00F9303C" w:rsidP="008A3110">
      <w:pPr>
        <w:rPr>
          <w:i/>
          <w:iCs/>
          <w:color w:val="A6A6A6" w:themeColor="background1" w:themeShade="A6"/>
          <w:lang w:val="es-ES"/>
        </w:rPr>
      </w:pPr>
    </w:p>
    <w:p w14:paraId="2C6137E3" w14:textId="7ABD52FC" w:rsidR="008D6136" w:rsidRPr="002C5B81" w:rsidRDefault="00D3172A" w:rsidP="00F9303C">
      <w:pPr>
        <w:pStyle w:val="Heading3"/>
        <w:rPr>
          <w:lang w:val="es-ES"/>
        </w:rPr>
      </w:pPr>
      <w:r w:rsidRPr="002C5B81">
        <w:rPr>
          <w:lang w:val="es-ES"/>
        </w:rPr>
        <w:t>Capacidad operativa</w:t>
      </w:r>
      <w:r w:rsidR="00F9303C" w:rsidRPr="002C5B81">
        <w:rPr>
          <w:lang w:val="es-ES"/>
        </w:rPr>
        <w:t xml:space="preserve"> </w:t>
      </w:r>
    </w:p>
    <w:p w14:paraId="4E6B4C11" w14:textId="6369DD97" w:rsidR="00CE050A" w:rsidRPr="002C5B81" w:rsidRDefault="00CE050A" w:rsidP="00CE050A">
      <w:pPr>
        <w:rPr>
          <w:i/>
          <w:iCs/>
          <w:color w:val="A6A6A6" w:themeColor="background1" w:themeShade="A6"/>
          <w:lang w:val="es-ES"/>
        </w:rPr>
      </w:pPr>
      <w:r w:rsidRPr="002C5B81">
        <w:rPr>
          <w:i/>
          <w:iCs/>
          <w:color w:val="A6A6A6" w:themeColor="background1" w:themeShade="A6"/>
          <w:lang w:val="es-ES"/>
        </w:rPr>
        <w:t>Capacidad operativa para implementar el HNRP (NOTA: esto debe ir acompañado de una visualización de la presencia operativa real y cifras clave sobre esto, por ejemplo, capacidad local vs. internacional, etc. Para desgloses más detallados del tipo de socio, ubicación, etc., proporcione un enlace externo o en línea).</w:t>
      </w:r>
    </w:p>
    <w:p w14:paraId="7D6ADB14" w14:textId="77777777" w:rsidR="00BC4550" w:rsidRPr="002C5B81" w:rsidRDefault="00BC4550" w:rsidP="00BC4550">
      <w:pPr>
        <w:rPr>
          <w:i/>
          <w:iCs/>
          <w:color w:val="A6A6A6" w:themeColor="background1" w:themeShade="A6"/>
          <w:lang w:val="es-ES"/>
        </w:rPr>
      </w:pPr>
    </w:p>
    <w:p w14:paraId="157E6BA7" w14:textId="596AFD19" w:rsidR="008D6136" w:rsidRPr="002C5B81" w:rsidRDefault="00D3172A" w:rsidP="00F9303C">
      <w:pPr>
        <w:pStyle w:val="Heading3"/>
        <w:rPr>
          <w:lang w:val="es-ES"/>
        </w:rPr>
      </w:pPr>
      <w:r w:rsidRPr="002C5B81">
        <w:rPr>
          <w:lang w:val="es-ES"/>
        </w:rPr>
        <w:t>Restricciones y desafíos de acceso</w:t>
      </w:r>
      <w:r w:rsidR="00F9303C" w:rsidRPr="002C5B81">
        <w:rPr>
          <w:lang w:val="es-ES"/>
        </w:rPr>
        <w:t xml:space="preserve"> </w:t>
      </w:r>
    </w:p>
    <w:p w14:paraId="404EF6B9" w14:textId="791ECEF8" w:rsidR="00CE050A" w:rsidRPr="002C5B81" w:rsidRDefault="00CE050A" w:rsidP="00CE050A">
      <w:pPr>
        <w:rPr>
          <w:i/>
          <w:iCs/>
          <w:color w:val="A6A6A6" w:themeColor="background1" w:themeShade="A6"/>
          <w:lang w:val="es-ES"/>
        </w:rPr>
      </w:pPr>
      <w:r w:rsidRPr="002C5B81">
        <w:rPr>
          <w:i/>
          <w:iCs/>
          <w:color w:val="A6A6A6" w:themeColor="background1" w:themeShade="A6"/>
          <w:lang w:val="es-ES"/>
        </w:rPr>
        <w:t>Restricciones y desafíos de acceso que impactarán la entregade ayuda humanitaria – destacando cualquier tendencia clave y cómo la respuesta tomará en cuenta los desafíos y qué abogacía se llevará a cabo para abordarlos. (NOTA: si es posible, superponga la capacidad operativa y/o la población meta sobre las restricciones o desafíos de acceso para proporcionar una visión general de la viabilidad operativa);</w:t>
      </w:r>
    </w:p>
    <w:p w14:paraId="0C2A719B" w14:textId="77777777" w:rsidR="001D1E85" w:rsidRPr="002C5B81" w:rsidRDefault="001D1E85" w:rsidP="001D1E85">
      <w:pPr>
        <w:rPr>
          <w:i/>
          <w:iCs/>
          <w:color w:val="A6A6A6" w:themeColor="background1" w:themeShade="A6"/>
          <w:lang w:val="es-ES"/>
        </w:rPr>
      </w:pPr>
    </w:p>
    <w:p w14:paraId="19B3373E" w14:textId="5BE468A8" w:rsidR="008D6136" w:rsidRPr="002C5B81" w:rsidRDefault="00D3172A" w:rsidP="00F9303C">
      <w:pPr>
        <w:pStyle w:val="Heading3"/>
        <w:rPr>
          <w:lang w:val="es-ES"/>
        </w:rPr>
      </w:pPr>
      <w:r w:rsidRPr="002C5B81">
        <w:rPr>
          <w:lang w:val="es-ES"/>
        </w:rPr>
        <w:t>Tendencias de respuesta</w:t>
      </w:r>
    </w:p>
    <w:p w14:paraId="1D1F3B4A" w14:textId="2452761E" w:rsidR="009C7DC3" w:rsidRPr="002C5B81" w:rsidRDefault="009C7DC3" w:rsidP="009C7DC3">
      <w:pPr>
        <w:rPr>
          <w:i/>
          <w:iCs/>
          <w:color w:val="A6A6A6" w:themeColor="background1" w:themeShade="A6"/>
          <w:lang w:val="es-ES"/>
        </w:rPr>
      </w:pPr>
      <w:r w:rsidRPr="002C5B81">
        <w:rPr>
          <w:i/>
          <w:iCs/>
          <w:color w:val="A6A6A6" w:themeColor="background1" w:themeShade="A6"/>
          <w:lang w:val="es-ES"/>
        </w:rPr>
        <w:t>Tendencias de respuesta, incluyendo: 1) aspectos destacados de la respuesta, brechas y desafíos del año anterior [puede ser un cuadro de texto]; y 2) Tendencias de respuesta más amplias durante el año [puede ser una visualización de Población meta vs PiN y tendencias de financiamiento requeridos];</w:t>
      </w:r>
    </w:p>
    <w:p w14:paraId="11AFD856" w14:textId="77777777" w:rsidR="00C654E1" w:rsidRPr="002C5B81" w:rsidRDefault="00C654E1" w:rsidP="00C654E1">
      <w:pPr>
        <w:rPr>
          <w:i/>
          <w:iCs/>
          <w:color w:val="A6A6A6" w:themeColor="background1" w:themeShade="A6"/>
          <w:lang w:val="es-ES"/>
        </w:rPr>
      </w:pPr>
    </w:p>
    <w:p w14:paraId="40272DED" w14:textId="3D616A9B" w:rsidR="008D6136" w:rsidRPr="002C5B81" w:rsidRDefault="00D3172A" w:rsidP="00D3172A">
      <w:pPr>
        <w:pStyle w:val="Heading3"/>
        <w:rPr>
          <w:lang w:val="es-ES"/>
        </w:rPr>
      </w:pPr>
      <w:r w:rsidRPr="002C5B81">
        <w:rPr>
          <w:lang w:val="es-ES"/>
        </w:rPr>
        <w:t>[Si es necesario] Coordinación</w:t>
      </w:r>
    </w:p>
    <w:p w14:paraId="49143F83" w14:textId="0E4F616C" w:rsidR="00E02562" w:rsidRPr="002C5B81" w:rsidRDefault="005F6615" w:rsidP="005F6615">
      <w:pPr>
        <w:rPr>
          <w:i/>
          <w:iCs/>
          <w:color w:val="A6A6A6" w:themeColor="background1" w:themeShade="A6"/>
          <w:lang w:val="es-ES"/>
        </w:rPr>
      </w:pPr>
      <w:r w:rsidRPr="002C5B81">
        <w:rPr>
          <w:i/>
          <w:iCs/>
          <w:color w:val="A6A6A6" w:themeColor="background1" w:themeShade="A6"/>
          <w:lang w:val="es-ES"/>
        </w:rPr>
        <w:t>Configuración y enfoque del sistema de coordinación, incluyendo cualquier elemento que apoye la participación de las personas afectadas, la localización y esfuerzos relacionados (por ejemplo, ONG locales en el HCT, enfoques de coordinación basados en áreas, etc.) [NOTA: Esto puede ser un enlace a un organigrama de coordinación, etc. y no necesita estar en el documento].</w:t>
      </w:r>
    </w:p>
    <w:p w14:paraId="769ABE56" w14:textId="6747F6D6" w:rsidR="005F6615" w:rsidRPr="002C5B81" w:rsidRDefault="005F6615" w:rsidP="005F6615">
      <w:pPr>
        <w:rPr>
          <w:lang w:val="es-ES"/>
        </w:rPr>
      </w:pPr>
    </w:p>
    <w:p w14:paraId="16D28DED" w14:textId="0BFBFFE3" w:rsidR="003A7CC6" w:rsidRPr="002C5B81" w:rsidRDefault="00DE6BF6" w:rsidP="00DE6BF6">
      <w:pPr>
        <w:pStyle w:val="Heading2"/>
        <w:numPr>
          <w:ilvl w:val="1"/>
          <w:numId w:val="1"/>
        </w:numPr>
        <w:rPr>
          <w:lang w:val="es-ES"/>
        </w:rPr>
      </w:pPr>
      <w:bookmarkStart w:id="23" w:name="_Toc178767162"/>
      <w:r w:rsidRPr="002C5B81">
        <w:rPr>
          <w:lang w:val="es-ES"/>
        </w:rPr>
        <w:t>Programación responsable, inclusiva y de calidad</w:t>
      </w:r>
      <w:bookmarkEnd w:id="23"/>
      <w:r w:rsidRPr="002C5B81">
        <w:rPr>
          <w:lang w:val="es-ES"/>
        </w:rPr>
        <w:t xml:space="preserve"> </w:t>
      </w:r>
      <w:r w:rsidR="003A7CC6" w:rsidRPr="002C5B81">
        <w:rPr>
          <w:lang w:val="es-ES"/>
        </w:rPr>
        <w:t xml:space="preserve"> </w:t>
      </w:r>
    </w:p>
    <w:p w14:paraId="7FCB2B2C" w14:textId="77777777" w:rsidR="00B51D53" w:rsidRPr="002C5B81" w:rsidRDefault="00B51D53" w:rsidP="00B51D53">
      <w:pPr>
        <w:rPr>
          <w:i/>
          <w:iCs/>
          <w:color w:val="A6A6A6" w:themeColor="background1" w:themeShade="A6"/>
          <w:lang w:val="es-ES"/>
        </w:rPr>
      </w:pPr>
      <w:r w:rsidRPr="002C5B81">
        <w:rPr>
          <w:i/>
          <w:iCs/>
          <w:color w:val="A6A6A6" w:themeColor="background1" w:themeShade="A6"/>
          <w:lang w:val="es-ES"/>
        </w:rPr>
        <w:t xml:space="preserve">NOTA: Los asuntos temáticos relacionados con la programación responsable, inclusiva y de calidad deben integrarse en los objetivos estratégicos y de clúster, proyectos y actividades. Solo los </w:t>
      </w:r>
      <w:r w:rsidRPr="002C5B81">
        <w:rPr>
          <w:i/>
          <w:iCs/>
          <w:color w:val="A6A6A6" w:themeColor="background1" w:themeShade="A6"/>
          <w:lang w:val="es-ES"/>
        </w:rPr>
        <w:lastRenderedPageBreak/>
        <w:t>proyectos relacionados con servicios inter-agenciales o colectivos deben incluirse en "Coordinación y Servicios Comunes" (con o sin requisitos financieros).</w:t>
      </w:r>
    </w:p>
    <w:p w14:paraId="4734B33A" w14:textId="77777777" w:rsidR="00B51D53" w:rsidRPr="002C5B81" w:rsidRDefault="00B51D53" w:rsidP="002E0E4C">
      <w:pPr>
        <w:rPr>
          <w:i/>
          <w:iCs/>
          <w:color w:val="A6A6A6" w:themeColor="background1" w:themeShade="A6"/>
          <w:lang w:val="es-ES"/>
        </w:rPr>
      </w:pPr>
    </w:p>
    <w:p w14:paraId="1E21CBF6" w14:textId="32A03597" w:rsidR="002E0E4C" w:rsidRPr="002C5B81" w:rsidRDefault="002E0E4C" w:rsidP="002E0E4C">
      <w:pPr>
        <w:rPr>
          <w:i/>
          <w:iCs/>
          <w:color w:val="A6A6A6" w:themeColor="background1" w:themeShade="A6"/>
          <w:lang w:val="es-ES"/>
        </w:rPr>
      </w:pPr>
      <w:r w:rsidRPr="002C5B81">
        <w:rPr>
          <w:i/>
          <w:iCs/>
          <w:color w:val="A6A6A6" w:themeColor="background1" w:themeShade="A6"/>
          <w:lang w:val="es-ES"/>
        </w:rPr>
        <w:t>Brevemente (es decir, 1-2 párrafos cada uno) describir el enfoque del HCT sobre los siguientes temas:</w:t>
      </w:r>
    </w:p>
    <w:p w14:paraId="4866603F" w14:textId="2BB6C7F5" w:rsidR="00357958" w:rsidRPr="002C5B81" w:rsidRDefault="00357958" w:rsidP="00357958">
      <w:pPr>
        <w:rPr>
          <w:i/>
          <w:iCs/>
          <w:color w:val="A6A6A6" w:themeColor="background1" w:themeShade="A6"/>
          <w:lang w:val="es-ES"/>
        </w:rPr>
      </w:pPr>
    </w:p>
    <w:p w14:paraId="7C4857D0" w14:textId="77777777" w:rsidR="00357958" w:rsidRPr="002C5B81" w:rsidRDefault="00357958" w:rsidP="00357958">
      <w:pPr>
        <w:rPr>
          <w:lang w:val="es-ES"/>
        </w:rPr>
      </w:pPr>
    </w:p>
    <w:p w14:paraId="19808A2A" w14:textId="5BBD6A2B" w:rsidR="003A7CC6" w:rsidRPr="002C5B81" w:rsidRDefault="00FE14F3" w:rsidP="00B51D53">
      <w:pPr>
        <w:pStyle w:val="Heading3"/>
        <w:rPr>
          <w:lang w:val="es-ES"/>
        </w:rPr>
      </w:pPr>
      <w:r w:rsidRPr="002C5B81">
        <w:rPr>
          <w:lang w:val="es-ES"/>
        </w:rPr>
        <w:t>Rendición</w:t>
      </w:r>
      <w:r w:rsidR="00B51D53" w:rsidRPr="002C5B81">
        <w:rPr>
          <w:lang w:val="es-ES"/>
        </w:rPr>
        <w:t xml:space="preserve"> de cuentas a las personas afectadas y respuesta centrada en las personas</w:t>
      </w:r>
    </w:p>
    <w:p w14:paraId="1EE8CC98" w14:textId="6476AB70" w:rsidR="0075304A" w:rsidRPr="002C5B81" w:rsidRDefault="0075304A" w:rsidP="0075304A">
      <w:pPr>
        <w:rPr>
          <w:i/>
          <w:iCs/>
          <w:color w:val="A6A6A6" w:themeColor="background1" w:themeShade="A6"/>
          <w:lang w:val="es-ES"/>
        </w:rPr>
      </w:pPr>
      <w:r w:rsidRPr="002C5B81">
        <w:rPr>
          <w:i/>
          <w:iCs/>
          <w:color w:val="A6A6A6" w:themeColor="background1" w:themeShade="A6"/>
          <w:lang w:val="es-ES"/>
        </w:rPr>
        <w:t>Destaque cómo se consultó a las comunidades:</w:t>
      </w:r>
    </w:p>
    <w:p w14:paraId="63FDAFCB" w14:textId="77777777" w:rsidR="0075304A" w:rsidRPr="002C5B81" w:rsidRDefault="0075304A" w:rsidP="0075304A">
      <w:pPr>
        <w:pStyle w:val="ListParagraph"/>
        <w:numPr>
          <w:ilvl w:val="0"/>
          <w:numId w:val="56"/>
        </w:numPr>
        <w:rPr>
          <w:i/>
          <w:iCs/>
          <w:color w:val="A6A6A6" w:themeColor="background1" w:themeShade="A6"/>
          <w:lang w:val="es-ES"/>
        </w:rPr>
      </w:pPr>
      <w:r w:rsidRPr="002C5B81">
        <w:rPr>
          <w:i/>
          <w:iCs/>
          <w:color w:val="A6A6A6" w:themeColor="background1" w:themeShade="A6"/>
          <w:lang w:val="es-ES"/>
        </w:rPr>
        <w:t>para determinar la estrategia y el plan de respuesta humanitaria;</w:t>
      </w:r>
    </w:p>
    <w:p w14:paraId="164DF104" w14:textId="77777777" w:rsidR="0075304A" w:rsidRPr="002C5B81" w:rsidRDefault="0075304A" w:rsidP="0075304A">
      <w:pPr>
        <w:pStyle w:val="ListParagraph"/>
        <w:numPr>
          <w:ilvl w:val="0"/>
          <w:numId w:val="56"/>
        </w:numPr>
        <w:rPr>
          <w:i/>
          <w:iCs/>
          <w:color w:val="A6A6A6" w:themeColor="background1" w:themeShade="A6"/>
          <w:lang w:val="es-ES"/>
        </w:rPr>
      </w:pPr>
      <w:r w:rsidRPr="002C5B81">
        <w:rPr>
          <w:i/>
          <w:iCs/>
          <w:color w:val="A6A6A6" w:themeColor="background1" w:themeShade="A6"/>
          <w:lang w:val="es-ES"/>
        </w:rPr>
        <w:t>cómo se incluirán las comunidades y los actores locales en el proceso de toma de decisiones durante la implementación de la respuesta;</w:t>
      </w:r>
    </w:p>
    <w:p w14:paraId="4723DA01" w14:textId="77777777" w:rsidR="0075304A" w:rsidRPr="002C5B81" w:rsidRDefault="0075304A" w:rsidP="0075304A">
      <w:pPr>
        <w:pStyle w:val="ListParagraph"/>
        <w:numPr>
          <w:ilvl w:val="0"/>
          <w:numId w:val="56"/>
        </w:numPr>
        <w:rPr>
          <w:i/>
          <w:iCs/>
          <w:color w:val="A6A6A6" w:themeColor="background1" w:themeShade="A6"/>
          <w:lang w:val="es-ES"/>
        </w:rPr>
      </w:pPr>
      <w:r w:rsidRPr="002C5B81">
        <w:rPr>
          <w:i/>
          <w:iCs/>
          <w:color w:val="A6A6A6" w:themeColor="background1" w:themeShade="A6"/>
          <w:lang w:val="es-ES"/>
        </w:rPr>
        <w:t xml:space="preserve">describir los canales de comunicación bidireccionales (preferiblemente colectivos) entre las comunidades y los actores humanitarios;  </w:t>
      </w:r>
    </w:p>
    <w:p w14:paraId="456F3101" w14:textId="77777777" w:rsidR="0075304A" w:rsidRPr="002C5B81" w:rsidRDefault="0075304A" w:rsidP="0075304A">
      <w:pPr>
        <w:pStyle w:val="ListParagraph"/>
        <w:numPr>
          <w:ilvl w:val="0"/>
          <w:numId w:val="56"/>
        </w:numPr>
        <w:rPr>
          <w:i/>
          <w:iCs/>
          <w:color w:val="A6A6A6" w:themeColor="background1" w:themeShade="A6"/>
          <w:lang w:val="es-ES"/>
        </w:rPr>
      </w:pPr>
      <w:r w:rsidRPr="002C5B81">
        <w:rPr>
          <w:i/>
          <w:iCs/>
          <w:color w:val="A6A6A6" w:themeColor="background1" w:themeShade="A6"/>
          <w:lang w:val="es-ES"/>
        </w:rPr>
        <w:t xml:space="preserve">cómo se manejarán y analizarán colectivamente las percepciones, retroalimentaciones y quejas de la comunidad para influir en la toma de decisiones, ajustando y corrigiendo el curso de la respuesta; </w:t>
      </w:r>
    </w:p>
    <w:p w14:paraId="55B7C8A1" w14:textId="77777777" w:rsidR="0075304A" w:rsidRPr="002C5B81" w:rsidRDefault="0075304A" w:rsidP="0075304A">
      <w:pPr>
        <w:pStyle w:val="ListParagraph"/>
        <w:numPr>
          <w:ilvl w:val="0"/>
          <w:numId w:val="56"/>
        </w:numPr>
        <w:rPr>
          <w:i/>
          <w:iCs/>
          <w:color w:val="A6A6A6" w:themeColor="background1" w:themeShade="A6"/>
          <w:lang w:val="es-ES"/>
        </w:rPr>
      </w:pPr>
      <w:r w:rsidRPr="002C5B81">
        <w:rPr>
          <w:i/>
          <w:iCs/>
          <w:color w:val="A6A6A6" w:themeColor="background1" w:themeShade="A6"/>
          <w:lang w:val="es-ES"/>
        </w:rPr>
        <w:t xml:space="preserve">destacar cualquier otra característica de la respuesta que la haga más centrada en las personas (por ejemplo, trasladar la capacidad de respuesta y/o coordinación más cerca de las personas afectadas por la crisis, etc.) </w:t>
      </w:r>
    </w:p>
    <w:p w14:paraId="0698BD75" w14:textId="77777777" w:rsidR="0075304A" w:rsidRPr="002C5B81" w:rsidRDefault="0075304A" w:rsidP="0075304A">
      <w:pPr>
        <w:pStyle w:val="ListParagraph"/>
        <w:numPr>
          <w:ilvl w:val="0"/>
          <w:numId w:val="56"/>
        </w:numPr>
        <w:rPr>
          <w:i/>
          <w:iCs/>
          <w:color w:val="A6A6A6" w:themeColor="background1" w:themeShade="A6"/>
          <w:lang w:val="es-ES"/>
        </w:rPr>
      </w:pPr>
      <w:r w:rsidRPr="002C5B81">
        <w:rPr>
          <w:i/>
          <w:iCs/>
          <w:color w:val="A6A6A6" w:themeColor="background1" w:themeShade="A6"/>
          <w:lang w:val="es-ES"/>
        </w:rPr>
        <w:t>[NOTA: proporcione un enlace a su estrategia de AAP, si existe]</w:t>
      </w:r>
    </w:p>
    <w:p w14:paraId="7B4AAA41" w14:textId="77777777" w:rsidR="00357958" w:rsidRPr="002C5B81" w:rsidRDefault="00357958" w:rsidP="00357958">
      <w:pPr>
        <w:rPr>
          <w:lang w:val="es-ES"/>
        </w:rPr>
      </w:pPr>
    </w:p>
    <w:p w14:paraId="0D8FA816" w14:textId="77777777" w:rsidR="00357958" w:rsidRPr="002C5B81" w:rsidRDefault="00357958" w:rsidP="00357958">
      <w:pPr>
        <w:rPr>
          <w:lang w:val="es-ES"/>
        </w:rPr>
      </w:pPr>
    </w:p>
    <w:p w14:paraId="73413CC1" w14:textId="5CFFB327" w:rsidR="003A7CC6" w:rsidRPr="002C5B81" w:rsidRDefault="00CE7CB7" w:rsidP="00CE7CB7">
      <w:pPr>
        <w:pStyle w:val="Heading3"/>
        <w:rPr>
          <w:lang w:val="es-ES"/>
        </w:rPr>
      </w:pPr>
      <w:r w:rsidRPr="002C5B81">
        <w:rPr>
          <w:lang w:val="es-ES"/>
        </w:rPr>
        <w:t>Protección contra la explotación y abuso sexual</w:t>
      </w:r>
    </w:p>
    <w:p w14:paraId="12788FD6" w14:textId="4F4818DF" w:rsidR="00F32F15" w:rsidRPr="002C5B81" w:rsidRDefault="00F32F15" w:rsidP="00F32F15">
      <w:pPr>
        <w:rPr>
          <w:i/>
          <w:iCs/>
          <w:color w:val="A6A6A6" w:themeColor="background1" w:themeShade="A6"/>
          <w:lang w:val="es-ES"/>
        </w:rPr>
      </w:pPr>
      <w:r w:rsidRPr="002C5B81">
        <w:rPr>
          <w:i/>
          <w:iCs/>
          <w:color w:val="A6A6A6" w:themeColor="background1" w:themeShade="A6"/>
          <w:lang w:val="es-ES"/>
        </w:rPr>
        <w:t>Destaca el enfoque colectivo del HCT hacia la PSEA y cómo se integra esto en los mecanismos de coordinación y la respuesta, utilizando un enfoque centrado en las víctimas. Incluya medidas de mitigación del riesgo de GBV. [NOTA: proporcione un enlace a su plan de acción inter-agencial de PSEA, que debe cumplir con las expectativas del Boletín del Secretario-General y los compromisos de PSEA del Comité Permanente entre Organismos (IASC, por sus siglas en inglés)]; </w:t>
      </w:r>
    </w:p>
    <w:p w14:paraId="6B647E1B" w14:textId="77777777" w:rsidR="00357958" w:rsidRPr="002C5B81" w:rsidRDefault="00357958" w:rsidP="00357958">
      <w:pPr>
        <w:rPr>
          <w:color w:val="A6A6A6" w:themeColor="background1" w:themeShade="A6"/>
          <w:lang w:val="es-ES"/>
        </w:rPr>
      </w:pPr>
    </w:p>
    <w:p w14:paraId="600810D2" w14:textId="77777777" w:rsidR="00357958" w:rsidRPr="002C5B81" w:rsidRDefault="00357958" w:rsidP="00357958">
      <w:pPr>
        <w:rPr>
          <w:color w:val="A6A6A6" w:themeColor="background1" w:themeShade="A6"/>
          <w:lang w:val="es-ES"/>
        </w:rPr>
      </w:pPr>
    </w:p>
    <w:p w14:paraId="403DEFCC" w14:textId="5B9EFA15" w:rsidR="008D6136" w:rsidRPr="002C5B81" w:rsidRDefault="00F32F15" w:rsidP="00F32F15">
      <w:pPr>
        <w:pStyle w:val="Heading3"/>
        <w:rPr>
          <w:lang w:val="es-ES"/>
        </w:rPr>
      </w:pPr>
      <w:r w:rsidRPr="002C5B81">
        <w:rPr>
          <w:lang w:val="es-ES"/>
        </w:rPr>
        <w:t>Género, edad, discapacidad y otras diversidades - sensibilidad y empoderamiento</w:t>
      </w:r>
    </w:p>
    <w:p w14:paraId="1B0F76E8" w14:textId="77777777" w:rsidR="000741F6" w:rsidRPr="002C5B81" w:rsidRDefault="000741F6" w:rsidP="000741F6">
      <w:pPr>
        <w:rPr>
          <w:i/>
          <w:iCs/>
          <w:color w:val="A6A6A6" w:themeColor="background1" w:themeShade="A6"/>
          <w:lang w:val="es-ES"/>
        </w:rPr>
      </w:pPr>
      <w:r w:rsidRPr="002C5B81">
        <w:rPr>
          <w:i/>
          <w:iCs/>
          <w:color w:val="A6A6A6" w:themeColor="background1" w:themeShade="A6"/>
          <w:lang w:val="es-ES"/>
        </w:rPr>
        <w:t>Describa cómo la respuesta humanitaria tendrá en cuenta las necesidades únicas de diferentes personas y (si es apropiado) cómo buscará empoderar a diferentes grupos (incluyendo mujeres y niñas; personas con discapacidades) dentro de la respuesta (por ejemplo, a través de plataformas específicas de partes interesadas, etc.). [NOTA: proporcione un enlace a cualquier elaboración más detallada sobre estos temas, como estrategias, hojas de ruta, etc.]</w:t>
      </w:r>
    </w:p>
    <w:p w14:paraId="1B07C57B" w14:textId="77777777" w:rsidR="00E02562" w:rsidRPr="002C5B81" w:rsidRDefault="00E02562" w:rsidP="00E02562">
      <w:pPr>
        <w:rPr>
          <w:lang w:val="es-ES"/>
        </w:rPr>
      </w:pPr>
    </w:p>
    <w:p w14:paraId="09A4C7C5" w14:textId="77777777" w:rsidR="00E02562" w:rsidRPr="002C5B81" w:rsidRDefault="00E02562" w:rsidP="00E02562">
      <w:pPr>
        <w:rPr>
          <w:lang w:val="es-ES"/>
        </w:rPr>
      </w:pPr>
    </w:p>
    <w:p w14:paraId="6A21A71D" w14:textId="77777777" w:rsidR="00E02562" w:rsidRPr="002C5B81" w:rsidRDefault="00E02562" w:rsidP="00E02562">
      <w:pPr>
        <w:rPr>
          <w:lang w:val="es-ES"/>
        </w:rPr>
      </w:pPr>
    </w:p>
    <w:p w14:paraId="31265030" w14:textId="034F1B32" w:rsidR="003A7CC6" w:rsidRPr="002C5B81" w:rsidRDefault="000741F6" w:rsidP="000741F6">
      <w:pPr>
        <w:pStyle w:val="Heading2"/>
        <w:numPr>
          <w:ilvl w:val="1"/>
          <w:numId w:val="1"/>
        </w:numPr>
        <w:rPr>
          <w:lang w:val="es-ES"/>
        </w:rPr>
      </w:pPr>
      <w:bookmarkStart w:id="24" w:name="_Toc178767163"/>
      <w:r w:rsidRPr="002C5B81">
        <w:rPr>
          <w:lang w:val="es-ES"/>
        </w:rPr>
        <w:t>Costo de la respuesta</w:t>
      </w:r>
      <w:bookmarkEnd w:id="24"/>
    </w:p>
    <w:p w14:paraId="1F1EA67C" w14:textId="77777777" w:rsidR="00CD3D3A" w:rsidRPr="002C5B81" w:rsidRDefault="00CD3D3A" w:rsidP="00CD3D3A">
      <w:pPr>
        <w:rPr>
          <w:lang w:val="es-ES"/>
        </w:rPr>
      </w:pPr>
    </w:p>
    <w:p w14:paraId="699D0806" w14:textId="2BB9D06C" w:rsidR="003A7CC6" w:rsidRPr="002C5B81" w:rsidRDefault="007B2563" w:rsidP="007B2563">
      <w:pPr>
        <w:pStyle w:val="Heading3"/>
        <w:rPr>
          <w:lang w:val="es-ES"/>
        </w:rPr>
      </w:pPr>
      <w:r w:rsidRPr="002C5B81">
        <w:rPr>
          <w:lang w:val="es-ES"/>
        </w:rPr>
        <w:t>Metodología de costeo</w:t>
      </w:r>
      <w:r w:rsidR="008D6136" w:rsidRPr="002C5B81">
        <w:rPr>
          <w:lang w:val="es-ES"/>
        </w:rPr>
        <w:t xml:space="preserve"> </w:t>
      </w:r>
    </w:p>
    <w:p w14:paraId="6908B82C" w14:textId="06106D1E" w:rsidR="009A0547" w:rsidRPr="002C5B81" w:rsidRDefault="009A0547" w:rsidP="009A0547">
      <w:pPr>
        <w:rPr>
          <w:i/>
          <w:iCs/>
          <w:color w:val="A6A6A6" w:themeColor="background1" w:themeShade="A6"/>
          <w:lang w:val="es-ES"/>
        </w:rPr>
      </w:pPr>
      <w:r w:rsidRPr="002C5B81">
        <w:rPr>
          <w:i/>
          <w:iCs/>
          <w:color w:val="A6A6A6" w:themeColor="background1" w:themeShade="A6"/>
          <w:lang w:val="es-ES"/>
        </w:rPr>
        <w:t>Explique qué metodología de costeo se utilizó para el HNRP (costo por proyecto, costo por actividad o unidad, híbrido);</w:t>
      </w:r>
    </w:p>
    <w:p w14:paraId="0E8E6BEB" w14:textId="77777777" w:rsidR="009A0547" w:rsidRPr="002C5B81" w:rsidRDefault="009A0547" w:rsidP="009A0547">
      <w:pPr>
        <w:pStyle w:val="ListParagraph"/>
        <w:numPr>
          <w:ilvl w:val="0"/>
          <w:numId w:val="60"/>
        </w:numPr>
        <w:rPr>
          <w:i/>
          <w:iCs/>
          <w:color w:val="A6A6A6" w:themeColor="background1" w:themeShade="A6"/>
          <w:lang w:val="es-ES"/>
        </w:rPr>
      </w:pPr>
      <w:r w:rsidRPr="002C5B81">
        <w:rPr>
          <w:i/>
          <w:iCs/>
          <w:color w:val="A6A6A6" w:themeColor="background1" w:themeShade="A6"/>
          <w:lang w:val="es-ES"/>
        </w:rPr>
        <w:t xml:space="preserve">Para los HNRPs con </w:t>
      </w:r>
      <w:r w:rsidRPr="002C5B81">
        <w:rPr>
          <w:b/>
          <w:bCs/>
          <w:i/>
          <w:iCs/>
          <w:color w:val="A6A6A6" w:themeColor="background1" w:themeShade="A6"/>
          <w:lang w:val="es-ES"/>
        </w:rPr>
        <w:t>costo por proyecto</w:t>
      </w:r>
      <w:r w:rsidRPr="002C5B81">
        <w:rPr>
          <w:i/>
          <w:iCs/>
          <w:color w:val="A6A6A6" w:themeColor="background1" w:themeShade="A6"/>
          <w:lang w:val="es-ES"/>
        </w:rPr>
        <w:t>, proporcione información sobre el proceso de presentación y evaluación de proyectos (por ejemplo, defensas de clústeres, defensas inter-clústeres) – ¿cómo se seleccionaron los proyectos para su inclusión? </w:t>
      </w:r>
    </w:p>
    <w:p w14:paraId="08CEDA7C" w14:textId="77777777" w:rsidR="009A0547" w:rsidRPr="002C5B81" w:rsidRDefault="009A0547" w:rsidP="009A0547">
      <w:pPr>
        <w:pStyle w:val="ListParagraph"/>
        <w:numPr>
          <w:ilvl w:val="0"/>
          <w:numId w:val="60"/>
        </w:numPr>
        <w:rPr>
          <w:i/>
          <w:iCs/>
          <w:color w:val="A6A6A6" w:themeColor="background1" w:themeShade="A6"/>
          <w:lang w:val="es-ES"/>
        </w:rPr>
      </w:pPr>
      <w:r w:rsidRPr="002C5B81">
        <w:rPr>
          <w:i/>
          <w:iCs/>
          <w:color w:val="A6A6A6" w:themeColor="background1" w:themeShade="A6"/>
          <w:lang w:val="es-ES"/>
        </w:rPr>
        <w:t xml:space="preserve">Para los HNRPs con </w:t>
      </w:r>
      <w:r w:rsidRPr="002C5B81">
        <w:rPr>
          <w:b/>
          <w:bCs/>
          <w:i/>
          <w:iCs/>
          <w:color w:val="A6A6A6" w:themeColor="background1" w:themeShade="A6"/>
          <w:lang w:val="es-ES"/>
        </w:rPr>
        <w:t>costo por actividad/unidad</w:t>
      </w:r>
      <w:r w:rsidRPr="002C5B81">
        <w:rPr>
          <w:i/>
          <w:iCs/>
          <w:color w:val="A6A6A6" w:themeColor="background1" w:themeShade="A6"/>
          <w:lang w:val="es-ES"/>
        </w:rPr>
        <w:t>, presente los datos y la metodología utilizada para estimar los costos. NOTA: Añadir un enlace que proporcione los costos de actividad/unidad y la metodología utilizada para determinarlos;</w:t>
      </w:r>
    </w:p>
    <w:p w14:paraId="02A07ECC" w14:textId="77777777" w:rsidR="009A0547" w:rsidRPr="002C5B81" w:rsidRDefault="009A0547" w:rsidP="009A0547">
      <w:pPr>
        <w:pStyle w:val="ListParagraph"/>
        <w:numPr>
          <w:ilvl w:val="0"/>
          <w:numId w:val="60"/>
        </w:numPr>
        <w:rPr>
          <w:i/>
          <w:iCs/>
          <w:color w:val="A6A6A6" w:themeColor="background1" w:themeShade="A6"/>
          <w:lang w:val="es-ES"/>
        </w:rPr>
      </w:pPr>
      <w:r w:rsidRPr="002C5B81">
        <w:rPr>
          <w:i/>
          <w:iCs/>
          <w:color w:val="A6A6A6" w:themeColor="background1" w:themeShade="A6"/>
          <w:lang w:val="es-ES"/>
        </w:rPr>
        <w:t xml:space="preserve">Para los HNRPs con </w:t>
      </w:r>
      <w:r w:rsidRPr="002C5B81">
        <w:rPr>
          <w:b/>
          <w:bCs/>
          <w:i/>
          <w:iCs/>
          <w:color w:val="A6A6A6" w:themeColor="background1" w:themeShade="A6"/>
          <w:lang w:val="es-ES"/>
        </w:rPr>
        <w:t>costo híbrido</w:t>
      </w:r>
      <w:r w:rsidRPr="002C5B81">
        <w:rPr>
          <w:i/>
          <w:iCs/>
          <w:color w:val="A6A6A6" w:themeColor="background1" w:themeShade="A6"/>
          <w:lang w:val="es-ES"/>
        </w:rPr>
        <w:t>, resalte qué elementos de cada uno se utilizaron y cómo se llegaron a las cifras en dólares.</w:t>
      </w:r>
    </w:p>
    <w:p w14:paraId="622D10FA" w14:textId="77777777" w:rsidR="009A0547" w:rsidRPr="002C5B81" w:rsidRDefault="009A0547" w:rsidP="009A0547">
      <w:pPr>
        <w:pStyle w:val="ListParagraph"/>
        <w:numPr>
          <w:ilvl w:val="0"/>
          <w:numId w:val="60"/>
        </w:numPr>
        <w:rPr>
          <w:i/>
          <w:iCs/>
          <w:color w:val="A6A6A6" w:themeColor="background1" w:themeShade="A6"/>
          <w:lang w:val="es-ES"/>
        </w:rPr>
      </w:pPr>
      <w:r w:rsidRPr="002C5B81">
        <w:rPr>
          <w:i/>
          <w:iCs/>
          <w:color w:val="A6A6A6" w:themeColor="background1" w:themeShade="A6"/>
          <w:lang w:val="es-ES"/>
        </w:rPr>
        <w:t xml:space="preserve">Para los </w:t>
      </w:r>
      <w:r w:rsidRPr="002C5B81">
        <w:rPr>
          <w:b/>
          <w:bCs/>
          <w:i/>
          <w:iCs/>
          <w:color w:val="A6A6A6" w:themeColor="background1" w:themeShade="A6"/>
          <w:lang w:val="es-ES"/>
        </w:rPr>
        <w:t>HNRPs con costo por actividad o unidad, e híbridos</w:t>
      </w:r>
      <w:r w:rsidRPr="002C5B81">
        <w:rPr>
          <w:i/>
          <w:iCs/>
          <w:color w:val="A6A6A6" w:themeColor="background1" w:themeShade="A6"/>
          <w:lang w:val="es-ES"/>
        </w:rPr>
        <w:t xml:space="preserve">, proporcione un enlace a los costos de actividad o unidad (ver </w:t>
      </w:r>
      <w:hyperlink r:id="rId25" w:history="1">
        <w:r w:rsidRPr="002C5B81">
          <w:rPr>
            <w:rStyle w:val="Hyperlink"/>
            <w:i/>
            <w:iCs/>
            <w:lang w:val="es-ES"/>
          </w:rPr>
          <w:t>ejemplo del HNRP de Burundi 2023</w:t>
        </w:r>
      </w:hyperlink>
      <w:r w:rsidRPr="002C5B81">
        <w:rPr>
          <w:i/>
          <w:iCs/>
          <w:color w:val="A6A6A6" w:themeColor="background1" w:themeShade="A6"/>
          <w:lang w:val="es-ES"/>
        </w:rPr>
        <w:t>).</w:t>
      </w:r>
    </w:p>
    <w:p w14:paraId="1A4F5DB9" w14:textId="77777777" w:rsidR="00CD3D3A" w:rsidRPr="002C5B81" w:rsidRDefault="00CD3D3A" w:rsidP="006C04DD">
      <w:pPr>
        <w:rPr>
          <w:lang w:val="es-ES"/>
        </w:rPr>
      </w:pPr>
    </w:p>
    <w:p w14:paraId="6F37F0C1" w14:textId="1576FC45" w:rsidR="003A7CC6" w:rsidRPr="00FE14F3" w:rsidRDefault="00F85017" w:rsidP="00F85017">
      <w:pPr>
        <w:pStyle w:val="Heading3"/>
        <w:rPr>
          <w:lang w:val="es-ES"/>
        </w:rPr>
      </w:pPr>
      <w:r w:rsidRPr="00FE14F3">
        <w:rPr>
          <w:lang w:val="es-ES"/>
        </w:rPr>
        <w:lastRenderedPageBreak/>
        <w:t xml:space="preserve">Relación coste-eficacia </w:t>
      </w:r>
    </w:p>
    <w:p w14:paraId="7FD35895" w14:textId="77777777" w:rsidR="002A0BA5" w:rsidRPr="002C5B81" w:rsidRDefault="002A0BA5" w:rsidP="002A0BA5">
      <w:pPr>
        <w:rPr>
          <w:i/>
          <w:iCs/>
          <w:color w:val="A6A6A6" w:themeColor="background1" w:themeShade="A6"/>
          <w:lang w:val="es-ES"/>
        </w:rPr>
      </w:pPr>
      <w:r w:rsidRPr="002C5B81">
        <w:rPr>
          <w:i/>
          <w:iCs/>
          <w:color w:val="A6A6A6" w:themeColor="background1" w:themeShade="A6"/>
          <w:lang w:val="es-ES"/>
        </w:rPr>
        <w:t>Resalte cualquier esfuerzo realizado por el ICCG, HCT y socios para mejorar la efectividad y eficacia del coste de la respuesta, como: </w:t>
      </w:r>
    </w:p>
    <w:p w14:paraId="69FA3840" w14:textId="77777777" w:rsidR="002A0BA5" w:rsidRPr="002C5B81" w:rsidRDefault="002A0BA5" w:rsidP="002A0BA5">
      <w:pPr>
        <w:pStyle w:val="ListParagraph"/>
        <w:numPr>
          <w:ilvl w:val="0"/>
          <w:numId w:val="63"/>
        </w:numPr>
        <w:rPr>
          <w:i/>
          <w:iCs/>
          <w:color w:val="A6A6A6" w:themeColor="background1" w:themeShade="A6"/>
          <w:lang w:val="es-ES"/>
        </w:rPr>
      </w:pPr>
      <w:r w:rsidRPr="002C5B81">
        <w:rPr>
          <w:b/>
          <w:bCs/>
          <w:i/>
          <w:iCs/>
          <w:color w:val="A6A6A6" w:themeColor="background1" w:themeShade="A6"/>
          <w:lang w:val="es-ES"/>
        </w:rPr>
        <w:t xml:space="preserve">enfoques innovadores </w:t>
      </w:r>
      <w:r w:rsidRPr="002C5B81">
        <w:rPr>
          <w:i/>
          <w:iCs/>
          <w:color w:val="A6A6A6" w:themeColor="background1" w:themeShade="A6"/>
          <w:lang w:val="es-ES"/>
        </w:rPr>
        <w:t>que brinden servicios de calidad mientras reduzcan los costos;</w:t>
      </w:r>
    </w:p>
    <w:p w14:paraId="3F4CCD49" w14:textId="77777777" w:rsidR="002A0BA5" w:rsidRPr="002C5B81" w:rsidRDefault="002A0BA5" w:rsidP="002A0BA5">
      <w:pPr>
        <w:pStyle w:val="ListParagraph"/>
        <w:numPr>
          <w:ilvl w:val="0"/>
          <w:numId w:val="63"/>
        </w:numPr>
        <w:rPr>
          <w:i/>
          <w:iCs/>
          <w:color w:val="A6A6A6" w:themeColor="background1" w:themeShade="A6"/>
          <w:lang w:val="es-ES"/>
        </w:rPr>
      </w:pPr>
      <w:r w:rsidRPr="002C5B81">
        <w:rPr>
          <w:b/>
          <w:bCs/>
          <w:i/>
          <w:iCs/>
          <w:color w:val="A6A6A6" w:themeColor="background1" w:themeShade="A6"/>
          <w:lang w:val="es-ES"/>
        </w:rPr>
        <w:t>maximización de ventanas estacionales de oportunidad</w:t>
      </w:r>
      <w:r w:rsidRPr="002C5B81">
        <w:rPr>
          <w:i/>
          <w:iCs/>
          <w:color w:val="A6A6A6" w:themeColor="background1" w:themeShade="A6"/>
          <w:lang w:val="es-ES"/>
        </w:rPr>
        <w:t>, tanto para programas como para logística (por ejemplo, promoviendo medios de vida de emergencia o autosuficiencia cuando sea posible durante el ciclo anual; preposicionar insumos por carretera en lugar de por aire, etc.); </w:t>
      </w:r>
    </w:p>
    <w:p w14:paraId="403FCD5F" w14:textId="77777777" w:rsidR="00F475E8" w:rsidRPr="002C5B81" w:rsidRDefault="00F475E8" w:rsidP="00F475E8">
      <w:pPr>
        <w:rPr>
          <w:i/>
          <w:iCs/>
          <w:color w:val="A6A6A6" w:themeColor="background1" w:themeShade="A6"/>
          <w:lang w:val="es-ES"/>
        </w:rPr>
      </w:pPr>
    </w:p>
    <w:p w14:paraId="07643AF9" w14:textId="77777777" w:rsidR="00CD3D3A" w:rsidRPr="002C5B81" w:rsidRDefault="00CD3D3A" w:rsidP="00F475E8">
      <w:pPr>
        <w:rPr>
          <w:i/>
          <w:iCs/>
          <w:color w:val="A6A6A6" w:themeColor="background1" w:themeShade="A6"/>
          <w:lang w:val="es-ES"/>
        </w:rPr>
      </w:pPr>
    </w:p>
    <w:p w14:paraId="289D71C0" w14:textId="7F820007" w:rsidR="008D6136" w:rsidRPr="002A66A8" w:rsidRDefault="002A66A8" w:rsidP="002A66A8">
      <w:pPr>
        <w:pStyle w:val="Heading3"/>
        <w:rPr>
          <w:lang w:val="es-ES"/>
        </w:rPr>
      </w:pPr>
      <w:r w:rsidRPr="002A66A8">
        <w:rPr>
          <w:lang w:val="es-ES"/>
        </w:rPr>
        <w:t>Cambios en los costos de operación</w:t>
      </w:r>
    </w:p>
    <w:p w14:paraId="07F5E7BA" w14:textId="2EF459CD" w:rsidR="00CD3D3A" w:rsidRPr="002C5B81" w:rsidRDefault="002755F6" w:rsidP="002755F6">
      <w:pPr>
        <w:rPr>
          <w:lang w:val="es-ES"/>
        </w:rPr>
      </w:pPr>
      <w:r w:rsidRPr="002C5B81">
        <w:rPr>
          <w:i/>
          <w:iCs/>
          <w:color w:val="A6A6A6" w:themeColor="background1" w:themeShade="A6"/>
          <w:lang w:val="es-ES"/>
        </w:rPr>
        <w:t>resalte cualquier cambio importante en los costos operativos que pueda justificar un cambio en la solicitud general del HNRP (por ejemplo, aumento en el precio del combustible, inflación, etc.).</w:t>
      </w:r>
    </w:p>
    <w:p w14:paraId="791DDCD7" w14:textId="77777777" w:rsidR="00CD3D3A" w:rsidRPr="002C5B81" w:rsidRDefault="00CD3D3A" w:rsidP="00CD3D3A">
      <w:pPr>
        <w:rPr>
          <w:lang w:val="es-ES"/>
        </w:rPr>
      </w:pPr>
    </w:p>
    <w:p w14:paraId="459F1FCD" w14:textId="77777777" w:rsidR="00073D18" w:rsidRPr="002C5B81" w:rsidRDefault="00073D18" w:rsidP="00CD3D3A">
      <w:pPr>
        <w:rPr>
          <w:lang w:val="es-ES"/>
        </w:rPr>
      </w:pPr>
    </w:p>
    <w:p w14:paraId="5FA5761F" w14:textId="7AA6A8E2" w:rsidR="003A7CC6" w:rsidRPr="002C5B81" w:rsidRDefault="002755F6" w:rsidP="002755F6">
      <w:pPr>
        <w:pStyle w:val="Heading2"/>
        <w:numPr>
          <w:ilvl w:val="1"/>
          <w:numId w:val="1"/>
        </w:numPr>
        <w:rPr>
          <w:lang w:val="es-ES"/>
        </w:rPr>
      </w:pPr>
      <w:bookmarkStart w:id="25" w:name="_Toc178767164"/>
      <w:r w:rsidRPr="002C5B81">
        <w:rPr>
          <w:lang w:val="es-ES"/>
        </w:rPr>
        <w:t>Sección de transferencias monetarias multipropósito y visión general de asistencia de transferencias monetarias y cupones</w:t>
      </w:r>
      <w:bookmarkEnd w:id="25"/>
    </w:p>
    <w:p w14:paraId="110F2BE9" w14:textId="77777777" w:rsidR="00B91517" w:rsidRPr="002C5B81" w:rsidRDefault="00B91517" w:rsidP="00B91517">
      <w:pPr>
        <w:rPr>
          <w:lang w:val="es-ES"/>
        </w:rPr>
      </w:pPr>
    </w:p>
    <w:p w14:paraId="69B1730D" w14:textId="561F15E5" w:rsidR="003A7CC6" w:rsidRPr="002C5B81" w:rsidRDefault="003A7CC6" w:rsidP="00310926">
      <w:pPr>
        <w:pStyle w:val="Heading3"/>
        <w:rPr>
          <w:lang w:val="es-ES"/>
        </w:rPr>
      </w:pPr>
      <w:r w:rsidRPr="002C5B81">
        <w:rPr>
          <w:lang w:val="es-ES"/>
        </w:rPr>
        <w:t>Context</w:t>
      </w:r>
      <w:r w:rsidR="00D62E5B" w:rsidRPr="002C5B81">
        <w:rPr>
          <w:lang w:val="es-ES"/>
        </w:rPr>
        <w:t>o</w:t>
      </w:r>
      <w:r w:rsidRPr="002C5B81">
        <w:rPr>
          <w:lang w:val="es-ES"/>
        </w:rPr>
        <w:t xml:space="preserve"> </w:t>
      </w:r>
    </w:p>
    <w:p w14:paraId="3826F787" w14:textId="77777777" w:rsidR="00D62E5B" w:rsidRPr="002C5B81" w:rsidRDefault="00D62E5B" w:rsidP="00D62E5B">
      <w:pPr>
        <w:rPr>
          <w:i/>
          <w:iCs/>
          <w:color w:val="A6A6A6" w:themeColor="background1" w:themeShade="A6"/>
          <w:lang w:val="es-ES"/>
        </w:rPr>
      </w:pPr>
      <w:r w:rsidRPr="002C5B81">
        <w:rPr>
          <w:i/>
          <w:iCs/>
          <w:color w:val="A6A6A6" w:themeColor="background1" w:themeShade="A6"/>
          <w:lang w:val="es-ES"/>
        </w:rPr>
        <w:t>Antecedentes de transferencias monetarias y cupones (CVA, por sus siglas en ingles) en el país, factores facilitadores y limitantes, análisis de factibilidad, preferencias de la gente y/o patrones de gasto, política gubernamental de CVA, beneficios y riesgos relevantes para la respuesta.</w:t>
      </w:r>
    </w:p>
    <w:p w14:paraId="78A9C2CA" w14:textId="77777777" w:rsidR="00721437" w:rsidRPr="002C5B81" w:rsidRDefault="00721437" w:rsidP="00721437">
      <w:pPr>
        <w:rPr>
          <w:i/>
          <w:iCs/>
          <w:color w:val="A6A6A6" w:themeColor="background1" w:themeShade="A6"/>
          <w:lang w:val="es-ES"/>
        </w:rPr>
      </w:pPr>
    </w:p>
    <w:p w14:paraId="5797BA39" w14:textId="132C55FB" w:rsidR="003A7CC6" w:rsidRPr="002C5B81" w:rsidRDefault="00B91517" w:rsidP="00B91517">
      <w:pPr>
        <w:pStyle w:val="Heading3"/>
        <w:rPr>
          <w:lang w:val="es-ES"/>
        </w:rPr>
      </w:pPr>
      <w:r w:rsidRPr="002C5B81">
        <w:rPr>
          <w:lang w:val="es-ES"/>
        </w:rPr>
        <w:t>Transferencias monetarias multipropósito (TMM)</w:t>
      </w:r>
      <w:r w:rsidR="003A7CC6" w:rsidRPr="002C5B81">
        <w:rPr>
          <w:lang w:val="es-ES"/>
        </w:rPr>
        <w:t xml:space="preserve"> </w:t>
      </w:r>
    </w:p>
    <w:p w14:paraId="5290E080" w14:textId="1BF546B3" w:rsidR="00DC5C65" w:rsidRPr="002F0E7E" w:rsidRDefault="002F0E7E" w:rsidP="002F0E7E">
      <w:pPr>
        <w:rPr>
          <w:i/>
          <w:iCs/>
          <w:color w:val="A6A6A6" w:themeColor="background1" w:themeShade="A6"/>
          <w:lang w:val="en-GB"/>
        </w:rPr>
      </w:pPr>
      <w:r>
        <w:rPr>
          <w:i/>
          <w:iCs/>
          <w:color w:val="A6A6A6" w:themeColor="background1" w:themeShade="A6"/>
          <w:lang w:val="es-ES"/>
        </w:rPr>
        <w:t>A</w:t>
      </w:r>
      <w:r w:rsidRPr="002F0E7E">
        <w:rPr>
          <w:i/>
          <w:iCs/>
          <w:color w:val="A6A6A6" w:themeColor="background1" w:themeShade="A6"/>
          <w:lang w:val="es-ES"/>
        </w:rPr>
        <w:t>daptado según el contexto:</w:t>
      </w:r>
      <w:r w:rsidR="00DC5C65" w:rsidRPr="002F0E7E">
        <w:rPr>
          <w:i/>
          <w:iCs/>
          <w:color w:val="A6A6A6" w:themeColor="background1" w:themeShade="A6"/>
          <w:lang w:val="es-ES"/>
        </w:rPr>
        <w:t>:</w:t>
      </w:r>
    </w:p>
    <w:p w14:paraId="34975F89"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Población meta</w:t>
      </w:r>
      <w:r w:rsidRPr="002C5B81">
        <w:rPr>
          <w:i/>
          <w:iCs/>
          <w:color w:val="A6A6A6" w:themeColor="background1" w:themeShade="A6"/>
          <w:lang w:val="es-ES"/>
        </w:rPr>
        <w:t>: por ejemplo, número de personas que recibirán TMM [requerido]</w:t>
      </w:r>
    </w:p>
    <w:p w14:paraId="2E38E297"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Costo</w:t>
      </w:r>
      <w:r w:rsidRPr="002C5B81">
        <w:rPr>
          <w:i/>
          <w:iCs/>
          <w:color w:val="A6A6A6" w:themeColor="background1" w:themeShade="A6"/>
          <w:lang w:val="es-ES"/>
        </w:rPr>
        <w:t>: presupuesto total [requerido]</w:t>
      </w:r>
    </w:p>
    <w:p w14:paraId="575980D6"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Justificación, propósito y objetivo de las TMM</w:t>
      </w:r>
      <w:r w:rsidRPr="002C5B81">
        <w:rPr>
          <w:i/>
          <w:iCs/>
          <w:color w:val="A6A6A6" w:themeColor="background1" w:themeShade="A6"/>
          <w:lang w:val="es-ES"/>
        </w:rPr>
        <w:t xml:space="preserve">: por ejemplo, para satisfacer necesidades básicas. </w:t>
      </w:r>
    </w:p>
    <w:p w14:paraId="1FB0849C"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Metodología de focalización o criterios de elegibilidad</w:t>
      </w:r>
      <w:r w:rsidRPr="002C5B81">
        <w:rPr>
          <w:i/>
          <w:iCs/>
          <w:color w:val="A6A6A6" w:themeColor="background1" w:themeShade="A6"/>
          <w:lang w:val="es-ES"/>
        </w:rPr>
        <w:t xml:space="preserve">: por ejemplo, grupos de población meta y/o elegibles para TMM. </w:t>
      </w:r>
    </w:p>
    <w:p w14:paraId="51DC199B"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Cobertura geográfica</w:t>
      </w:r>
      <w:r w:rsidRPr="002C5B81">
        <w:rPr>
          <w:i/>
          <w:iCs/>
          <w:color w:val="A6A6A6" w:themeColor="background1" w:themeShade="A6"/>
          <w:lang w:val="es-ES"/>
        </w:rPr>
        <w:t>: por ejemplo, ubicaciones prioritarias del país y justificación.</w:t>
      </w:r>
    </w:p>
    <w:p w14:paraId="03CF2D59"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Cálculos para la canasta básica y/o canasta básica de subsistencia</w:t>
      </w:r>
      <w:r w:rsidRPr="002C5B81">
        <w:rPr>
          <w:i/>
          <w:iCs/>
          <w:color w:val="A6A6A6" w:themeColor="background1" w:themeShade="A6"/>
          <w:lang w:val="es-ES"/>
        </w:rPr>
        <w:t>: ver tabla.</w:t>
      </w:r>
    </w:p>
    <w:p w14:paraId="3E0B613C"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Valor de la transferencia</w:t>
      </w:r>
      <w:r w:rsidRPr="002C5B81">
        <w:rPr>
          <w:i/>
          <w:iCs/>
          <w:color w:val="A6A6A6" w:themeColor="background1" w:themeShade="A6"/>
          <w:lang w:val="es-ES"/>
        </w:rPr>
        <w:t>: por ejemplo, montos alineados con beneficios sociales, tasas salariales, etc.</w:t>
      </w:r>
    </w:p>
    <w:p w14:paraId="559E1396"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Frecuencia</w:t>
      </w:r>
      <w:r w:rsidRPr="002C5B81">
        <w:rPr>
          <w:i/>
          <w:iCs/>
          <w:color w:val="A6A6A6" w:themeColor="background1" w:themeShade="A6"/>
          <w:lang w:val="es-ES"/>
        </w:rPr>
        <w:t>: por ejemplo, proporcionado una o dos veces al mes o una vez cada X meses.</w:t>
      </w:r>
    </w:p>
    <w:p w14:paraId="2C6244B3"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Duración</w:t>
      </w:r>
      <w:r w:rsidRPr="002C5B81">
        <w:rPr>
          <w:i/>
          <w:iCs/>
          <w:color w:val="A6A6A6" w:themeColor="background1" w:themeShade="A6"/>
          <w:lang w:val="es-ES"/>
        </w:rPr>
        <w:t>: por ejemplo, entrega por un máximo de hasta X meses.</w:t>
      </w:r>
    </w:p>
    <w:p w14:paraId="50F24D62" w14:textId="77777777" w:rsidR="00B91517" w:rsidRPr="002C5B81" w:rsidRDefault="00B91517" w:rsidP="00B91517">
      <w:pPr>
        <w:pStyle w:val="ListParagraph"/>
        <w:numPr>
          <w:ilvl w:val="0"/>
          <w:numId w:val="66"/>
        </w:numPr>
        <w:rPr>
          <w:i/>
          <w:iCs/>
          <w:color w:val="A6A6A6" w:themeColor="background1" w:themeShade="A6"/>
          <w:lang w:val="es-ES"/>
        </w:rPr>
      </w:pPr>
      <w:r w:rsidRPr="002C5B81">
        <w:rPr>
          <w:b/>
          <w:bCs/>
          <w:i/>
          <w:iCs/>
          <w:color w:val="A6A6A6" w:themeColor="background1" w:themeShade="A6"/>
          <w:lang w:val="es-ES"/>
        </w:rPr>
        <w:t>Vías de derivación</w:t>
      </w:r>
      <w:r w:rsidRPr="002C5B81">
        <w:rPr>
          <w:i/>
          <w:iCs/>
          <w:color w:val="A6A6A6" w:themeColor="background1" w:themeShade="A6"/>
          <w:lang w:val="es-ES"/>
        </w:rPr>
        <w:t>: por ejemplo, a clústeres o sectores CVA, cualquier otro tipo de asistencia sectorial (independientemente de la modalidad y/o fuera del HNRP) y/o sistemas gubernamentales.</w:t>
      </w:r>
    </w:p>
    <w:p w14:paraId="1EC4EAA5" w14:textId="77777777" w:rsidR="00DC5C65" w:rsidRPr="002C5B81" w:rsidRDefault="00DC5C65" w:rsidP="00DC5C65">
      <w:pPr>
        <w:rPr>
          <w:lang w:val="es-ES"/>
        </w:rPr>
      </w:pPr>
    </w:p>
    <w:p w14:paraId="1A022732" w14:textId="461F6B0C" w:rsidR="008D6136" w:rsidRPr="002C5B81" w:rsidRDefault="00CA069F" w:rsidP="00CA069F">
      <w:pPr>
        <w:pStyle w:val="Heading3"/>
        <w:rPr>
          <w:lang w:val="es-ES"/>
        </w:rPr>
      </w:pPr>
      <w:r w:rsidRPr="002C5B81">
        <w:rPr>
          <w:lang w:val="es-ES"/>
        </w:rPr>
        <w:t>Resumen de CVA</w:t>
      </w:r>
      <w:r w:rsidR="003A7CC6" w:rsidRPr="002C5B81">
        <w:rPr>
          <w:lang w:val="es-ES"/>
        </w:rPr>
        <w:t xml:space="preserve"> </w:t>
      </w:r>
    </w:p>
    <w:p w14:paraId="7B820EF1" w14:textId="77777777" w:rsidR="00425DA3" w:rsidRPr="002C5B81" w:rsidRDefault="00425DA3" w:rsidP="00425DA3">
      <w:pPr>
        <w:rPr>
          <w:i/>
          <w:iCs/>
          <w:color w:val="A6A6A6" w:themeColor="background1" w:themeShade="A6"/>
          <w:lang w:val="es-ES"/>
        </w:rPr>
      </w:pPr>
      <w:r w:rsidRPr="002C5B81">
        <w:rPr>
          <w:i/>
          <w:iCs/>
          <w:color w:val="A6A6A6" w:themeColor="background1" w:themeShade="A6"/>
          <w:lang w:val="es-ES"/>
        </w:rPr>
        <w:t>X USD está previsto para ser entregado como CVA o TMM a X número de personas en 20XX. Incluya aquí un resumen de los objetivos y actividades, por ejemplo, de clústeres que entregan CVA sectorial para cumplir con los objetivos del sector o asistencia puntual y de TMM para satisfacer necesidades básicas. Consulte la guía adjunta y el anexo en Excel para obtener más información sobre formas de visualizar datos y desarrollar posibles infografías que resuman  el CVA. Estas infografías servirán para describir cómo se utilizará el CVA (incluyendo las TMM) en la respuesta.</w:t>
      </w:r>
    </w:p>
    <w:p w14:paraId="3BEAA4CA" w14:textId="77777777" w:rsidR="00425DA3" w:rsidRPr="002C5B81" w:rsidRDefault="00425DA3" w:rsidP="00425DA3">
      <w:pPr>
        <w:rPr>
          <w:i/>
          <w:iCs/>
          <w:color w:val="A6A6A6" w:themeColor="background1" w:themeShade="A6"/>
          <w:lang w:val="es-ES"/>
        </w:rPr>
      </w:pPr>
    </w:p>
    <w:p w14:paraId="47841C73" w14:textId="77777777" w:rsidR="00425DA3" w:rsidRPr="002C5B81" w:rsidRDefault="00425DA3" w:rsidP="00425DA3">
      <w:pPr>
        <w:rPr>
          <w:i/>
          <w:iCs/>
          <w:color w:val="A6A6A6" w:themeColor="background1" w:themeShade="A6"/>
          <w:lang w:val="es-ES"/>
        </w:rPr>
      </w:pPr>
      <w:r w:rsidRPr="002C5B81">
        <w:rPr>
          <w:i/>
          <w:iCs/>
          <w:color w:val="A6A6A6" w:themeColor="background1" w:themeShade="A6"/>
          <w:lang w:val="es-ES"/>
        </w:rPr>
        <w:t xml:space="preserve">Enlace a la </w:t>
      </w:r>
      <w:hyperlink r:id="rId26" w:history="1">
        <w:r w:rsidRPr="002C5B81">
          <w:rPr>
            <w:rStyle w:val="Hyperlink"/>
            <w:i/>
            <w:iCs/>
            <w:lang w:val="es-ES"/>
          </w:rPr>
          <w:t>Guía sobre la Sección de Efectivo Multipropósito (MPC) y la Descripción General de la Asistencia en Efectivo y Cupones (CVA) en los Planes de Necesidades y Respuesta Humanitaria (HNRP)</w:t>
        </w:r>
      </w:hyperlink>
    </w:p>
    <w:p w14:paraId="5FA656B8" w14:textId="6BA3DB2D" w:rsidR="003A7CC6" w:rsidRPr="002C5B81" w:rsidRDefault="003A7CC6" w:rsidP="003A7CC6">
      <w:pPr>
        <w:rPr>
          <w:lang w:val="es-ES"/>
        </w:rPr>
      </w:pPr>
    </w:p>
    <w:p w14:paraId="5A1944D5" w14:textId="77777777" w:rsidR="00E02562" w:rsidRPr="002C5B81" w:rsidRDefault="00E02562" w:rsidP="003A7CC6">
      <w:pPr>
        <w:rPr>
          <w:lang w:val="es-ES"/>
        </w:rPr>
      </w:pPr>
    </w:p>
    <w:p w14:paraId="7A6DC725" w14:textId="2788156B" w:rsidR="00697532" w:rsidRPr="002C5B81" w:rsidRDefault="00192DD2" w:rsidP="00192DD2">
      <w:pPr>
        <w:pStyle w:val="Heading3"/>
        <w:rPr>
          <w:lang w:val="es-ES"/>
        </w:rPr>
      </w:pPr>
      <w:r w:rsidRPr="002C5B81">
        <w:rPr>
          <w:lang w:val="es-ES"/>
        </w:rPr>
        <w:t>Enfoques de complementariedad y eliminación de duplicaciones entre TMM y otras CVA</w:t>
      </w:r>
    </w:p>
    <w:p w14:paraId="455012CA" w14:textId="77777777" w:rsidR="00CF7E68" w:rsidRPr="002C5B81" w:rsidRDefault="00CF7E68" w:rsidP="00CF7E68">
      <w:pPr>
        <w:pStyle w:val="ListParagraph"/>
        <w:numPr>
          <w:ilvl w:val="0"/>
          <w:numId w:val="69"/>
        </w:numPr>
        <w:rPr>
          <w:i/>
          <w:iCs/>
          <w:color w:val="A6A6A6" w:themeColor="background1" w:themeShade="A6"/>
          <w:lang w:val="es-ES"/>
        </w:rPr>
      </w:pPr>
      <w:r w:rsidRPr="002C5B81">
        <w:rPr>
          <w:i/>
          <w:iCs/>
          <w:color w:val="A6A6A6" w:themeColor="background1" w:themeShade="A6"/>
          <w:lang w:val="es-ES"/>
        </w:rPr>
        <w:t>Describe elementos de complementariedad.</w:t>
      </w:r>
    </w:p>
    <w:p w14:paraId="2BEDAE05" w14:textId="77777777" w:rsidR="00CF7E68" w:rsidRPr="002C5B81" w:rsidRDefault="00CF7E68" w:rsidP="00CF7E68">
      <w:pPr>
        <w:pStyle w:val="ListParagraph"/>
        <w:numPr>
          <w:ilvl w:val="0"/>
          <w:numId w:val="69"/>
        </w:numPr>
        <w:rPr>
          <w:i/>
          <w:iCs/>
          <w:color w:val="A6A6A6" w:themeColor="background1" w:themeShade="A6"/>
          <w:lang w:val="es-ES"/>
        </w:rPr>
      </w:pPr>
      <w:r w:rsidRPr="002C5B81">
        <w:rPr>
          <w:i/>
          <w:iCs/>
          <w:color w:val="A6A6A6" w:themeColor="background1" w:themeShade="A6"/>
          <w:lang w:val="es-ES"/>
        </w:rPr>
        <w:lastRenderedPageBreak/>
        <w:t xml:space="preserve">Explica cómo se evitarán las duplicaciones no intencionadas, plataformas utilizadas, etc. </w:t>
      </w:r>
    </w:p>
    <w:p w14:paraId="5839B91A" w14:textId="77777777" w:rsidR="00CF7E68" w:rsidRPr="002C5B81" w:rsidRDefault="00CF7E68" w:rsidP="00CF7E68">
      <w:pPr>
        <w:pStyle w:val="ListParagraph"/>
        <w:numPr>
          <w:ilvl w:val="0"/>
          <w:numId w:val="69"/>
        </w:numPr>
        <w:rPr>
          <w:i/>
          <w:iCs/>
          <w:color w:val="A6A6A6" w:themeColor="background1" w:themeShade="A6"/>
          <w:lang w:val="es-ES"/>
        </w:rPr>
      </w:pPr>
      <w:r w:rsidRPr="002C5B81">
        <w:rPr>
          <w:i/>
          <w:iCs/>
          <w:color w:val="A6A6A6" w:themeColor="background1" w:themeShade="A6"/>
          <w:lang w:val="es-ES"/>
        </w:rPr>
        <w:t xml:space="preserve">De ser necesario, justificar el por qué se prevén superposiciones intencionales. </w:t>
      </w:r>
    </w:p>
    <w:p w14:paraId="1DA88896" w14:textId="77777777" w:rsidR="00697532" w:rsidRPr="002C5B81" w:rsidRDefault="00697532" w:rsidP="00BF3B0F">
      <w:pPr>
        <w:rPr>
          <w:i/>
          <w:iCs/>
          <w:color w:val="A6A6A6" w:themeColor="background1" w:themeShade="A6"/>
          <w:lang w:val="es-ES"/>
        </w:rPr>
      </w:pPr>
    </w:p>
    <w:p w14:paraId="3B13011C" w14:textId="7FDE9EF7" w:rsidR="00697532" w:rsidRPr="002C5B81" w:rsidRDefault="00CF7E68" w:rsidP="00CF7E68">
      <w:pPr>
        <w:pStyle w:val="Heading3"/>
        <w:rPr>
          <w:lang w:val="es-ES"/>
        </w:rPr>
      </w:pPr>
      <w:r w:rsidRPr="002C5B81">
        <w:rPr>
          <w:lang w:val="es-ES"/>
        </w:rPr>
        <w:t xml:space="preserve">Indicadores de monitoreo (como parte del marco de monitoreo del HNRP) </w:t>
      </w:r>
    </w:p>
    <w:p w14:paraId="1C0B06CB" w14:textId="77777777" w:rsidR="00B819B0" w:rsidRPr="002C5B81" w:rsidRDefault="00B819B0" w:rsidP="00B819B0">
      <w:pPr>
        <w:pStyle w:val="ListParagraph"/>
        <w:numPr>
          <w:ilvl w:val="0"/>
          <w:numId w:val="71"/>
        </w:numPr>
        <w:rPr>
          <w:i/>
          <w:iCs/>
          <w:color w:val="A6A6A6" w:themeColor="background1" w:themeShade="A6"/>
          <w:lang w:val="es-ES"/>
        </w:rPr>
      </w:pPr>
      <w:r w:rsidRPr="002C5B81">
        <w:rPr>
          <w:i/>
          <w:iCs/>
          <w:color w:val="A6A6A6" w:themeColor="background1" w:themeShade="A6"/>
          <w:lang w:val="es-ES"/>
        </w:rPr>
        <w:t>Describa indicadores específicos del HNRP, sectoriales e intersectoriales, que hayan sido seleccionados para TMM que se monitorearán y reportarán. Los ejemplos más comunes son:</w:t>
      </w:r>
    </w:p>
    <w:p w14:paraId="6E104966" w14:textId="77777777" w:rsidR="00B819B0" w:rsidRPr="002C5B81" w:rsidRDefault="00B819B0" w:rsidP="00B819B0">
      <w:pPr>
        <w:pStyle w:val="ListParagraph"/>
        <w:numPr>
          <w:ilvl w:val="1"/>
          <w:numId w:val="71"/>
        </w:numPr>
        <w:rPr>
          <w:i/>
          <w:iCs/>
          <w:color w:val="A6A6A6" w:themeColor="background1" w:themeShade="A6"/>
          <w:lang w:val="es-ES"/>
        </w:rPr>
      </w:pPr>
      <w:r w:rsidRPr="002C5B81">
        <w:rPr>
          <w:i/>
          <w:iCs/>
          <w:color w:val="A6A6A6" w:themeColor="background1" w:themeShade="A6"/>
          <w:lang w:val="es-ES"/>
        </w:rPr>
        <w:t>número de hogares que reciben TMM</w:t>
      </w:r>
    </w:p>
    <w:p w14:paraId="01DCBBFB" w14:textId="77777777" w:rsidR="00B819B0" w:rsidRPr="002C5B81" w:rsidRDefault="00B819B0" w:rsidP="00B819B0">
      <w:pPr>
        <w:pStyle w:val="ListParagraph"/>
        <w:numPr>
          <w:ilvl w:val="1"/>
          <w:numId w:val="71"/>
        </w:numPr>
        <w:rPr>
          <w:i/>
          <w:iCs/>
          <w:color w:val="A6A6A6" w:themeColor="background1" w:themeShade="A6"/>
          <w:lang w:val="es-ES"/>
        </w:rPr>
      </w:pPr>
      <w:r w:rsidRPr="002C5B81">
        <w:rPr>
          <w:i/>
          <w:iCs/>
          <w:color w:val="A6A6A6" w:themeColor="background1" w:themeShade="A6"/>
          <w:lang w:val="es-ES"/>
        </w:rPr>
        <w:t>número de hogares que reportan que las TMM les ayudó a acceder a necesidades básicas.</w:t>
      </w:r>
    </w:p>
    <w:p w14:paraId="0C242B48" w14:textId="77777777" w:rsidR="00B819B0" w:rsidRPr="002C5B81" w:rsidRDefault="00B819B0" w:rsidP="00B819B0">
      <w:pPr>
        <w:pStyle w:val="ListParagraph"/>
        <w:numPr>
          <w:ilvl w:val="1"/>
          <w:numId w:val="71"/>
        </w:numPr>
        <w:rPr>
          <w:i/>
          <w:iCs/>
          <w:color w:val="A6A6A6" w:themeColor="background1" w:themeShade="A6"/>
          <w:lang w:val="es-ES"/>
        </w:rPr>
      </w:pPr>
      <w:r w:rsidRPr="002C5B81">
        <w:rPr>
          <w:i/>
          <w:iCs/>
          <w:color w:val="A6A6A6" w:themeColor="background1" w:themeShade="A6"/>
          <w:lang w:val="es-ES"/>
        </w:rPr>
        <w:t>Cantidad de TMM entregado.</w:t>
      </w:r>
    </w:p>
    <w:p w14:paraId="629D2B3E" w14:textId="77777777" w:rsidR="00B819B0" w:rsidRPr="002C5B81" w:rsidRDefault="00B819B0" w:rsidP="00B819B0">
      <w:pPr>
        <w:pStyle w:val="ListParagraph"/>
        <w:numPr>
          <w:ilvl w:val="0"/>
          <w:numId w:val="71"/>
        </w:numPr>
        <w:rPr>
          <w:i/>
          <w:iCs/>
          <w:color w:val="A6A6A6" w:themeColor="background1" w:themeShade="A6"/>
          <w:lang w:val="es-ES"/>
        </w:rPr>
      </w:pPr>
      <w:r w:rsidRPr="002C5B81">
        <w:rPr>
          <w:i/>
          <w:iCs/>
          <w:color w:val="A6A6A6" w:themeColor="background1" w:themeShade="A6"/>
          <w:lang w:val="es-ES"/>
        </w:rPr>
        <w:t>Anima a los grupos de trabajo sobre las transferencias monetarias y agencias que entregan TMM a utilizar indicadores adicionales para monitorear fuera del HNRP y así medir mejor el impacto de las TMM. Estos pueden incluir indicadores de proceso o producción (por ejemplo, cantidades adecuadas de TMM recibidas, puntualidad de TMM recibido, etc.) e indicadores de resultados intersectoriales y sectoriales (por ejemplo, reducción de estrategias negativas de afrontamiento, aumento de la puntuación de consumo de alimentos, etc.).</w:t>
      </w:r>
    </w:p>
    <w:p w14:paraId="60C355D6" w14:textId="77777777" w:rsidR="00697532" w:rsidRPr="002C5B81" w:rsidRDefault="00697532" w:rsidP="00A778BB">
      <w:pPr>
        <w:ind w:left="1440"/>
        <w:rPr>
          <w:i/>
          <w:iCs/>
          <w:color w:val="A6A6A6" w:themeColor="background1" w:themeShade="A6"/>
          <w:lang w:val="es-ES"/>
        </w:rPr>
      </w:pPr>
    </w:p>
    <w:p w14:paraId="36E897DC" w14:textId="54B8EAB7" w:rsidR="00BF3B0F" w:rsidRPr="002C5B81" w:rsidRDefault="00B819B0" w:rsidP="00B819B0">
      <w:pPr>
        <w:rPr>
          <w:i/>
          <w:iCs/>
          <w:color w:val="A6A6A6" w:themeColor="background1" w:themeShade="A6"/>
          <w:lang w:val="es-ES"/>
        </w:rPr>
      </w:pPr>
      <w:r w:rsidRPr="002C5B81">
        <w:rPr>
          <w:rFonts w:asciiTheme="majorHAnsi" w:eastAsiaTheme="majorEastAsia" w:hAnsiTheme="majorHAnsi" w:cstheme="majorBidi"/>
          <w:color w:val="1F3763"/>
          <w:sz w:val="24"/>
          <w:szCs w:val="24"/>
          <w:lang w:val="es-ES"/>
        </w:rPr>
        <w:t xml:space="preserve">Vínculos con los sistemas de protección social </w:t>
      </w:r>
    </w:p>
    <w:p w14:paraId="7E642DD0" w14:textId="36255824" w:rsidR="00162395" w:rsidRPr="002C5B81" w:rsidRDefault="00734D30" w:rsidP="00734D30">
      <w:pPr>
        <w:pStyle w:val="ListParagraph"/>
        <w:numPr>
          <w:ilvl w:val="0"/>
          <w:numId w:val="71"/>
        </w:numPr>
        <w:rPr>
          <w:i/>
          <w:iCs/>
          <w:color w:val="A6A6A6" w:themeColor="background1" w:themeShade="A6"/>
          <w:lang w:val="es-ES"/>
        </w:rPr>
      </w:pPr>
      <w:r w:rsidRPr="002C5B81">
        <w:rPr>
          <w:i/>
          <w:iCs/>
          <w:color w:val="A6A6A6" w:themeColor="background1" w:themeShade="A6"/>
          <w:lang w:val="es-ES"/>
        </w:rPr>
        <w:t>D</w:t>
      </w:r>
      <w:r w:rsidR="00162395" w:rsidRPr="002C5B81">
        <w:rPr>
          <w:i/>
          <w:iCs/>
          <w:color w:val="A6A6A6" w:themeColor="background1" w:themeShade="A6"/>
          <w:lang w:val="es-ES"/>
        </w:rPr>
        <w:t xml:space="preserve">escribe cómo, de qué manera y qué elementos de las TMM están alineados con los sistemas nacionales de protección social y/o apoyan la capacidad de respuesta ante choques.  </w:t>
      </w:r>
    </w:p>
    <w:p w14:paraId="2A6B229C" w14:textId="77777777" w:rsidR="00734D30" w:rsidRPr="002C5B81" w:rsidRDefault="00734D30" w:rsidP="00734D30">
      <w:pPr>
        <w:pStyle w:val="ListParagraph"/>
        <w:numPr>
          <w:ilvl w:val="0"/>
          <w:numId w:val="71"/>
        </w:numPr>
        <w:rPr>
          <w:i/>
          <w:iCs/>
          <w:color w:val="A6A6A6" w:themeColor="background1" w:themeShade="A6"/>
          <w:lang w:val="es-ES"/>
        </w:rPr>
      </w:pPr>
      <w:r w:rsidRPr="002C5B81">
        <w:rPr>
          <w:i/>
          <w:iCs/>
          <w:color w:val="A6A6A6" w:themeColor="background1" w:themeShade="A6"/>
          <w:lang w:val="es-ES"/>
        </w:rPr>
        <w:t>Arreglos de coordinación de las TMM - describe el enfoque existente de coordinación de TMM en el país, cómo se recopila y coordina la información con los clústeres, cómo se armoniza las TMM entre los actores de entrega, cómo se incluyen los actores locales, etc. Se pueden incluir referencias y enlaces a, por ejemplo, los términos de referencia del grupo de trabajo sobre las transferencias monetarias, su plan de trabajo, tablero de información, documentos y otros productos.</w:t>
      </w:r>
    </w:p>
    <w:p w14:paraId="77705619" w14:textId="77777777" w:rsidR="00697532" w:rsidRPr="002C5B81" w:rsidRDefault="00697532" w:rsidP="003A7CC6">
      <w:pPr>
        <w:rPr>
          <w:lang w:val="es-ES"/>
        </w:rPr>
      </w:pPr>
    </w:p>
    <w:p w14:paraId="62365A99" w14:textId="77777777" w:rsidR="00E02562" w:rsidRPr="002C5B81" w:rsidRDefault="00E02562" w:rsidP="003A7CC6">
      <w:pPr>
        <w:rPr>
          <w:lang w:val="es-ES"/>
        </w:rPr>
      </w:pPr>
    </w:p>
    <w:p w14:paraId="252AAD10" w14:textId="4AC3F85C" w:rsidR="003A7CC6" w:rsidRPr="002C5B81" w:rsidRDefault="00E07661" w:rsidP="00E07661">
      <w:pPr>
        <w:pStyle w:val="Heading2"/>
        <w:numPr>
          <w:ilvl w:val="1"/>
          <w:numId w:val="1"/>
        </w:numPr>
        <w:rPr>
          <w:lang w:val="es-ES"/>
        </w:rPr>
      </w:pPr>
      <w:bookmarkStart w:id="26" w:name="_Toc178767165"/>
      <w:r w:rsidRPr="002C5B81">
        <w:rPr>
          <w:lang w:val="es-ES"/>
        </w:rPr>
        <w:t>Monitoreo</w:t>
      </w:r>
      <w:bookmarkEnd w:id="26"/>
    </w:p>
    <w:p w14:paraId="21A4147A" w14:textId="73096549" w:rsidR="00F15CF1" w:rsidRPr="002C5B81" w:rsidRDefault="00F15CF1" w:rsidP="00F15CF1">
      <w:pPr>
        <w:rPr>
          <w:i/>
          <w:iCs/>
          <w:color w:val="A6A6A6" w:themeColor="background1" w:themeShade="A6"/>
          <w:lang w:val="es-ES"/>
        </w:rPr>
      </w:pPr>
      <w:r w:rsidRPr="002C5B81">
        <w:rPr>
          <w:i/>
          <w:iCs/>
          <w:color w:val="A6A6A6" w:themeColor="background1" w:themeShade="A6"/>
          <w:lang w:val="es-ES"/>
        </w:rPr>
        <w:t>Describa cómo se monitorearán las necesidades y la respuesta, incluyendo:</w:t>
      </w:r>
    </w:p>
    <w:p w14:paraId="7E9E7AF5" w14:textId="77777777" w:rsidR="00B67D31" w:rsidRPr="002C5B81" w:rsidRDefault="00B67D31" w:rsidP="00B67D31">
      <w:pPr>
        <w:rPr>
          <w:lang w:val="es-ES"/>
        </w:rPr>
      </w:pPr>
    </w:p>
    <w:p w14:paraId="750B3E6F" w14:textId="689DD7D1" w:rsidR="003A7CC6" w:rsidRPr="002C5B81" w:rsidRDefault="00D8305A" w:rsidP="00F15CF1">
      <w:pPr>
        <w:pStyle w:val="Heading3"/>
        <w:rPr>
          <w:lang w:val="es-ES"/>
        </w:rPr>
      </w:pPr>
      <w:r w:rsidRPr="002C5B81">
        <w:rPr>
          <w:lang w:val="es-ES"/>
        </w:rPr>
        <w:t>Monitoreo situacional</w:t>
      </w:r>
    </w:p>
    <w:p w14:paraId="43C7C34D" w14:textId="5A60F5F2" w:rsidR="00FD6A03" w:rsidRPr="002C5B81" w:rsidRDefault="00FD6A03" w:rsidP="00FD6A03">
      <w:pPr>
        <w:rPr>
          <w:i/>
          <w:iCs/>
          <w:color w:val="A6A6A6" w:themeColor="background1" w:themeShade="A6"/>
          <w:lang w:val="es-ES"/>
        </w:rPr>
      </w:pPr>
      <w:r w:rsidRPr="002C5B81">
        <w:rPr>
          <w:i/>
          <w:iCs/>
          <w:color w:val="A6A6A6" w:themeColor="background1" w:themeShade="A6"/>
          <w:lang w:val="es-ES"/>
        </w:rPr>
        <w:t>Resalte los procesos de evaluación clave y/o las fechas que se utilizarán para monitorear las necesidades (por ejemplo, seguimiento de desplazamientos, Clasificación Integrada de la Seguridad Alimentaria en Fases, etc.), así como cómo se coordinarán y rastrearán las evaluaciones (grupo de trabajo de evaluación, etc.) a lo largo del año.</w:t>
      </w:r>
    </w:p>
    <w:p w14:paraId="41FCAE71" w14:textId="77777777" w:rsidR="00011879" w:rsidRPr="002C5B81" w:rsidRDefault="00011879" w:rsidP="00011879">
      <w:pPr>
        <w:rPr>
          <w:lang w:val="es-ES"/>
        </w:rPr>
      </w:pPr>
    </w:p>
    <w:p w14:paraId="4B671CFD" w14:textId="378703B7" w:rsidR="003A7CC6" w:rsidRPr="002C5B81" w:rsidRDefault="00B30937" w:rsidP="00B30937">
      <w:pPr>
        <w:pStyle w:val="Heading3"/>
        <w:rPr>
          <w:lang w:val="es-ES"/>
        </w:rPr>
      </w:pPr>
      <w:r w:rsidRPr="002C5B81">
        <w:rPr>
          <w:lang w:val="es-ES"/>
        </w:rPr>
        <w:t>Monitoreo de riesgos</w:t>
      </w:r>
    </w:p>
    <w:p w14:paraId="22240842" w14:textId="77777777" w:rsidR="007059EF" w:rsidRPr="002C5B81" w:rsidRDefault="007059EF" w:rsidP="007059EF">
      <w:pPr>
        <w:rPr>
          <w:i/>
          <w:iCs/>
          <w:color w:val="A6A6A6" w:themeColor="background1" w:themeShade="A6"/>
          <w:lang w:val="es-ES"/>
        </w:rPr>
      </w:pPr>
      <w:r w:rsidRPr="002C5B81">
        <w:rPr>
          <w:i/>
          <w:iCs/>
          <w:color w:val="A6A6A6" w:themeColor="background1" w:themeShade="A6"/>
          <w:lang w:val="es-ES"/>
        </w:rPr>
        <w:t xml:space="preserve">Si es posible, indique qué fuentes de pronóstico y/o alerta temprana se monitorearán para rastrear los riesgos identificados durante el período del HNRP, a fin de informar o iniciar la preparación de la respuesta, acción anticipatoria y otras medidas mitigadoras. (Ver el </w:t>
      </w:r>
      <w:hyperlink r:id="rId27" w:history="1">
        <w:r w:rsidRPr="002C5B81">
          <w:rPr>
            <w:rStyle w:val="Hyperlink"/>
            <w:i/>
            <w:iCs/>
            <w:lang w:val="es-ES"/>
          </w:rPr>
          <w:t>HNRP de Somalia 2024</w:t>
        </w:r>
      </w:hyperlink>
      <w:r w:rsidRPr="002C5B81">
        <w:rPr>
          <w:i/>
          <w:iCs/>
          <w:color w:val="A6A6A6" w:themeColor="background1" w:themeShade="A6"/>
          <w:lang w:val="es-ES"/>
        </w:rPr>
        <w:t>, página 38 como ejemplo).</w:t>
      </w:r>
    </w:p>
    <w:p w14:paraId="4538C6B1" w14:textId="77777777" w:rsidR="0035640F" w:rsidRPr="002C5B81" w:rsidRDefault="0035640F" w:rsidP="0035640F">
      <w:pPr>
        <w:rPr>
          <w:lang w:val="es-ES"/>
        </w:rPr>
      </w:pPr>
    </w:p>
    <w:p w14:paraId="4DCFE8B5" w14:textId="03F3027F" w:rsidR="003A7CC6" w:rsidRPr="002C5B81" w:rsidRDefault="00C70C13" w:rsidP="00C70C13">
      <w:pPr>
        <w:pStyle w:val="Heading3"/>
        <w:rPr>
          <w:lang w:val="es-ES"/>
        </w:rPr>
      </w:pPr>
      <w:r w:rsidRPr="002C5B81">
        <w:rPr>
          <w:lang w:val="es-ES"/>
        </w:rPr>
        <w:t>Monitoreo de la respuesta</w:t>
      </w:r>
      <w:r w:rsidR="003A7CC6" w:rsidRPr="002C5B81">
        <w:rPr>
          <w:lang w:val="es-ES"/>
        </w:rPr>
        <w:t xml:space="preserve"> </w:t>
      </w:r>
    </w:p>
    <w:p w14:paraId="4DD09453" w14:textId="77777777" w:rsidR="00A827B6" w:rsidRPr="002C5B81" w:rsidRDefault="00A827B6" w:rsidP="00A827B6">
      <w:pPr>
        <w:rPr>
          <w:i/>
          <w:iCs/>
          <w:color w:val="A6A6A6" w:themeColor="background1" w:themeShade="A6"/>
          <w:lang w:val="es-ES"/>
        </w:rPr>
      </w:pPr>
      <w:r w:rsidRPr="002C5B81">
        <w:rPr>
          <w:i/>
          <w:iCs/>
          <w:color w:val="A6A6A6" w:themeColor="background1" w:themeShade="A6"/>
          <w:lang w:val="es-ES"/>
        </w:rPr>
        <w:t>Describa cómo se llevará a cabo el monitoreo colectivo de la respuesta a lo largo del año. Esto puede detallarse en un Plan de Monitoreo separado (opcional). La lista completa de indicadores y objetivos (a nivel estratégico y de clúster) no debe estar en el documento sino en línea en HumanitarianAction.info, donde se mostrarán los resultados a lo largo del año.</w:t>
      </w:r>
    </w:p>
    <w:p w14:paraId="3B175A34" w14:textId="77777777" w:rsidR="00A827B6" w:rsidRPr="002C5B81" w:rsidRDefault="00A827B6" w:rsidP="00A827B6">
      <w:pPr>
        <w:rPr>
          <w:i/>
          <w:iCs/>
          <w:color w:val="A6A6A6" w:themeColor="background1" w:themeShade="A6"/>
          <w:lang w:val="es-ES"/>
        </w:rPr>
      </w:pPr>
    </w:p>
    <w:p w14:paraId="6654F1E8" w14:textId="0C4F6E22" w:rsidR="007D0F65" w:rsidRPr="002C5B81" w:rsidRDefault="009E331C" w:rsidP="00A827B6">
      <w:pPr>
        <w:pStyle w:val="Heading3"/>
        <w:rPr>
          <w:lang w:val="es-ES"/>
        </w:rPr>
      </w:pPr>
      <w:r w:rsidRPr="002C5B81">
        <w:rPr>
          <w:lang w:val="es-ES"/>
        </w:rPr>
        <w:t>Monitoreo de temas transversales y la inclusividad de la programación humanitaria</w:t>
      </w:r>
    </w:p>
    <w:p w14:paraId="575B15A9" w14:textId="77777777" w:rsidR="009E331C" w:rsidRPr="002C5B81" w:rsidRDefault="009E331C" w:rsidP="00107FDB">
      <w:pPr>
        <w:pStyle w:val="ListParagraph"/>
        <w:numPr>
          <w:ilvl w:val="0"/>
          <w:numId w:val="79"/>
        </w:numPr>
        <w:rPr>
          <w:i/>
          <w:iCs/>
          <w:color w:val="A6A6A6" w:themeColor="background1" w:themeShade="A6"/>
          <w:lang w:val="es-ES"/>
        </w:rPr>
      </w:pPr>
      <w:r w:rsidRPr="002C5B81">
        <w:rPr>
          <w:i/>
          <w:iCs/>
          <w:color w:val="A6A6A6" w:themeColor="background1" w:themeShade="A6"/>
          <w:lang w:val="es-ES"/>
        </w:rPr>
        <w:t>Se recibirá retroalimentación de las personas afectadas en todas sus diversidades, incluyendo a mujeres y niñas, y se usará para adaptar y/o corregir el curso de la respuesta;</w:t>
      </w:r>
    </w:p>
    <w:p w14:paraId="5C5AE037" w14:textId="77777777" w:rsidR="009E331C" w:rsidRPr="002C5B81" w:rsidRDefault="009E331C" w:rsidP="009E331C">
      <w:pPr>
        <w:pStyle w:val="ListParagraph"/>
        <w:numPr>
          <w:ilvl w:val="0"/>
          <w:numId w:val="79"/>
        </w:numPr>
        <w:rPr>
          <w:i/>
          <w:iCs/>
          <w:color w:val="A6A6A6" w:themeColor="background1" w:themeShade="A6"/>
          <w:lang w:val="es-ES"/>
        </w:rPr>
      </w:pPr>
      <w:r w:rsidRPr="002C5B81">
        <w:rPr>
          <w:i/>
          <w:iCs/>
          <w:color w:val="A6A6A6" w:themeColor="background1" w:themeShade="A6"/>
          <w:lang w:val="es-ES"/>
        </w:rPr>
        <w:t>Se rastrearán el género, la edad y la discapacidad en la respuesta.</w:t>
      </w:r>
    </w:p>
    <w:p w14:paraId="2558866F" w14:textId="77777777" w:rsidR="009E331C" w:rsidRPr="002C5B81" w:rsidRDefault="009E331C" w:rsidP="009E331C">
      <w:pPr>
        <w:pStyle w:val="ListParagraph"/>
        <w:numPr>
          <w:ilvl w:val="0"/>
          <w:numId w:val="79"/>
        </w:numPr>
        <w:rPr>
          <w:i/>
          <w:iCs/>
          <w:color w:val="A6A6A6" w:themeColor="background1" w:themeShade="A6"/>
          <w:lang w:val="es-ES"/>
        </w:rPr>
      </w:pPr>
      <w:r w:rsidRPr="002C5B81">
        <w:rPr>
          <w:i/>
          <w:iCs/>
          <w:color w:val="A6A6A6" w:themeColor="background1" w:themeShade="A6"/>
          <w:lang w:val="es-ES"/>
        </w:rPr>
        <w:t xml:space="preserve">Los indicadores y objetivos relacionados con estos procesos deben colocarse y monitorearse en línea en HumanitarianAction.info, en el capítulo "coordinación". Para los indicadores de PSEA, consulte este </w:t>
      </w:r>
      <w:hyperlink r:id="rId28" w:history="1">
        <w:r w:rsidRPr="002C5B81">
          <w:rPr>
            <w:rStyle w:val="Hyperlink"/>
            <w:i/>
            <w:iCs/>
            <w:lang w:val="es-ES"/>
          </w:rPr>
          <w:t>enlace</w:t>
        </w:r>
      </w:hyperlink>
      <w:r w:rsidRPr="002C5B81">
        <w:rPr>
          <w:i/>
          <w:iCs/>
          <w:color w:val="A6A6A6" w:themeColor="background1" w:themeShade="A6"/>
          <w:lang w:val="es-ES"/>
        </w:rPr>
        <w:t>.</w:t>
      </w:r>
    </w:p>
    <w:p w14:paraId="6E6C8805" w14:textId="77777777" w:rsidR="007D0F65" w:rsidRPr="002C5B81" w:rsidRDefault="007D0F65" w:rsidP="007D0F65">
      <w:pPr>
        <w:rPr>
          <w:lang w:val="es-ES"/>
        </w:rPr>
      </w:pPr>
    </w:p>
    <w:p w14:paraId="62A19D93" w14:textId="77777777" w:rsidR="008C48ED" w:rsidRPr="002C5B81" w:rsidRDefault="008C48ED" w:rsidP="008C48ED">
      <w:pPr>
        <w:spacing w:after="160" w:line="259" w:lineRule="auto"/>
        <w:rPr>
          <w:i/>
          <w:iCs/>
          <w:color w:val="A6A6A6" w:themeColor="background1" w:themeShade="A6"/>
          <w:lang w:val="es-ES"/>
        </w:rPr>
      </w:pPr>
      <w:r w:rsidRPr="002C5B81">
        <w:rPr>
          <w:i/>
          <w:iCs/>
          <w:color w:val="A6A6A6" w:themeColor="background1" w:themeShade="A6"/>
          <w:lang w:val="es-ES"/>
        </w:rPr>
        <w:t xml:space="preserve">Muestre una cronología de los </w:t>
      </w:r>
      <w:r w:rsidRPr="002C5B81">
        <w:rPr>
          <w:b/>
          <w:bCs/>
          <w:i/>
          <w:iCs/>
          <w:color w:val="A6A6A6" w:themeColor="background1" w:themeShade="A6"/>
          <w:lang w:val="es-ES"/>
        </w:rPr>
        <w:t>informes y/o actualizaciones</w:t>
      </w:r>
      <w:r w:rsidRPr="002C5B81">
        <w:rPr>
          <w:i/>
          <w:iCs/>
          <w:color w:val="A6A6A6" w:themeColor="background1" w:themeShade="A6"/>
          <w:lang w:val="es-ES"/>
        </w:rPr>
        <w:t xml:space="preserve"> que monitorean la situación y la respuesta (por ejemplo, “instantánea” humanitaria, panel humanitario y, si corresponde, informes periódico de monitoreo).</w:t>
      </w:r>
    </w:p>
    <w:p w14:paraId="6D27086F" w14:textId="77777777" w:rsidR="008C48ED" w:rsidRPr="002C5B81" w:rsidRDefault="008C48ED" w:rsidP="008C48ED">
      <w:pPr>
        <w:spacing w:after="160" w:line="259" w:lineRule="auto"/>
        <w:rPr>
          <w:i/>
          <w:iCs/>
          <w:color w:val="A6A6A6" w:themeColor="background1" w:themeShade="A6"/>
          <w:lang w:val="es-ES"/>
        </w:rPr>
      </w:pPr>
      <w:r w:rsidRPr="002C5B81">
        <w:rPr>
          <w:i/>
          <w:iCs/>
          <w:color w:val="A6A6A6" w:themeColor="background1" w:themeShade="A6"/>
          <w:lang w:val="es-ES"/>
        </w:rPr>
        <w:t xml:space="preserve">Proporcione aquí el enlace al </w:t>
      </w:r>
      <w:r w:rsidRPr="002C5B81">
        <w:rPr>
          <w:b/>
          <w:bCs/>
          <w:i/>
          <w:iCs/>
          <w:color w:val="A6A6A6" w:themeColor="background1" w:themeShade="A6"/>
          <w:lang w:val="es-ES"/>
        </w:rPr>
        <w:t xml:space="preserve">marco lógico completo </w:t>
      </w:r>
      <w:r w:rsidRPr="002C5B81">
        <w:rPr>
          <w:i/>
          <w:iCs/>
          <w:color w:val="A6A6A6" w:themeColor="background1" w:themeShade="A6"/>
          <w:lang w:val="es-ES"/>
        </w:rPr>
        <w:t xml:space="preserve">del HNRP en </w:t>
      </w:r>
      <w:hyperlink r:id="rId29" w:history="1">
        <w:r w:rsidRPr="002C5B81">
          <w:rPr>
            <w:rStyle w:val="Hyperlink"/>
            <w:i/>
            <w:iCs/>
            <w:lang w:val="es-ES"/>
          </w:rPr>
          <w:t>HumanitarianAction.info</w:t>
        </w:r>
      </w:hyperlink>
      <w:r w:rsidRPr="002C5B81">
        <w:rPr>
          <w:i/>
          <w:iCs/>
          <w:color w:val="A6A6A6" w:themeColor="background1" w:themeShade="A6"/>
          <w:lang w:val="es-ES"/>
        </w:rPr>
        <w:t>, que proporcionará acceso a datos de respuesta en vivo a lo largo del año.</w:t>
      </w:r>
    </w:p>
    <w:p w14:paraId="337E4DA1" w14:textId="77777777" w:rsidR="00E02562" w:rsidRPr="002C5B81" w:rsidRDefault="00E02562">
      <w:pPr>
        <w:spacing w:after="160" w:line="259" w:lineRule="auto"/>
        <w:rPr>
          <w:rFonts w:asciiTheme="majorHAnsi" w:eastAsiaTheme="majorEastAsia" w:hAnsiTheme="majorHAnsi" w:cstheme="majorBidi"/>
          <w:color w:val="2F5496" w:themeColor="accent1" w:themeShade="BF"/>
          <w:sz w:val="32"/>
          <w:szCs w:val="32"/>
          <w:lang w:val="es-ES"/>
        </w:rPr>
      </w:pPr>
      <w:r w:rsidRPr="002C5B81">
        <w:rPr>
          <w:lang w:val="es-ES"/>
        </w:rPr>
        <w:br w:type="page"/>
      </w:r>
    </w:p>
    <w:p w14:paraId="77BE2B2D" w14:textId="4B46CCD4" w:rsidR="003A7CC6" w:rsidRPr="002C5B81" w:rsidRDefault="007D0F65" w:rsidP="001C6B1E">
      <w:pPr>
        <w:pStyle w:val="Heading1"/>
        <w:rPr>
          <w:lang w:val="es-ES"/>
        </w:rPr>
      </w:pPr>
      <w:bookmarkStart w:id="27" w:name="_Toc178767166"/>
      <w:r w:rsidRPr="002C5B81">
        <w:rPr>
          <w:lang w:val="es-ES"/>
        </w:rPr>
        <w:lastRenderedPageBreak/>
        <w:t>Part</w:t>
      </w:r>
      <w:r w:rsidR="00E129ED" w:rsidRPr="002C5B81">
        <w:rPr>
          <w:lang w:val="es-ES"/>
        </w:rPr>
        <w:t>e</w:t>
      </w:r>
      <w:r w:rsidRPr="002C5B81">
        <w:rPr>
          <w:lang w:val="es-ES"/>
        </w:rPr>
        <w:t xml:space="preserve"> 3. </w:t>
      </w:r>
      <w:r w:rsidR="001C6B1E" w:rsidRPr="002C5B81">
        <w:rPr>
          <w:lang w:val="es-ES"/>
        </w:rPr>
        <w:t>Necesidades y respuesta del clúster y/o sector</w:t>
      </w:r>
      <w:bookmarkEnd w:id="27"/>
    </w:p>
    <w:p w14:paraId="796AF2BD" w14:textId="77777777" w:rsidR="00E02562" w:rsidRPr="002C5B81" w:rsidRDefault="00E02562" w:rsidP="00E02562">
      <w:pPr>
        <w:rPr>
          <w:lang w:val="es-ES"/>
        </w:rPr>
      </w:pPr>
    </w:p>
    <w:p w14:paraId="57DA13C5" w14:textId="77777777" w:rsidR="00ED76A2" w:rsidRPr="002C5B81" w:rsidRDefault="00ED76A2" w:rsidP="00ED76A2">
      <w:pPr>
        <w:rPr>
          <w:i/>
          <w:iCs/>
          <w:color w:val="A6A6A6" w:themeColor="background1" w:themeShade="A6"/>
          <w:lang w:val="es-ES"/>
        </w:rPr>
      </w:pPr>
      <w:r w:rsidRPr="002C5B81">
        <w:rPr>
          <w:i/>
          <w:iCs/>
          <w:color w:val="A6A6A6" w:themeColor="background1" w:themeShade="A6"/>
          <w:lang w:val="es-ES"/>
        </w:rPr>
        <w:t>NOTA:</w:t>
      </w:r>
      <w:r w:rsidRPr="002C5B81">
        <w:rPr>
          <w:b/>
          <w:bCs/>
          <w:i/>
          <w:iCs/>
          <w:color w:val="A6A6A6" w:themeColor="background1" w:themeShade="A6"/>
          <w:lang w:val="es-ES"/>
        </w:rPr>
        <w:t xml:space="preserve"> </w:t>
      </w:r>
      <w:r w:rsidRPr="002C5B81">
        <w:rPr>
          <w:i/>
          <w:iCs/>
          <w:color w:val="A6A6A6" w:themeColor="background1" w:themeShade="A6"/>
          <w:lang w:val="es-ES"/>
        </w:rPr>
        <w:t xml:space="preserve">Además del texto en la página del clúster, </w:t>
      </w:r>
      <w:r w:rsidRPr="002C5B81">
        <w:rPr>
          <w:b/>
          <w:bCs/>
          <w:i/>
          <w:iCs/>
          <w:color w:val="A6A6A6" w:themeColor="background1" w:themeShade="A6"/>
          <w:lang w:val="es-ES"/>
        </w:rPr>
        <w:t>es fundamental que los clústeres proporcionen sus actividades, indicadores y objetivos</w:t>
      </w:r>
      <w:r w:rsidRPr="002C5B81">
        <w:rPr>
          <w:i/>
          <w:iCs/>
          <w:color w:val="A6A6A6" w:themeColor="background1" w:themeShade="A6"/>
          <w:lang w:val="es-ES"/>
        </w:rPr>
        <w:t xml:space="preserve">, vinculados a sus objetivos de clúster (y por ende a los objetivos estratégicos), los cuales deben unirse en el marco de monitoreo y ser ingresados en HPC-Tools. Estarán disponibles en la página del clúster en línea en HumanitarianAction, que proporcionará datos de </w:t>
      </w:r>
      <w:r w:rsidRPr="002C5B81">
        <w:rPr>
          <w:b/>
          <w:bCs/>
          <w:i/>
          <w:iCs/>
          <w:color w:val="A6A6A6" w:themeColor="background1" w:themeShade="A6"/>
          <w:lang w:val="es-ES"/>
        </w:rPr>
        <w:t xml:space="preserve">resultados en tiempo real </w:t>
      </w:r>
      <w:r w:rsidRPr="002C5B81">
        <w:rPr>
          <w:i/>
          <w:iCs/>
          <w:color w:val="A6A6A6" w:themeColor="background1" w:themeShade="A6"/>
          <w:lang w:val="es-ES"/>
        </w:rPr>
        <w:t>durante el año.</w:t>
      </w:r>
    </w:p>
    <w:p w14:paraId="64355B3C" w14:textId="77777777" w:rsidR="00ED76A2" w:rsidRPr="002C5B81" w:rsidRDefault="00ED76A2" w:rsidP="00ED76A2">
      <w:pPr>
        <w:rPr>
          <w:i/>
          <w:iCs/>
          <w:color w:val="A6A6A6" w:themeColor="background1" w:themeShade="A6"/>
          <w:lang w:val="es-ES"/>
        </w:rPr>
      </w:pPr>
      <w:r w:rsidRPr="002C5B81">
        <w:rPr>
          <w:i/>
          <w:iCs/>
          <w:color w:val="A6A6A6" w:themeColor="background1" w:themeShade="A6"/>
          <w:lang w:val="es-ES"/>
        </w:rPr>
        <w:t>NOTA: Mantenga los elementos visuales junto con las páginas del clúster (en lugar de separarlos).</w:t>
      </w:r>
    </w:p>
    <w:p w14:paraId="6DF9F17F" w14:textId="77777777" w:rsidR="00ED76A2" w:rsidRPr="002C5B81" w:rsidRDefault="00ED76A2" w:rsidP="00ED76A2">
      <w:pPr>
        <w:rPr>
          <w:i/>
          <w:iCs/>
          <w:color w:val="A6A6A6" w:themeColor="background1" w:themeShade="A6"/>
          <w:lang w:val="es-ES"/>
        </w:rPr>
      </w:pPr>
      <w:r w:rsidRPr="002C5B81">
        <w:rPr>
          <w:i/>
          <w:iCs/>
          <w:color w:val="A6A6A6" w:themeColor="background1" w:themeShade="A6"/>
          <w:lang w:val="es-ES"/>
        </w:rPr>
        <w:t>NOTA: Cada sector y/o clúster debe proporcionar el enlace a la página del clúster en línea en HumanitarianAction. También pueden vincularse a una estrategia más larga o detallada, si así lo desean.</w:t>
      </w:r>
    </w:p>
    <w:p w14:paraId="6F4466F7" w14:textId="77777777" w:rsidR="00E02562" w:rsidRPr="002C5B81" w:rsidRDefault="00E02562" w:rsidP="00E02562">
      <w:pPr>
        <w:rPr>
          <w:lang w:val="es-ES"/>
        </w:rPr>
      </w:pPr>
    </w:p>
    <w:p w14:paraId="70595497" w14:textId="77777777" w:rsidR="00F84188" w:rsidRPr="002C5B81" w:rsidRDefault="00F84188" w:rsidP="005927F0">
      <w:pPr>
        <w:pStyle w:val="ListParagraph"/>
        <w:keepNext/>
        <w:keepLines/>
        <w:numPr>
          <w:ilvl w:val="0"/>
          <w:numId w:val="1"/>
        </w:numPr>
        <w:spacing w:before="40"/>
        <w:contextualSpacing w:val="0"/>
        <w:outlineLvl w:val="1"/>
        <w:rPr>
          <w:rFonts w:asciiTheme="majorHAnsi" w:eastAsiaTheme="majorEastAsia" w:hAnsiTheme="majorHAnsi" w:cstheme="majorBidi"/>
          <w:vanish/>
          <w:color w:val="2F5496" w:themeColor="accent1" w:themeShade="BF"/>
          <w:sz w:val="26"/>
          <w:szCs w:val="26"/>
          <w:lang w:val="es-ES"/>
        </w:rPr>
      </w:pPr>
      <w:bookmarkStart w:id="28" w:name="_Toc178169093"/>
      <w:bookmarkStart w:id="29" w:name="_Toc178169273"/>
      <w:bookmarkStart w:id="30" w:name="_Toc178169354"/>
      <w:bookmarkStart w:id="31" w:name="_Toc178169435"/>
      <w:bookmarkStart w:id="32" w:name="_Toc178169516"/>
      <w:bookmarkStart w:id="33" w:name="_Toc178169565"/>
      <w:bookmarkStart w:id="34" w:name="_Toc178169591"/>
      <w:bookmarkStart w:id="35" w:name="_Toc178169623"/>
      <w:bookmarkStart w:id="36" w:name="_Toc178169649"/>
      <w:bookmarkStart w:id="37" w:name="_Toc178767133"/>
      <w:bookmarkStart w:id="38" w:name="_Toc178767167"/>
      <w:bookmarkEnd w:id="28"/>
      <w:bookmarkEnd w:id="29"/>
      <w:bookmarkEnd w:id="30"/>
      <w:bookmarkEnd w:id="31"/>
      <w:bookmarkEnd w:id="32"/>
      <w:bookmarkEnd w:id="33"/>
      <w:bookmarkEnd w:id="34"/>
      <w:bookmarkEnd w:id="35"/>
      <w:bookmarkEnd w:id="36"/>
      <w:bookmarkEnd w:id="37"/>
      <w:bookmarkEnd w:id="38"/>
    </w:p>
    <w:p w14:paraId="558B50D0" w14:textId="2057C5D9" w:rsidR="003A7CC6" w:rsidRPr="002C5B81" w:rsidRDefault="00501982" w:rsidP="00501982">
      <w:pPr>
        <w:pStyle w:val="Heading2"/>
        <w:numPr>
          <w:ilvl w:val="1"/>
          <w:numId w:val="1"/>
        </w:numPr>
        <w:rPr>
          <w:lang w:val="es-ES"/>
        </w:rPr>
      </w:pPr>
      <w:bookmarkStart w:id="39" w:name="_Toc178767168"/>
      <w:r w:rsidRPr="002C5B81">
        <w:rPr>
          <w:lang w:val="es-ES"/>
        </w:rPr>
        <w:t>Páginas de cluster, sector o área de responsabilidad</w:t>
      </w:r>
      <w:bookmarkEnd w:id="39"/>
    </w:p>
    <w:p w14:paraId="7899CC64" w14:textId="3E8A4F54" w:rsidR="00745CC2" w:rsidRPr="002C5B81" w:rsidRDefault="00FD5CB6" w:rsidP="00FD5CB6">
      <w:pPr>
        <w:rPr>
          <w:i/>
          <w:iCs/>
          <w:color w:val="A6A6A6" w:themeColor="background1" w:themeShade="A6"/>
          <w:lang w:val="es-ES"/>
        </w:rPr>
      </w:pPr>
      <w:r w:rsidRPr="002C5B81">
        <w:rPr>
          <w:i/>
          <w:iCs/>
          <w:color w:val="A6A6A6" w:themeColor="background1" w:themeShade="A6"/>
          <w:lang w:val="es-ES"/>
        </w:rPr>
        <w:t>Proporcione 1-2 páginas por clúster, sector área de responsabilidad (AoR, por sus siglas en inglés), que cubran (un párrafo por elemento): </w:t>
      </w:r>
      <w:r w:rsidR="00745CC2" w:rsidRPr="002C5B81">
        <w:rPr>
          <w:i/>
          <w:iCs/>
          <w:color w:val="A6A6A6" w:themeColor="background1" w:themeShade="A6"/>
          <w:lang w:val="es-ES"/>
        </w:rPr>
        <w:t> </w:t>
      </w:r>
    </w:p>
    <w:p w14:paraId="6DC0F3ED" w14:textId="77777777" w:rsidR="00745CC2" w:rsidRPr="002C5B81" w:rsidRDefault="00745CC2" w:rsidP="00745CC2">
      <w:pPr>
        <w:rPr>
          <w:lang w:val="es-ES"/>
        </w:rPr>
      </w:pPr>
    </w:p>
    <w:p w14:paraId="36C5A80A" w14:textId="346F3D4B" w:rsidR="003A7CC6" w:rsidRPr="002C5B81" w:rsidRDefault="00B1010B" w:rsidP="00FD5CB6">
      <w:pPr>
        <w:pStyle w:val="Heading3"/>
        <w:rPr>
          <w:lang w:val="es-ES"/>
        </w:rPr>
      </w:pPr>
      <w:r w:rsidRPr="002C5B81">
        <w:rPr>
          <w:lang w:val="es-ES"/>
        </w:rPr>
        <w:t xml:space="preserve">Resumen de las nececidades </w:t>
      </w:r>
      <w:r w:rsidR="00310926" w:rsidRPr="002C5B81">
        <w:rPr>
          <w:lang w:val="es-ES"/>
        </w:rPr>
        <w:t xml:space="preserve"> </w:t>
      </w:r>
    </w:p>
    <w:p w14:paraId="4D33F8C7" w14:textId="77777777" w:rsidR="00A42F13" w:rsidRPr="002C5B81" w:rsidRDefault="00A42F13" w:rsidP="00D802AA">
      <w:pPr>
        <w:rPr>
          <w:i/>
          <w:iCs/>
          <w:color w:val="A6A6A6" w:themeColor="background1" w:themeShade="A6"/>
          <w:lang w:val="es-ES"/>
        </w:rPr>
      </w:pPr>
      <w:r w:rsidRPr="002C5B81">
        <w:rPr>
          <w:i/>
          <w:iCs/>
          <w:color w:val="A6A6A6" w:themeColor="background1" w:themeShade="A6"/>
          <w:lang w:val="es-ES"/>
        </w:rPr>
        <w:t>(agregue un enlace externo/en línea al análisis completo si existe)</w:t>
      </w:r>
    </w:p>
    <w:p w14:paraId="0195D721" w14:textId="77777777" w:rsidR="001D3B08" w:rsidRPr="002C5B81" w:rsidRDefault="001D3B08" w:rsidP="001D3B08">
      <w:pPr>
        <w:rPr>
          <w:lang w:val="es-ES"/>
        </w:rPr>
      </w:pPr>
    </w:p>
    <w:p w14:paraId="57CC5EC6" w14:textId="5125057F" w:rsidR="003A7CC6" w:rsidRPr="002C5B81" w:rsidRDefault="00B1010B" w:rsidP="00B20A6C">
      <w:pPr>
        <w:pStyle w:val="Heading3"/>
        <w:rPr>
          <w:lang w:val="es-ES"/>
        </w:rPr>
      </w:pPr>
      <w:r w:rsidRPr="002C5B81">
        <w:rPr>
          <w:lang w:val="es-ES"/>
        </w:rPr>
        <w:t>Estrategia de respuesta</w:t>
      </w:r>
      <w:r w:rsidR="00B20A6C" w:rsidRPr="002C5B81">
        <w:rPr>
          <w:lang w:val="es-ES"/>
        </w:rPr>
        <w:t xml:space="preserve"> </w:t>
      </w:r>
      <w:r w:rsidR="00310926" w:rsidRPr="002C5B81">
        <w:rPr>
          <w:lang w:val="es-ES"/>
        </w:rPr>
        <w:t xml:space="preserve"> </w:t>
      </w:r>
    </w:p>
    <w:p w14:paraId="160DA598" w14:textId="77777777" w:rsidR="007C3210" w:rsidRPr="002C5B81" w:rsidRDefault="000D1008" w:rsidP="000D1008">
      <w:pPr>
        <w:rPr>
          <w:i/>
          <w:iCs/>
          <w:color w:val="A6A6A6" w:themeColor="background1" w:themeShade="A6"/>
          <w:lang w:val="es-ES"/>
        </w:rPr>
      </w:pPr>
      <w:r w:rsidRPr="002C5B81">
        <w:rPr>
          <w:i/>
          <w:iCs/>
          <w:color w:val="A6A6A6" w:themeColor="background1" w:themeShade="A6"/>
          <w:lang w:val="es-ES"/>
        </w:rPr>
        <w:t>(</w:t>
      </w:r>
      <w:r w:rsidR="007C3210" w:rsidRPr="002C5B81">
        <w:rPr>
          <w:i/>
          <w:iCs/>
          <w:color w:val="A6A6A6" w:themeColor="background1" w:themeShade="A6"/>
          <w:lang w:val="es-ES"/>
        </w:rPr>
        <w:t>agregue un enlace externo a la estrategia del clúster o sector si existe)</w:t>
      </w:r>
    </w:p>
    <w:p w14:paraId="352F64DB" w14:textId="77777777" w:rsidR="00D5577A" w:rsidRPr="002C5B81" w:rsidRDefault="00D5577A" w:rsidP="00D5577A">
      <w:pPr>
        <w:rPr>
          <w:lang w:val="es-ES"/>
        </w:rPr>
      </w:pPr>
    </w:p>
    <w:p w14:paraId="565CB549" w14:textId="775C2D93" w:rsidR="003A7CC6" w:rsidRPr="002C5B81" w:rsidRDefault="00B1010B" w:rsidP="00B20A6C">
      <w:pPr>
        <w:pStyle w:val="Heading3"/>
        <w:rPr>
          <w:lang w:val="es-ES"/>
        </w:rPr>
      </w:pPr>
      <w:r w:rsidRPr="002C5B81">
        <w:rPr>
          <w:lang w:val="es-ES"/>
        </w:rPr>
        <w:t>Segmentación y priorización</w:t>
      </w:r>
      <w:r w:rsidR="00B20A6C" w:rsidRPr="002C5B81">
        <w:rPr>
          <w:lang w:val="es-ES"/>
        </w:rPr>
        <w:t xml:space="preserve"> </w:t>
      </w:r>
      <w:r w:rsidR="00310926" w:rsidRPr="002C5B81">
        <w:rPr>
          <w:lang w:val="es-ES"/>
        </w:rPr>
        <w:t xml:space="preserve"> </w:t>
      </w:r>
    </w:p>
    <w:p w14:paraId="26E518B1" w14:textId="77777777" w:rsidR="007C3210" w:rsidRPr="002C5B81" w:rsidRDefault="007C3210" w:rsidP="000D1008">
      <w:pPr>
        <w:rPr>
          <w:i/>
          <w:iCs/>
          <w:color w:val="A6A6A6" w:themeColor="background1" w:themeShade="A6"/>
          <w:lang w:val="es-ES"/>
        </w:rPr>
      </w:pPr>
      <w:r w:rsidRPr="002C5B81">
        <w:rPr>
          <w:i/>
          <w:iCs/>
          <w:color w:val="A6A6A6" w:themeColor="background1" w:themeShade="A6"/>
          <w:lang w:val="es-ES"/>
        </w:rPr>
        <w:t>(incluya cualquier consideración específica del sector sobre la delimitación y priorización)</w:t>
      </w:r>
    </w:p>
    <w:p w14:paraId="290AC399" w14:textId="77777777" w:rsidR="00D5577A" w:rsidRPr="002C5B81" w:rsidRDefault="00D5577A" w:rsidP="00D5577A">
      <w:pPr>
        <w:rPr>
          <w:lang w:val="es-ES"/>
        </w:rPr>
      </w:pPr>
    </w:p>
    <w:p w14:paraId="3DA385D0" w14:textId="00F5F244" w:rsidR="003A7CC6" w:rsidRPr="002C5B81" w:rsidRDefault="00B1010B" w:rsidP="00B20A6C">
      <w:pPr>
        <w:pStyle w:val="Heading3"/>
        <w:rPr>
          <w:lang w:val="es-ES"/>
        </w:rPr>
      </w:pPr>
      <w:r w:rsidRPr="002C5B81">
        <w:rPr>
          <w:lang w:val="es-ES"/>
        </w:rPr>
        <w:t>Promoción de una programación responsable, de calidad e inclusiva</w:t>
      </w:r>
      <w:r w:rsidR="00B20A6C" w:rsidRPr="002C5B81">
        <w:rPr>
          <w:lang w:val="es-ES"/>
        </w:rPr>
        <w:t xml:space="preserve"> </w:t>
      </w:r>
      <w:r w:rsidR="00310926" w:rsidRPr="002C5B81">
        <w:rPr>
          <w:lang w:val="es-ES"/>
        </w:rPr>
        <w:t xml:space="preserve"> </w:t>
      </w:r>
    </w:p>
    <w:p w14:paraId="5D40C55C" w14:textId="77777777" w:rsidR="00382692" w:rsidRPr="00382692" w:rsidRDefault="00382692" w:rsidP="00382692">
      <w:pPr>
        <w:rPr>
          <w:i/>
          <w:iCs/>
          <w:color w:val="A6A6A6" w:themeColor="background1" w:themeShade="A6"/>
          <w:lang w:val="es-ES"/>
        </w:rPr>
      </w:pPr>
      <w:r w:rsidRPr="00382692">
        <w:rPr>
          <w:i/>
          <w:iCs/>
          <w:color w:val="A6A6A6" w:themeColor="background1" w:themeShade="A6"/>
          <w:lang w:val="es-ES"/>
        </w:rPr>
        <w:t>(incluyendo AAP, PSEA, género y protección según la sección 2.4 Programación inclusiva y de calidad)</w:t>
      </w:r>
    </w:p>
    <w:p w14:paraId="6F383C78" w14:textId="77777777" w:rsidR="005D3879" w:rsidRPr="002C5B81" w:rsidRDefault="005D3879" w:rsidP="005D3879">
      <w:pPr>
        <w:rPr>
          <w:lang w:val="es-ES"/>
        </w:rPr>
      </w:pPr>
    </w:p>
    <w:p w14:paraId="455163AA" w14:textId="3CE196C9" w:rsidR="003A7CC6" w:rsidRPr="002C5B81" w:rsidRDefault="00B1010B" w:rsidP="00B1010B">
      <w:pPr>
        <w:pStyle w:val="Heading3"/>
        <w:rPr>
          <w:lang w:val="es-ES"/>
        </w:rPr>
      </w:pPr>
      <w:r w:rsidRPr="002C5B81">
        <w:rPr>
          <w:lang w:val="es-ES"/>
        </w:rPr>
        <w:t xml:space="preserve">Costo de la respuesta </w:t>
      </w:r>
      <w:r w:rsidR="00310926" w:rsidRPr="002C5B81">
        <w:rPr>
          <w:lang w:val="es-ES"/>
        </w:rPr>
        <w:t xml:space="preserve"> </w:t>
      </w:r>
    </w:p>
    <w:p w14:paraId="01090DF7" w14:textId="77777777" w:rsidR="00391D22" w:rsidRPr="00391D22" w:rsidRDefault="00391D22" w:rsidP="00391D22">
      <w:pPr>
        <w:rPr>
          <w:i/>
          <w:iCs/>
          <w:color w:val="A6A6A6" w:themeColor="background1" w:themeShade="A6"/>
          <w:lang w:val="es-ES"/>
        </w:rPr>
      </w:pPr>
      <w:r w:rsidRPr="00391D22">
        <w:rPr>
          <w:i/>
          <w:iCs/>
          <w:color w:val="A6A6A6" w:themeColor="background1" w:themeShade="A6"/>
          <w:lang w:val="es-ES"/>
        </w:rPr>
        <w:t>(incluyendo cualquier consideración específica del sector sobre la metodología, la rentabilidad y los cambios en los costos operativos)</w:t>
      </w:r>
    </w:p>
    <w:p w14:paraId="127C50DE" w14:textId="77777777" w:rsidR="005D3879" w:rsidRPr="002C5B81" w:rsidRDefault="005D3879" w:rsidP="003A7CC6">
      <w:pPr>
        <w:rPr>
          <w:b/>
          <w:bCs/>
          <w:lang w:val="es-ES"/>
        </w:rPr>
      </w:pPr>
    </w:p>
    <w:p w14:paraId="48C3BF59" w14:textId="77777777" w:rsidR="005D3879" w:rsidRPr="002C5B81" w:rsidRDefault="005D3879" w:rsidP="003A7CC6">
      <w:pPr>
        <w:rPr>
          <w:b/>
          <w:bCs/>
          <w:lang w:val="es-ES"/>
        </w:rPr>
      </w:pPr>
    </w:p>
    <w:p w14:paraId="0803A565" w14:textId="5CEC3B1A" w:rsidR="003A7CC6" w:rsidRPr="002C5B81" w:rsidRDefault="00B816B5" w:rsidP="003A7CC6">
      <w:pPr>
        <w:rPr>
          <w:b/>
          <w:bCs/>
          <w:lang w:val="es-ES"/>
        </w:rPr>
      </w:pPr>
      <w:r w:rsidRPr="002C5B81">
        <w:rPr>
          <w:b/>
          <w:bCs/>
          <w:lang w:val="es-ES"/>
        </w:rPr>
        <w:t xml:space="preserve">PiN, población meta, requisitos, número de socios </w:t>
      </w:r>
      <w:r w:rsidR="00310926" w:rsidRPr="002C5B81">
        <w:rPr>
          <w:b/>
          <w:bCs/>
          <w:lang w:val="es-ES"/>
        </w:rPr>
        <w:t>[Visual]</w:t>
      </w:r>
    </w:p>
    <w:p w14:paraId="0EECD781" w14:textId="7B59DDDA" w:rsidR="003A7CC6" w:rsidRPr="002C5B81" w:rsidRDefault="00B816B5" w:rsidP="003A7CC6">
      <w:pPr>
        <w:rPr>
          <w:b/>
          <w:bCs/>
          <w:lang w:val="es-ES"/>
        </w:rPr>
      </w:pPr>
      <w:r w:rsidRPr="002C5B81">
        <w:rPr>
          <w:b/>
          <w:bCs/>
          <w:lang w:val="es-ES"/>
        </w:rPr>
        <w:t xml:space="preserve">Objetivos del clúster y vínculos con los objetivos estratégicos </w:t>
      </w:r>
      <w:r w:rsidR="00310926" w:rsidRPr="002C5B81">
        <w:rPr>
          <w:b/>
          <w:bCs/>
          <w:lang w:val="es-ES"/>
        </w:rPr>
        <w:t>[Visual]</w:t>
      </w:r>
    </w:p>
    <w:p w14:paraId="67C06080" w14:textId="77777777" w:rsidR="007D0F65" w:rsidRPr="002C5B81" w:rsidRDefault="007D0F65" w:rsidP="003A7CC6">
      <w:pPr>
        <w:rPr>
          <w:lang w:val="es-ES"/>
        </w:rPr>
      </w:pPr>
    </w:p>
    <w:p w14:paraId="428BA484" w14:textId="77777777" w:rsidR="00E02562" w:rsidRPr="002C5B81" w:rsidRDefault="00E02562" w:rsidP="003A7CC6">
      <w:pPr>
        <w:rPr>
          <w:lang w:val="es-ES"/>
        </w:rPr>
      </w:pPr>
    </w:p>
    <w:p w14:paraId="777DD843" w14:textId="1206BB61" w:rsidR="00B816B5" w:rsidRPr="002C5B81" w:rsidRDefault="00B816B5" w:rsidP="00DF2003">
      <w:pPr>
        <w:pStyle w:val="Heading2"/>
        <w:numPr>
          <w:ilvl w:val="1"/>
          <w:numId w:val="1"/>
        </w:numPr>
        <w:rPr>
          <w:lang w:val="es-ES"/>
        </w:rPr>
      </w:pPr>
      <w:bookmarkStart w:id="40" w:name="_Toc178767169"/>
      <w:r w:rsidRPr="002C5B81">
        <w:rPr>
          <w:lang w:val="es-ES"/>
        </w:rPr>
        <w:t>Páginas de cluster, sector o área de responsabilidad</w:t>
      </w:r>
      <w:bookmarkEnd w:id="40"/>
    </w:p>
    <w:p w14:paraId="6A92383E" w14:textId="5E124B3B" w:rsidR="00B816B5" w:rsidRPr="002C5B81" w:rsidRDefault="00B816B5" w:rsidP="00B816B5">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2A59A6D2" w14:textId="77777777" w:rsidR="00B816B5" w:rsidRPr="002C5B81" w:rsidRDefault="00B816B5" w:rsidP="00B816B5">
      <w:pPr>
        <w:pStyle w:val="Heading3"/>
        <w:rPr>
          <w:lang w:val="es-ES"/>
        </w:rPr>
      </w:pPr>
      <w:r w:rsidRPr="002C5B81">
        <w:rPr>
          <w:lang w:val="es-ES"/>
        </w:rPr>
        <w:t xml:space="preserve">Estrategia de respuesta  </w:t>
      </w:r>
    </w:p>
    <w:p w14:paraId="30B19DFC" w14:textId="77777777" w:rsidR="00B816B5" w:rsidRPr="002C5B81" w:rsidRDefault="00B816B5" w:rsidP="00B816B5">
      <w:pPr>
        <w:pStyle w:val="Heading3"/>
        <w:rPr>
          <w:lang w:val="es-ES"/>
        </w:rPr>
      </w:pPr>
      <w:r w:rsidRPr="002C5B81">
        <w:rPr>
          <w:lang w:val="es-ES"/>
        </w:rPr>
        <w:t xml:space="preserve">Segmentación y priorización  </w:t>
      </w:r>
    </w:p>
    <w:p w14:paraId="46CDD593" w14:textId="77777777" w:rsidR="00B816B5" w:rsidRPr="002C5B81" w:rsidRDefault="00B816B5" w:rsidP="00B816B5">
      <w:pPr>
        <w:pStyle w:val="Heading3"/>
        <w:rPr>
          <w:lang w:val="es-ES"/>
        </w:rPr>
      </w:pPr>
      <w:r w:rsidRPr="002C5B81">
        <w:rPr>
          <w:lang w:val="es-ES"/>
        </w:rPr>
        <w:t xml:space="preserve">Promoción de una programación responsable, de calidad e inclusiva  </w:t>
      </w:r>
    </w:p>
    <w:p w14:paraId="642B94C3" w14:textId="1BC828B7" w:rsidR="00E02562" w:rsidRPr="002C5B81" w:rsidRDefault="00B816B5" w:rsidP="00B816B5">
      <w:pPr>
        <w:pStyle w:val="Heading3"/>
        <w:rPr>
          <w:lang w:val="es-ES"/>
        </w:rPr>
      </w:pPr>
      <w:r w:rsidRPr="002C5B81">
        <w:rPr>
          <w:lang w:val="es-ES"/>
        </w:rPr>
        <w:t xml:space="preserve">Costo de la respuesta  </w:t>
      </w:r>
    </w:p>
    <w:p w14:paraId="29A8D89C" w14:textId="77777777" w:rsidR="00DF2003" w:rsidRPr="002C5B81" w:rsidRDefault="00DF2003" w:rsidP="00DF2003">
      <w:pPr>
        <w:rPr>
          <w:lang w:val="es-ES"/>
        </w:rPr>
      </w:pPr>
    </w:p>
    <w:p w14:paraId="4E63F7C1" w14:textId="77777777" w:rsidR="00DF2003" w:rsidRPr="002C5B81" w:rsidRDefault="00DF2003" w:rsidP="00DF2003">
      <w:pPr>
        <w:rPr>
          <w:b/>
          <w:bCs/>
          <w:lang w:val="es-ES"/>
        </w:rPr>
      </w:pPr>
      <w:r w:rsidRPr="002C5B81">
        <w:rPr>
          <w:b/>
          <w:bCs/>
          <w:lang w:val="es-ES"/>
        </w:rPr>
        <w:t>PiN, población meta, requisitos, número de socios [Visual]</w:t>
      </w:r>
    </w:p>
    <w:p w14:paraId="6C2481D9" w14:textId="77777777" w:rsidR="00DF2003" w:rsidRPr="002C5B81" w:rsidRDefault="00DF2003" w:rsidP="00DF2003">
      <w:pPr>
        <w:rPr>
          <w:b/>
          <w:bCs/>
          <w:lang w:val="es-ES"/>
        </w:rPr>
      </w:pPr>
      <w:r w:rsidRPr="002C5B81">
        <w:rPr>
          <w:b/>
          <w:bCs/>
          <w:lang w:val="es-ES"/>
        </w:rPr>
        <w:t>Objetivos del clúster y vínculos con los objetivos estratégicos [Visual]</w:t>
      </w:r>
    </w:p>
    <w:p w14:paraId="57D3381B" w14:textId="77777777" w:rsidR="00DF2003" w:rsidRPr="002C5B81" w:rsidRDefault="00DF2003" w:rsidP="00DF2003">
      <w:pPr>
        <w:rPr>
          <w:lang w:val="es-ES"/>
        </w:rPr>
      </w:pPr>
    </w:p>
    <w:p w14:paraId="2AF9F481" w14:textId="77777777" w:rsidR="00DF2003" w:rsidRPr="002C5B81" w:rsidRDefault="00DF2003" w:rsidP="00DF2003">
      <w:pPr>
        <w:pStyle w:val="Heading2"/>
        <w:numPr>
          <w:ilvl w:val="1"/>
          <w:numId w:val="1"/>
        </w:numPr>
        <w:rPr>
          <w:lang w:val="es-ES"/>
        </w:rPr>
      </w:pPr>
      <w:bookmarkStart w:id="41" w:name="_Toc178767170"/>
      <w:r w:rsidRPr="002C5B81">
        <w:rPr>
          <w:lang w:val="es-ES"/>
        </w:rPr>
        <w:lastRenderedPageBreak/>
        <w:t>Páginas de cluster, sector o área de responsabilidad</w:t>
      </w:r>
      <w:bookmarkEnd w:id="41"/>
    </w:p>
    <w:p w14:paraId="5225C8A9" w14:textId="00F9D111" w:rsidR="00DF2003" w:rsidRPr="002C5B81" w:rsidRDefault="00DF2003" w:rsidP="00DF2003">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0E8FE665" w14:textId="77777777" w:rsidR="00DF2003" w:rsidRPr="002C5B81" w:rsidRDefault="00DF2003" w:rsidP="00DF2003">
      <w:pPr>
        <w:pStyle w:val="Heading3"/>
        <w:rPr>
          <w:lang w:val="es-ES"/>
        </w:rPr>
      </w:pPr>
      <w:r w:rsidRPr="002C5B81">
        <w:rPr>
          <w:lang w:val="es-ES"/>
        </w:rPr>
        <w:t xml:space="preserve">Estrategia de respuesta  </w:t>
      </w:r>
    </w:p>
    <w:p w14:paraId="418672DA" w14:textId="77777777" w:rsidR="00DF2003" w:rsidRPr="002C5B81" w:rsidRDefault="00DF2003" w:rsidP="00DF2003">
      <w:pPr>
        <w:pStyle w:val="Heading3"/>
        <w:rPr>
          <w:lang w:val="es-ES"/>
        </w:rPr>
      </w:pPr>
      <w:r w:rsidRPr="002C5B81">
        <w:rPr>
          <w:lang w:val="es-ES"/>
        </w:rPr>
        <w:t xml:space="preserve">Segmentación y priorización  </w:t>
      </w:r>
    </w:p>
    <w:p w14:paraId="5DF0FDF2" w14:textId="77777777" w:rsidR="00DF2003" w:rsidRPr="002C5B81" w:rsidRDefault="00DF2003" w:rsidP="00DF2003">
      <w:pPr>
        <w:pStyle w:val="Heading3"/>
        <w:rPr>
          <w:lang w:val="es-ES"/>
        </w:rPr>
      </w:pPr>
      <w:r w:rsidRPr="002C5B81">
        <w:rPr>
          <w:lang w:val="es-ES"/>
        </w:rPr>
        <w:t xml:space="preserve">Promoción de una programación responsable, de calidad e inclusiva  </w:t>
      </w:r>
    </w:p>
    <w:p w14:paraId="014B0436" w14:textId="77777777" w:rsidR="00DF2003" w:rsidRPr="002C5B81" w:rsidRDefault="00DF2003" w:rsidP="00DF2003">
      <w:pPr>
        <w:pStyle w:val="Heading3"/>
        <w:rPr>
          <w:lang w:val="es-ES"/>
        </w:rPr>
      </w:pPr>
      <w:r w:rsidRPr="002C5B81">
        <w:rPr>
          <w:lang w:val="es-ES"/>
        </w:rPr>
        <w:t xml:space="preserve">Costo de la respuesta  </w:t>
      </w:r>
    </w:p>
    <w:p w14:paraId="35ED302F" w14:textId="77777777" w:rsidR="00DF2003" w:rsidRPr="002C5B81" w:rsidRDefault="00DF2003" w:rsidP="00DF2003">
      <w:pPr>
        <w:rPr>
          <w:lang w:val="es-ES"/>
        </w:rPr>
      </w:pPr>
    </w:p>
    <w:p w14:paraId="675E4720" w14:textId="77777777" w:rsidR="00DF2003" w:rsidRPr="002C5B81" w:rsidRDefault="00DF2003" w:rsidP="00DF2003">
      <w:pPr>
        <w:rPr>
          <w:b/>
          <w:bCs/>
          <w:lang w:val="es-ES"/>
        </w:rPr>
      </w:pPr>
      <w:r w:rsidRPr="002C5B81">
        <w:rPr>
          <w:b/>
          <w:bCs/>
          <w:lang w:val="es-ES"/>
        </w:rPr>
        <w:t>PiN, población meta, requisitos, número de socios [Visual]</w:t>
      </w:r>
    </w:p>
    <w:p w14:paraId="26DB89F1" w14:textId="77777777" w:rsidR="00DF2003" w:rsidRPr="002C5B81" w:rsidRDefault="00DF2003" w:rsidP="00DF2003">
      <w:pPr>
        <w:rPr>
          <w:b/>
          <w:bCs/>
          <w:lang w:val="es-ES"/>
        </w:rPr>
      </w:pPr>
      <w:r w:rsidRPr="002C5B81">
        <w:rPr>
          <w:b/>
          <w:bCs/>
          <w:lang w:val="es-ES"/>
        </w:rPr>
        <w:t>Objetivos del clúster y vínculos con los objetivos estratégicos [Visual]</w:t>
      </w:r>
    </w:p>
    <w:p w14:paraId="553B43C8" w14:textId="77777777" w:rsidR="00DF2003" w:rsidRPr="002C5B81" w:rsidRDefault="00DF2003" w:rsidP="00DF2003">
      <w:pPr>
        <w:rPr>
          <w:b/>
          <w:bCs/>
          <w:lang w:val="es-ES"/>
        </w:rPr>
      </w:pPr>
    </w:p>
    <w:p w14:paraId="7EBBD497" w14:textId="77777777" w:rsidR="00DF2003" w:rsidRPr="002C5B81" w:rsidRDefault="00DF2003" w:rsidP="00DF2003">
      <w:pPr>
        <w:rPr>
          <w:b/>
          <w:bCs/>
          <w:lang w:val="es-ES"/>
        </w:rPr>
      </w:pPr>
    </w:p>
    <w:p w14:paraId="6C7139A1" w14:textId="77777777" w:rsidR="00E02562" w:rsidRPr="002C5B81" w:rsidRDefault="00E02562" w:rsidP="003A7CC6">
      <w:pPr>
        <w:rPr>
          <w:lang w:val="es-ES"/>
        </w:rPr>
      </w:pPr>
    </w:p>
    <w:p w14:paraId="407CB783" w14:textId="77777777" w:rsidR="00DF2003" w:rsidRPr="002C5B81" w:rsidRDefault="00DF2003" w:rsidP="00DF2003">
      <w:pPr>
        <w:pStyle w:val="Heading2"/>
        <w:numPr>
          <w:ilvl w:val="1"/>
          <w:numId w:val="1"/>
        </w:numPr>
        <w:rPr>
          <w:lang w:val="es-ES"/>
        </w:rPr>
      </w:pPr>
      <w:bookmarkStart w:id="42" w:name="_Toc178767171"/>
      <w:r w:rsidRPr="002C5B81">
        <w:rPr>
          <w:lang w:val="es-ES"/>
        </w:rPr>
        <w:t>Páginas de cluster, sector o área de responsabilidad</w:t>
      </w:r>
      <w:bookmarkEnd w:id="42"/>
    </w:p>
    <w:p w14:paraId="0B98FE60" w14:textId="540BE4E5" w:rsidR="00DF2003" w:rsidRPr="002C5B81" w:rsidRDefault="00DF2003" w:rsidP="00DF2003">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07635DEE" w14:textId="77777777" w:rsidR="00DF2003" w:rsidRPr="002C5B81" w:rsidRDefault="00DF2003" w:rsidP="00DF2003">
      <w:pPr>
        <w:pStyle w:val="Heading3"/>
        <w:rPr>
          <w:lang w:val="es-ES"/>
        </w:rPr>
      </w:pPr>
      <w:r w:rsidRPr="002C5B81">
        <w:rPr>
          <w:lang w:val="es-ES"/>
        </w:rPr>
        <w:t xml:space="preserve">Estrategia de respuesta  </w:t>
      </w:r>
    </w:p>
    <w:p w14:paraId="0A1717A8" w14:textId="77777777" w:rsidR="00DF2003" w:rsidRPr="002C5B81" w:rsidRDefault="00DF2003" w:rsidP="00DF2003">
      <w:pPr>
        <w:pStyle w:val="Heading3"/>
        <w:rPr>
          <w:lang w:val="es-ES"/>
        </w:rPr>
      </w:pPr>
      <w:r w:rsidRPr="002C5B81">
        <w:rPr>
          <w:lang w:val="es-ES"/>
        </w:rPr>
        <w:t xml:space="preserve">Segmentación y priorización  </w:t>
      </w:r>
    </w:p>
    <w:p w14:paraId="32F3313E" w14:textId="77777777" w:rsidR="00DF2003" w:rsidRPr="002C5B81" w:rsidRDefault="00DF2003" w:rsidP="00DF2003">
      <w:pPr>
        <w:pStyle w:val="Heading3"/>
        <w:rPr>
          <w:lang w:val="es-ES"/>
        </w:rPr>
      </w:pPr>
      <w:r w:rsidRPr="002C5B81">
        <w:rPr>
          <w:lang w:val="es-ES"/>
        </w:rPr>
        <w:t xml:space="preserve">Promoción de una programación responsable, de calidad e inclusiva  </w:t>
      </w:r>
    </w:p>
    <w:p w14:paraId="36B4ED9E" w14:textId="77777777" w:rsidR="00DF2003" w:rsidRPr="002C5B81" w:rsidRDefault="00DF2003" w:rsidP="00DF2003">
      <w:pPr>
        <w:pStyle w:val="Heading3"/>
        <w:rPr>
          <w:lang w:val="es-ES"/>
        </w:rPr>
      </w:pPr>
      <w:r w:rsidRPr="002C5B81">
        <w:rPr>
          <w:lang w:val="es-ES"/>
        </w:rPr>
        <w:t xml:space="preserve">Costo de la respuesta  </w:t>
      </w:r>
    </w:p>
    <w:p w14:paraId="560C94EC" w14:textId="77777777" w:rsidR="00DF2003" w:rsidRPr="002C5B81" w:rsidRDefault="00DF2003" w:rsidP="00DF2003">
      <w:pPr>
        <w:rPr>
          <w:lang w:val="es-ES"/>
        </w:rPr>
      </w:pPr>
    </w:p>
    <w:p w14:paraId="3BBA095C" w14:textId="77777777" w:rsidR="00DF2003" w:rsidRPr="002C5B81" w:rsidRDefault="00DF2003" w:rsidP="00DF2003">
      <w:pPr>
        <w:rPr>
          <w:b/>
          <w:bCs/>
          <w:lang w:val="es-ES"/>
        </w:rPr>
      </w:pPr>
      <w:r w:rsidRPr="002C5B81">
        <w:rPr>
          <w:b/>
          <w:bCs/>
          <w:lang w:val="es-ES"/>
        </w:rPr>
        <w:t>PiN, población meta, requisitos, número de socios [Visual]</w:t>
      </w:r>
    </w:p>
    <w:p w14:paraId="6B05F047" w14:textId="77777777" w:rsidR="00DF2003" w:rsidRPr="002C5B81" w:rsidRDefault="00DF2003" w:rsidP="00DF2003">
      <w:pPr>
        <w:rPr>
          <w:b/>
          <w:bCs/>
          <w:lang w:val="es-ES"/>
        </w:rPr>
      </w:pPr>
      <w:r w:rsidRPr="002C5B81">
        <w:rPr>
          <w:b/>
          <w:bCs/>
          <w:lang w:val="es-ES"/>
        </w:rPr>
        <w:t>Objetivos del clúster y vínculos con los objetivos estratégicos [Visual]</w:t>
      </w:r>
    </w:p>
    <w:p w14:paraId="06D1FA51" w14:textId="77777777" w:rsidR="00DF2003" w:rsidRPr="002C5B81" w:rsidRDefault="00DF2003" w:rsidP="003A7CC6">
      <w:pPr>
        <w:rPr>
          <w:lang w:val="es-ES"/>
        </w:rPr>
      </w:pPr>
    </w:p>
    <w:p w14:paraId="39DEBA88" w14:textId="77777777" w:rsidR="00DF2003" w:rsidRPr="002C5B81" w:rsidRDefault="00DF2003" w:rsidP="003A7CC6">
      <w:pPr>
        <w:rPr>
          <w:lang w:val="es-ES"/>
        </w:rPr>
      </w:pPr>
    </w:p>
    <w:p w14:paraId="1707031A" w14:textId="77777777" w:rsidR="00DF2003" w:rsidRPr="002C5B81" w:rsidRDefault="00DF2003" w:rsidP="003A7CC6">
      <w:pPr>
        <w:rPr>
          <w:lang w:val="es-ES"/>
        </w:rPr>
      </w:pPr>
    </w:p>
    <w:p w14:paraId="67B04930" w14:textId="77777777" w:rsidR="00DF2003" w:rsidRPr="002C5B81" w:rsidRDefault="00DF2003" w:rsidP="003A7CC6">
      <w:pPr>
        <w:rPr>
          <w:lang w:val="es-ES"/>
        </w:rPr>
      </w:pPr>
    </w:p>
    <w:p w14:paraId="0D79549F" w14:textId="77777777" w:rsidR="00DF2003" w:rsidRPr="002C5B81" w:rsidRDefault="00DF2003" w:rsidP="00DF2003">
      <w:pPr>
        <w:pStyle w:val="Heading2"/>
        <w:numPr>
          <w:ilvl w:val="1"/>
          <w:numId w:val="1"/>
        </w:numPr>
        <w:rPr>
          <w:lang w:val="es-ES"/>
        </w:rPr>
      </w:pPr>
      <w:bookmarkStart w:id="43" w:name="_Toc178767172"/>
      <w:r w:rsidRPr="002C5B81">
        <w:rPr>
          <w:lang w:val="es-ES"/>
        </w:rPr>
        <w:t>Páginas de cluster, sector o área de responsabilidad</w:t>
      </w:r>
      <w:bookmarkEnd w:id="43"/>
    </w:p>
    <w:p w14:paraId="02B002C6" w14:textId="5C74B518" w:rsidR="00DF2003" w:rsidRPr="002C5B81" w:rsidRDefault="00DF2003" w:rsidP="00DF2003">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35672372" w14:textId="77777777" w:rsidR="00DF2003" w:rsidRPr="002C5B81" w:rsidRDefault="00DF2003" w:rsidP="00DF2003">
      <w:pPr>
        <w:pStyle w:val="Heading3"/>
        <w:rPr>
          <w:lang w:val="es-ES"/>
        </w:rPr>
      </w:pPr>
      <w:r w:rsidRPr="002C5B81">
        <w:rPr>
          <w:lang w:val="es-ES"/>
        </w:rPr>
        <w:t xml:space="preserve">Estrategia de respuesta  </w:t>
      </w:r>
    </w:p>
    <w:p w14:paraId="50C7AB20" w14:textId="77777777" w:rsidR="00DF2003" w:rsidRPr="002C5B81" w:rsidRDefault="00DF2003" w:rsidP="00DF2003">
      <w:pPr>
        <w:pStyle w:val="Heading3"/>
        <w:rPr>
          <w:lang w:val="es-ES"/>
        </w:rPr>
      </w:pPr>
      <w:r w:rsidRPr="002C5B81">
        <w:rPr>
          <w:lang w:val="es-ES"/>
        </w:rPr>
        <w:t xml:space="preserve">Segmentación y priorización  </w:t>
      </w:r>
    </w:p>
    <w:p w14:paraId="16FCCBE2" w14:textId="77777777" w:rsidR="00DF2003" w:rsidRPr="002C5B81" w:rsidRDefault="00DF2003" w:rsidP="00DF2003">
      <w:pPr>
        <w:pStyle w:val="Heading3"/>
        <w:rPr>
          <w:lang w:val="es-ES"/>
        </w:rPr>
      </w:pPr>
      <w:r w:rsidRPr="002C5B81">
        <w:rPr>
          <w:lang w:val="es-ES"/>
        </w:rPr>
        <w:t xml:space="preserve">Promoción de una programación responsable, de calidad e inclusiva  </w:t>
      </w:r>
    </w:p>
    <w:p w14:paraId="7B266E19" w14:textId="77777777" w:rsidR="00DF2003" w:rsidRPr="002C5B81" w:rsidRDefault="00DF2003" w:rsidP="00DF2003">
      <w:pPr>
        <w:pStyle w:val="Heading3"/>
        <w:rPr>
          <w:lang w:val="es-ES"/>
        </w:rPr>
      </w:pPr>
      <w:r w:rsidRPr="002C5B81">
        <w:rPr>
          <w:lang w:val="es-ES"/>
        </w:rPr>
        <w:t xml:space="preserve">Costo de la respuesta  </w:t>
      </w:r>
    </w:p>
    <w:p w14:paraId="0C5A9C7D" w14:textId="77777777" w:rsidR="00DF2003" w:rsidRPr="002C5B81" w:rsidRDefault="00DF2003" w:rsidP="00DF2003">
      <w:pPr>
        <w:rPr>
          <w:lang w:val="es-ES"/>
        </w:rPr>
      </w:pPr>
    </w:p>
    <w:p w14:paraId="0B320E00" w14:textId="77777777" w:rsidR="00DF2003" w:rsidRPr="002C5B81" w:rsidRDefault="00DF2003" w:rsidP="00DF2003">
      <w:pPr>
        <w:rPr>
          <w:b/>
          <w:bCs/>
          <w:lang w:val="es-ES"/>
        </w:rPr>
      </w:pPr>
      <w:r w:rsidRPr="002C5B81">
        <w:rPr>
          <w:b/>
          <w:bCs/>
          <w:lang w:val="es-ES"/>
        </w:rPr>
        <w:t>PiN, población meta, requisitos, número de socios [Visual]</w:t>
      </w:r>
    </w:p>
    <w:p w14:paraId="1A4FDE62" w14:textId="77777777" w:rsidR="00DF2003" w:rsidRPr="002C5B81" w:rsidRDefault="00DF2003" w:rsidP="00DF2003">
      <w:pPr>
        <w:rPr>
          <w:b/>
          <w:bCs/>
          <w:lang w:val="es-ES"/>
        </w:rPr>
      </w:pPr>
      <w:r w:rsidRPr="002C5B81">
        <w:rPr>
          <w:b/>
          <w:bCs/>
          <w:lang w:val="es-ES"/>
        </w:rPr>
        <w:t>Objetivos del clúster y vínculos con los objetivos estratégicos [Visual]</w:t>
      </w:r>
    </w:p>
    <w:p w14:paraId="090E87B8" w14:textId="77777777" w:rsidR="00DF2003" w:rsidRPr="002C5B81" w:rsidRDefault="00DF2003" w:rsidP="003A7CC6">
      <w:pPr>
        <w:rPr>
          <w:lang w:val="es-ES"/>
        </w:rPr>
      </w:pPr>
    </w:p>
    <w:p w14:paraId="6409B0C6" w14:textId="77777777" w:rsidR="00542710" w:rsidRPr="002C5B81" w:rsidRDefault="00542710" w:rsidP="003A7CC6">
      <w:pPr>
        <w:rPr>
          <w:lang w:val="es-ES"/>
        </w:rPr>
      </w:pPr>
    </w:p>
    <w:p w14:paraId="2D1937AC" w14:textId="77777777" w:rsidR="00542710" w:rsidRPr="002C5B81" w:rsidRDefault="00542710" w:rsidP="003A7CC6">
      <w:pPr>
        <w:rPr>
          <w:lang w:val="es-ES"/>
        </w:rPr>
      </w:pPr>
    </w:p>
    <w:p w14:paraId="7E4FC247" w14:textId="77777777" w:rsidR="00542710" w:rsidRPr="002C5B81" w:rsidRDefault="00542710" w:rsidP="00542710">
      <w:pPr>
        <w:pStyle w:val="Heading2"/>
        <w:numPr>
          <w:ilvl w:val="1"/>
          <w:numId w:val="1"/>
        </w:numPr>
        <w:rPr>
          <w:lang w:val="es-ES"/>
        </w:rPr>
      </w:pPr>
      <w:bookmarkStart w:id="44" w:name="_Toc178767173"/>
      <w:r w:rsidRPr="002C5B81">
        <w:rPr>
          <w:lang w:val="es-ES"/>
        </w:rPr>
        <w:t>Páginas de cluster, sector o área de responsabilidad</w:t>
      </w:r>
      <w:bookmarkEnd w:id="44"/>
    </w:p>
    <w:p w14:paraId="54DD0A70" w14:textId="2D33C7A8" w:rsidR="00542710" w:rsidRPr="002C5B81" w:rsidRDefault="00542710" w:rsidP="00542710">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3EE65336" w14:textId="77777777" w:rsidR="00542710" w:rsidRPr="002C5B81" w:rsidRDefault="00542710" w:rsidP="00542710">
      <w:pPr>
        <w:pStyle w:val="Heading3"/>
        <w:rPr>
          <w:lang w:val="es-ES"/>
        </w:rPr>
      </w:pPr>
      <w:r w:rsidRPr="002C5B81">
        <w:rPr>
          <w:lang w:val="es-ES"/>
        </w:rPr>
        <w:t xml:space="preserve">Estrategia de respuesta  </w:t>
      </w:r>
    </w:p>
    <w:p w14:paraId="2513275E" w14:textId="77777777" w:rsidR="00542710" w:rsidRPr="002C5B81" w:rsidRDefault="00542710" w:rsidP="00542710">
      <w:pPr>
        <w:pStyle w:val="Heading3"/>
        <w:rPr>
          <w:lang w:val="es-ES"/>
        </w:rPr>
      </w:pPr>
      <w:r w:rsidRPr="002C5B81">
        <w:rPr>
          <w:lang w:val="es-ES"/>
        </w:rPr>
        <w:t xml:space="preserve">Segmentación y priorización  </w:t>
      </w:r>
    </w:p>
    <w:p w14:paraId="6ADA1870" w14:textId="77777777" w:rsidR="00542710" w:rsidRPr="002C5B81" w:rsidRDefault="00542710" w:rsidP="00542710">
      <w:pPr>
        <w:pStyle w:val="Heading3"/>
        <w:rPr>
          <w:lang w:val="es-ES"/>
        </w:rPr>
      </w:pPr>
      <w:r w:rsidRPr="002C5B81">
        <w:rPr>
          <w:lang w:val="es-ES"/>
        </w:rPr>
        <w:t xml:space="preserve">Promoción de una programación responsable, de calidad e inclusiva  </w:t>
      </w:r>
    </w:p>
    <w:p w14:paraId="4BE871FB" w14:textId="77777777" w:rsidR="00542710" w:rsidRPr="002C5B81" w:rsidRDefault="00542710" w:rsidP="00542710">
      <w:pPr>
        <w:pStyle w:val="Heading3"/>
        <w:rPr>
          <w:lang w:val="es-ES"/>
        </w:rPr>
      </w:pPr>
      <w:r w:rsidRPr="002C5B81">
        <w:rPr>
          <w:lang w:val="es-ES"/>
        </w:rPr>
        <w:t xml:space="preserve">Costo de la respuesta  </w:t>
      </w:r>
    </w:p>
    <w:p w14:paraId="2F69763D" w14:textId="77777777" w:rsidR="00542710" w:rsidRPr="002C5B81" w:rsidRDefault="00542710" w:rsidP="00542710">
      <w:pPr>
        <w:rPr>
          <w:lang w:val="es-ES"/>
        </w:rPr>
      </w:pPr>
    </w:p>
    <w:p w14:paraId="7BE9C3A5" w14:textId="77777777" w:rsidR="00542710" w:rsidRPr="002C5B81" w:rsidRDefault="00542710" w:rsidP="00542710">
      <w:pPr>
        <w:rPr>
          <w:b/>
          <w:bCs/>
          <w:lang w:val="es-ES"/>
        </w:rPr>
      </w:pPr>
      <w:r w:rsidRPr="002C5B81">
        <w:rPr>
          <w:b/>
          <w:bCs/>
          <w:lang w:val="es-ES"/>
        </w:rPr>
        <w:t>PiN, población meta, requisitos, número de socios [Visual]</w:t>
      </w:r>
    </w:p>
    <w:p w14:paraId="520387B4" w14:textId="77777777" w:rsidR="00542710" w:rsidRPr="002C5B81" w:rsidRDefault="00542710" w:rsidP="00542710">
      <w:pPr>
        <w:rPr>
          <w:b/>
          <w:bCs/>
          <w:lang w:val="es-ES"/>
        </w:rPr>
      </w:pPr>
      <w:r w:rsidRPr="002C5B81">
        <w:rPr>
          <w:b/>
          <w:bCs/>
          <w:lang w:val="es-ES"/>
        </w:rPr>
        <w:t>Objetivos del clúster y vínculos con los objetivos estratégicos [Visual]</w:t>
      </w:r>
    </w:p>
    <w:p w14:paraId="4F1BF340" w14:textId="77777777" w:rsidR="00542710" w:rsidRPr="002C5B81" w:rsidRDefault="00542710" w:rsidP="003A7CC6">
      <w:pPr>
        <w:rPr>
          <w:lang w:val="es-ES"/>
        </w:rPr>
      </w:pPr>
    </w:p>
    <w:p w14:paraId="475A3F35" w14:textId="77777777" w:rsidR="00542710" w:rsidRPr="002C5B81" w:rsidRDefault="00542710" w:rsidP="003A7CC6">
      <w:pPr>
        <w:rPr>
          <w:lang w:val="es-ES"/>
        </w:rPr>
      </w:pPr>
    </w:p>
    <w:p w14:paraId="3F6BBD50" w14:textId="77777777" w:rsidR="00542710" w:rsidRPr="002C5B81" w:rsidRDefault="00542710" w:rsidP="003A7CC6">
      <w:pPr>
        <w:rPr>
          <w:lang w:val="es-ES"/>
        </w:rPr>
      </w:pPr>
    </w:p>
    <w:p w14:paraId="0FD91B87" w14:textId="77777777" w:rsidR="00542710" w:rsidRPr="002C5B81" w:rsidRDefault="00542710" w:rsidP="00542710">
      <w:pPr>
        <w:pStyle w:val="Heading2"/>
        <w:numPr>
          <w:ilvl w:val="1"/>
          <w:numId w:val="1"/>
        </w:numPr>
        <w:rPr>
          <w:lang w:val="es-ES"/>
        </w:rPr>
      </w:pPr>
      <w:bookmarkStart w:id="45" w:name="_Toc178767174"/>
      <w:r w:rsidRPr="002C5B81">
        <w:rPr>
          <w:lang w:val="es-ES"/>
        </w:rPr>
        <w:lastRenderedPageBreak/>
        <w:t>Páginas de cluster, sector o área de responsabilidad</w:t>
      </w:r>
      <w:bookmarkEnd w:id="45"/>
    </w:p>
    <w:p w14:paraId="1701CD1B" w14:textId="4C9473C5" w:rsidR="00542710" w:rsidRPr="002C5B81" w:rsidRDefault="00542710" w:rsidP="00542710">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3B264E17" w14:textId="77777777" w:rsidR="00542710" w:rsidRPr="002C5B81" w:rsidRDefault="00542710" w:rsidP="00542710">
      <w:pPr>
        <w:pStyle w:val="Heading3"/>
        <w:rPr>
          <w:lang w:val="es-ES"/>
        </w:rPr>
      </w:pPr>
      <w:r w:rsidRPr="002C5B81">
        <w:rPr>
          <w:lang w:val="es-ES"/>
        </w:rPr>
        <w:t xml:space="preserve">Estrategia de respuesta  </w:t>
      </w:r>
    </w:p>
    <w:p w14:paraId="478E948F" w14:textId="77777777" w:rsidR="00542710" w:rsidRPr="002C5B81" w:rsidRDefault="00542710" w:rsidP="00542710">
      <w:pPr>
        <w:pStyle w:val="Heading3"/>
        <w:rPr>
          <w:lang w:val="es-ES"/>
        </w:rPr>
      </w:pPr>
      <w:r w:rsidRPr="002C5B81">
        <w:rPr>
          <w:lang w:val="es-ES"/>
        </w:rPr>
        <w:t xml:space="preserve">Segmentación y priorización  </w:t>
      </w:r>
    </w:p>
    <w:p w14:paraId="43E60160" w14:textId="77777777" w:rsidR="00542710" w:rsidRPr="002C5B81" w:rsidRDefault="00542710" w:rsidP="00542710">
      <w:pPr>
        <w:pStyle w:val="Heading3"/>
        <w:rPr>
          <w:lang w:val="es-ES"/>
        </w:rPr>
      </w:pPr>
      <w:r w:rsidRPr="002C5B81">
        <w:rPr>
          <w:lang w:val="es-ES"/>
        </w:rPr>
        <w:t xml:space="preserve">Promoción de una programación responsable, de calidad e inclusiva  </w:t>
      </w:r>
    </w:p>
    <w:p w14:paraId="69CF8807" w14:textId="77777777" w:rsidR="00542710" w:rsidRPr="002C5B81" w:rsidRDefault="00542710" w:rsidP="00542710">
      <w:pPr>
        <w:pStyle w:val="Heading3"/>
        <w:rPr>
          <w:lang w:val="es-ES"/>
        </w:rPr>
      </w:pPr>
      <w:r w:rsidRPr="002C5B81">
        <w:rPr>
          <w:lang w:val="es-ES"/>
        </w:rPr>
        <w:t xml:space="preserve">Costo de la respuesta  </w:t>
      </w:r>
    </w:p>
    <w:p w14:paraId="59A271AC" w14:textId="77777777" w:rsidR="00542710" w:rsidRPr="002C5B81" w:rsidRDefault="00542710" w:rsidP="00542710">
      <w:pPr>
        <w:rPr>
          <w:lang w:val="es-ES"/>
        </w:rPr>
      </w:pPr>
    </w:p>
    <w:p w14:paraId="47EFBA5C" w14:textId="77777777" w:rsidR="00542710" w:rsidRPr="002C5B81" w:rsidRDefault="00542710" w:rsidP="00542710">
      <w:pPr>
        <w:rPr>
          <w:b/>
          <w:bCs/>
          <w:lang w:val="es-ES"/>
        </w:rPr>
      </w:pPr>
      <w:r w:rsidRPr="002C5B81">
        <w:rPr>
          <w:b/>
          <w:bCs/>
          <w:lang w:val="es-ES"/>
        </w:rPr>
        <w:t>PiN, población meta, requisitos, número de socios [Visual]</w:t>
      </w:r>
    </w:p>
    <w:p w14:paraId="52CD4452" w14:textId="77777777" w:rsidR="00542710" w:rsidRPr="002C5B81" w:rsidRDefault="00542710" w:rsidP="00542710">
      <w:pPr>
        <w:rPr>
          <w:b/>
          <w:bCs/>
          <w:lang w:val="es-ES"/>
        </w:rPr>
      </w:pPr>
      <w:r w:rsidRPr="002C5B81">
        <w:rPr>
          <w:b/>
          <w:bCs/>
          <w:lang w:val="es-ES"/>
        </w:rPr>
        <w:t>Objetivos del clúster y vínculos con los objetivos estratégicos [Visual]</w:t>
      </w:r>
    </w:p>
    <w:p w14:paraId="7BC35677" w14:textId="77777777" w:rsidR="00542710" w:rsidRPr="002C5B81" w:rsidRDefault="00542710" w:rsidP="003A7CC6">
      <w:pPr>
        <w:rPr>
          <w:lang w:val="es-ES"/>
        </w:rPr>
      </w:pPr>
    </w:p>
    <w:p w14:paraId="2E5F3196" w14:textId="77777777" w:rsidR="00542710" w:rsidRPr="002C5B81" w:rsidRDefault="00542710" w:rsidP="003A7CC6">
      <w:pPr>
        <w:rPr>
          <w:lang w:val="es-ES"/>
        </w:rPr>
      </w:pPr>
    </w:p>
    <w:p w14:paraId="710191B3" w14:textId="77777777" w:rsidR="00542710" w:rsidRPr="002C5B81" w:rsidRDefault="00542710" w:rsidP="003A7CC6">
      <w:pPr>
        <w:rPr>
          <w:lang w:val="es-ES"/>
        </w:rPr>
      </w:pPr>
    </w:p>
    <w:p w14:paraId="2D0449FB" w14:textId="77777777" w:rsidR="00542710" w:rsidRPr="002C5B81" w:rsidRDefault="00542710" w:rsidP="00542710">
      <w:pPr>
        <w:pStyle w:val="Heading2"/>
        <w:numPr>
          <w:ilvl w:val="1"/>
          <w:numId w:val="1"/>
        </w:numPr>
        <w:rPr>
          <w:lang w:val="es-ES"/>
        </w:rPr>
      </w:pPr>
      <w:bookmarkStart w:id="46" w:name="_Toc178767175"/>
      <w:r w:rsidRPr="002C5B81">
        <w:rPr>
          <w:lang w:val="es-ES"/>
        </w:rPr>
        <w:t>Páginas de cluster, sector o área de responsabilidad</w:t>
      </w:r>
      <w:bookmarkEnd w:id="46"/>
    </w:p>
    <w:p w14:paraId="1896F73B" w14:textId="4C2C9D24" w:rsidR="00542710" w:rsidRPr="002C5B81" w:rsidRDefault="00542710" w:rsidP="00542710">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72974C20" w14:textId="77777777" w:rsidR="00542710" w:rsidRPr="002C5B81" w:rsidRDefault="00542710" w:rsidP="00542710">
      <w:pPr>
        <w:pStyle w:val="Heading3"/>
        <w:rPr>
          <w:lang w:val="es-ES"/>
        </w:rPr>
      </w:pPr>
      <w:r w:rsidRPr="002C5B81">
        <w:rPr>
          <w:lang w:val="es-ES"/>
        </w:rPr>
        <w:t xml:space="preserve">Estrategia de respuesta  </w:t>
      </w:r>
    </w:p>
    <w:p w14:paraId="31506295" w14:textId="77777777" w:rsidR="00542710" w:rsidRPr="002C5B81" w:rsidRDefault="00542710" w:rsidP="00542710">
      <w:pPr>
        <w:pStyle w:val="Heading3"/>
        <w:rPr>
          <w:lang w:val="es-ES"/>
        </w:rPr>
      </w:pPr>
      <w:r w:rsidRPr="002C5B81">
        <w:rPr>
          <w:lang w:val="es-ES"/>
        </w:rPr>
        <w:t xml:space="preserve">Segmentación y priorización  </w:t>
      </w:r>
    </w:p>
    <w:p w14:paraId="73E2CAD0" w14:textId="77777777" w:rsidR="00542710" w:rsidRPr="002C5B81" w:rsidRDefault="00542710" w:rsidP="00542710">
      <w:pPr>
        <w:pStyle w:val="Heading3"/>
        <w:rPr>
          <w:lang w:val="es-ES"/>
        </w:rPr>
      </w:pPr>
      <w:r w:rsidRPr="002C5B81">
        <w:rPr>
          <w:lang w:val="es-ES"/>
        </w:rPr>
        <w:t xml:space="preserve">Promoción de una programación responsable, de calidad e inclusiva  </w:t>
      </w:r>
    </w:p>
    <w:p w14:paraId="5E8B81DA" w14:textId="77777777" w:rsidR="00542710" w:rsidRPr="002C5B81" w:rsidRDefault="00542710" w:rsidP="00542710">
      <w:pPr>
        <w:pStyle w:val="Heading3"/>
        <w:rPr>
          <w:lang w:val="es-ES"/>
        </w:rPr>
      </w:pPr>
      <w:r w:rsidRPr="002C5B81">
        <w:rPr>
          <w:lang w:val="es-ES"/>
        </w:rPr>
        <w:t xml:space="preserve">Costo de la respuesta  </w:t>
      </w:r>
    </w:p>
    <w:p w14:paraId="29015E71" w14:textId="77777777" w:rsidR="00542710" w:rsidRPr="002C5B81" w:rsidRDefault="00542710" w:rsidP="00542710">
      <w:pPr>
        <w:rPr>
          <w:lang w:val="es-ES"/>
        </w:rPr>
      </w:pPr>
    </w:p>
    <w:p w14:paraId="3490CB26" w14:textId="77777777" w:rsidR="00542710" w:rsidRPr="002C5B81" w:rsidRDefault="00542710" w:rsidP="00542710">
      <w:pPr>
        <w:rPr>
          <w:b/>
          <w:bCs/>
          <w:lang w:val="es-ES"/>
        </w:rPr>
      </w:pPr>
      <w:r w:rsidRPr="002C5B81">
        <w:rPr>
          <w:b/>
          <w:bCs/>
          <w:lang w:val="es-ES"/>
        </w:rPr>
        <w:t>PiN, población meta, requisitos, número de socios [Visual]</w:t>
      </w:r>
    </w:p>
    <w:p w14:paraId="31CE5031" w14:textId="77777777" w:rsidR="00542710" w:rsidRPr="002C5B81" w:rsidRDefault="00542710" w:rsidP="00542710">
      <w:pPr>
        <w:rPr>
          <w:b/>
          <w:bCs/>
          <w:lang w:val="es-ES"/>
        </w:rPr>
      </w:pPr>
      <w:r w:rsidRPr="002C5B81">
        <w:rPr>
          <w:b/>
          <w:bCs/>
          <w:lang w:val="es-ES"/>
        </w:rPr>
        <w:t>Objetivos del clúster y vínculos con los objetivos estratégicos [Visual]</w:t>
      </w:r>
    </w:p>
    <w:p w14:paraId="714CDE97" w14:textId="77777777" w:rsidR="00542710" w:rsidRPr="002C5B81" w:rsidRDefault="00542710" w:rsidP="003A7CC6">
      <w:pPr>
        <w:rPr>
          <w:lang w:val="es-ES"/>
        </w:rPr>
      </w:pPr>
    </w:p>
    <w:p w14:paraId="55D44152" w14:textId="77777777" w:rsidR="00542710" w:rsidRPr="002C5B81" w:rsidRDefault="00542710" w:rsidP="003A7CC6">
      <w:pPr>
        <w:rPr>
          <w:lang w:val="es-ES"/>
        </w:rPr>
      </w:pPr>
    </w:p>
    <w:p w14:paraId="466D0307" w14:textId="77777777" w:rsidR="00542710" w:rsidRPr="002C5B81" w:rsidRDefault="00542710" w:rsidP="003A7CC6">
      <w:pPr>
        <w:rPr>
          <w:lang w:val="es-ES"/>
        </w:rPr>
      </w:pPr>
    </w:p>
    <w:p w14:paraId="448EC750" w14:textId="77777777" w:rsidR="00542710" w:rsidRPr="002C5B81" w:rsidRDefault="00542710" w:rsidP="00542710">
      <w:pPr>
        <w:pStyle w:val="Heading2"/>
        <w:numPr>
          <w:ilvl w:val="1"/>
          <w:numId w:val="1"/>
        </w:numPr>
        <w:rPr>
          <w:lang w:val="es-ES"/>
        </w:rPr>
      </w:pPr>
      <w:bookmarkStart w:id="47" w:name="_Toc178767176"/>
      <w:r w:rsidRPr="002C5B81">
        <w:rPr>
          <w:lang w:val="es-ES"/>
        </w:rPr>
        <w:t>Páginas de cluster, sector o área de responsabilidad</w:t>
      </w:r>
      <w:bookmarkEnd w:id="47"/>
    </w:p>
    <w:p w14:paraId="34811A1C" w14:textId="06C9E17F" w:rsidR="00542710" w:rsidRPr="002C5B81" w:rsidRDefault="00542710" w:rsidP="00542710">
      <w:pPr>
        <w:pStyle w:val="Heading3"/>
        <w:rPr>
          <w:lang w:val="es-ES"/>
        </w:rPr>
      </w:pPr>
      <w:r w:rsidRPr="002C5B81">
        <w:rPr>
          <w:lang w:val="es-ES"/>
        </w:rPr>
        <w:t xml:space="preserve">Resumen de las </w:t>
      </w:r>
      <w:r w:rsidR="00391D22" w:rsidRPr="002C5B81">
        <w:rPr>
          <w:lang w:val="es-ES"/>
        </w:rPr>
        <w:t>necesidades</w:t>
      </w:r>
      <w:r w:rsidRPr="002C5B81">
        <w:rPr>
          <w:lang w:val="es-ES"/>
        </w:rPr>
        <w:t xml:space="preserve">  </w:t>
      </w:r>
    </w:p>
    <w:p w14:paraId="57D37A0A" w14:textId="77777777" w:rsidR="00542710" w:rsidRPr="002C5B81" w:rsidRDefault="00542710" w:rsidP="00542710">
      <w:pPr>
        <w:pStyle w:val="Heading3"/>
        <w:rPr>
          <w:lang w:val="es-ES"/>
        </w:rPr>
      </w:pPr>
      <w:r w:rsidRPr="002C5B81">
        <w:rPr>
          <w:lang w:val="es-ES"/>
        </w:rPr>
        <w:t xml:space="preserve">Estrategia de respuesta  </w:t>
      </w:r>
    </w:p>
    <w:p w14:paraId="66FDB19D" w14:textId="77777777" w:rsidR="00542710" w:rsidRPr="002C5B81" w:rsidRDefault="00542710" w:rsidP="00542710">
      <w:pPr>
        <w:pStyle w:val="Heading3"/>
        <w:rPr>
          <w:lang w:val="es-ES"/>
        </w:rPr>
      </w:pPr>
      <w:r w:rsidRPr="002C5B81">
        <w:rPr>
          <w:lang w:val="es-ES"/>
        </w:rPr>
        <w:t xml:space="preserve">Segmentación y priorización  </w:t>
      </w:r>
    </w:p>
    <w:p w14:paraId="2D93C807" w14:textId="77777777" w:rsidR="00542710" w:rsidRPr="002C5B81" w:rsidRDefault="00542710" w:rsidP="00542710">
      <w:pPr>
        <w:pStyle w:val="Heading3"/>
        <w:rPr>
          <w:lang w:val="es-ES"/>
        </w:rPr>
      </w:pPr>
      <w:r w:rsidRPr="002C5B81">
        <w:rPr>
          <w:lang w:val="es-ES"/>
        </w:rPr>
        <w:t xml:space="preserve">Promoción de una programación responsable, de calidad e inclusiva  </w:t>
      </w:r>
    </w:p>
    <w:p w14:paraId="196D6EEA" w14:textId="77777777" w:rsidR="00542710" w:rsidRPr="002C5B81" w:rsidRDefault="00542710" w:rsidP="00542710">
      <w:pPr>
        <w:pStyle w:val="Heading3"/>
        <w:rPr>
          <w:lang w:val="es-ES"/>
        </w:rPr>
      </w:pPr>
      <w:r w:rsidRPr="002C5B81">
        <w:rPr>
          <w:lang w:val="es-ES"/>
        </w:rPr>
        <w:t xml:space="preserve">Costo de la respuesta  </w:t>
      </w:r>
    </w:p>
    <w:p w14:paraId="1644CD98" w14:textId="77777777" w:rsidR="00542710" w:rsidRPr="002C5B81" w:rsidRDefault="00542710" w:rsidP="00542710">
      <w:pPr>
        <w:rPr>
          <w:lang w:val="es-ES"/>
        </w:rPr>
      </w:pPr>
    </w:p>
    <w:p w14:paraId="688FF7BD" w14:textId="77777777" w:rsidR="00542710" w:rsidRPr="002C5B81" w:rsidRDefault="00542710" w:rsidP="00542710">
      <w:pPr>
        <w:rPr>
          <w:b/>
          <w:bCs/>
          <w:lang w:val="es-ES"/>
        </w:rPr>
      </w:pPr>
      <w:r w:rsidRPr="002C5B81">
        <w:rPr>
          <w:b/>
          <w:bCs/>
          <w:lang w:val="es-ES"/>
        </w:rPr>
        <w:t>PiN, población meta, requisitos, número de socios [Visual]</w:t>
      </w:r>
    </w:p>
    <w:p w14:paraId="761FFE59" w14:textId="77777777" w:rsidR="00542710" w:rsidRPr="002C5B81" w:rsidRDefault="00542710" w:rsidP="00542710">
      <w:pPr>
        <w:rPr>
          <w:b/>
          <w:bCs/>
          <w:lang w:val="es-ES"/>
        </w:rPr>
      </w:pPr>
      <w:r w:rsidRPr="002C5B81">
        <w:rPr>
          <w:b/>
          <w:bCs/>
          <w:lang w:val="es-ES"/>
        </w:rPr>
        <w:t>Objetivos del clúster y vínculos con los objetivos estratégicos [Visual]</w:t>
      </w:r>
    </w:p>
    <w:p w14:paraId="05846E79" w14:textId="77777777" w:rsidR="00542710" w:rsidRPr="002C5B81" w:rsidRDefault="00542710" w:rsidP="003A7CC6">
      <w:pPr>
        <w:rPr>
          <w:lang w:val="es-ES"/>
        </w:rPr>
      </w:pPr>
    </w:p>
    <w:p w14:paraId="563987DC" w14:textId="77777777" w:rsidR="007D0F65" w:rsidRPr="002C5B81" w:rsidRDefault="007D0F65" w:rsidP="003A7CC6">
      <w:pPr>
        <w:rPr>
          <w:i/>
          <w:iCs/>
          <w:lang w:val="es-ES"/>
        </w:rPr>
      </w:pPr>
    </w:p>
    <w:p w14:paraId="115D7515" w14:textId="77777777" w:rsidR="00E02562" w:rsidRPr="002C5B81" w:rsidRDefault="00E02562">
      <w:pPr>
        <w:spacing w:after="160" w:line="259" w:lineRule="auto"/>
        <w:rPr>
          <w:rFonts w:asciiTheme="majorHAnsi" w:eastAsiaTheme="majorEastAsia" w:hAnsiTheme="majorHAnsi" w:cstheme="majorBidi"/>
          <w:color w:val="2F5496" w:themeColor="accent1" w:themeShade="BF"/>
          <w:sz w:val="32"/>
          <w:szCs w:val="32"/>
          <w:lang w:val="es-ES"/>
        </w:rPr>
      </w:pPr>
      <w:r w:rsidRPr="002C5B81">
        <w:rPr>
          <w:lang w:val="es-ES"/>
        </w:rPr>
        <w:br w:type="page"/>
      </w:r>
    </w:p>
    <w:p w14:paraId="3B9C9C3F" w14:textId="40AE3079" w:rsidR="003A7CC6" w:rsidRPr="002C5B81" w:rsidRDefault="003A7CC6" w:rsidP="00542710">
      <w:pPr>
        <w:pStyle w:val="Heading1"/>
        <w:rPr>
          <w:lang w:val="es-ES"/>
        </w:rPr>
      </w:pPr>
      <w:bookmarkStart w:id="48" w:name="_Toc178767177"/>
      <w:r w:rsidRPr="002C5B81">
        <w:rPr>
          <w:lang w:val="es-ES"/>
        </w:rPr>
        <w:lastRenderedPageBreak/>
        <w:t>Part</w:t>
      </w:r>
      <w:r w:rsidR="00542710" w:rsidRPr="002C5B81">
        <w:rPr>
          <w:lang w:val="es-ES"/>
        </w:rPr>
        <w:t>e</w:t>
      </w:r>
      <w:r w:rsidRPr="002C5B81">
        <w:rPr>
          <w:lang w:val="es-ES"/>
        </w:rPr>
        <w:t xml:space="preserve"> 4. </w:t>
      </w:r>
      <w:r w:rsidR="00542710" w:rsidRPr="002C5B81">
        <w:rPr>
          <w:lang w:val="es-ES"/>
        </w:rPr>
        <w:t>[SI APLICA] Plan de respuesta para los refugiados</w:t>
      </w:r>
      <w:bookmarkEnd w:id="48"/>
      <w:r w:rsidR="00542710" w:rsidRPr="002C5B81">
        <w:rPr>
          <w:lang w:val="es-ES"/>
        </w:rPr>
        <w:t xml:space="preserve"> </w:t>
      </w:r>
    </w:p>
    <w:p w14:paraId="0F123738" w14:textId="77777777" w:rsidR="00584A94" w:rsidRPr="002C5B81" w:rsidRDefault="00584A94" w:rsidP="00584A94">
      <w:pPr>
        <w:rPr>
          <w:i/>
          <w:iCs/>
          <w:color w:val="A6A6A6" w:themeColor="background1" w:themeShade="A6"/>
          <w:lang w:val="es-ES"/>
        </w:rPr>
      </w:pPr>
      <w:r w:rsidRPr="002C5B81">
        <w:rPr>
          <w:i/>
          <w:iCs/>
          <w:color w:val="A6A6A6" w:themeColor="background1" w:themeShade="A6"/>
          <w:lang w:val="es-ES"/>
        </w:rPr>
        <w:t xml:space="preserve">NOTA: En los países con una respuesta para refugiados, ACNUR enviará el material relevante para el componente del plan de respuesta para los refugiados que debe reflejarse en el HNRP de acuerdo con la </w:t>
      </w:r>
      <w:hyperlink r:id="rId30" w:history="1">
        <w:r w:rsidRPr="002C5B81">
          <w:rPr>
            <w:rStyle w:val="Hyperlink"/>
            <w:i/>
            <w:iCs/>
            <w:lang w:val="es-ES"/>
          </w:rPr>
          <w:t>Nota Conjunta OCHA-ACNUR de 2014 sobre Entornos Mixtos</w:t>
        </w:r>
      </w:hyperlink>
      <w:r w:rsidRPr="002C5B81">
        <w:rPr>
          <w:i/>
          <w:iCs/>
          <w:color w:val="A6A6A6" w:themeColor="background1" w:themeShade="A6"/>
          <w:lang w:val="es-ES"/>
        </w:rPr>
        <w:t>. Para los países que han desarrollado un plan de respuesta para los refugiados de país o que están cubiertos bajo un plan regional de respuesta para los refugiados , este capítulo debe ser un resumen de estos planes. Los elementos contenidos en ellos (estrategia y objetivos, cifras de población y requisitos financieros) deben estar alineados. Los requisitos financieros del plan de respuesta para los refugiados de su país se suman a los requisitos del clúster para formar los requisitos financieros totales del HNRP.</w:t>
      </w:r>
    </w:p>
    <w:p w14:paraId="0182519D" w14:textId="77777777" w:rsidR="00A95F32" w:rsidRPr="002C5B81" w:rsidRDefault="00A95F32" w:rsidP="00A95F32">
      <w:pPr>
        <w:rPr>
          <w:lang w:val="es-ES"/>
        </w:rPr>
      </w:pPr>
    </w:p>
    <w:p w14:paraId="0FC80D1F" w14:textId="04ABABE0" w:rsidR="003A7CC6" w:rsidRPr="002C5B81" w:rsidRDefault="00584A94" w:rsidP="00584A94">
      <w:pPr>
        <w:pStyle w:val="Heading3"/>
        <w:rPr>
          <w:lang w:val="es-ES"/>
        </w:rPr>
      </w:pPr>
      <w:r w:rsidRPr="002C5B81">
        <w:rPr>
          <w:lang w:val="es-ES"/>
        </w:rPr>
        <w:t>Visuales y cifras clave</w:t>
      </w:r>
    </w:p>
    <w:p w14:paraId="4EB9D9F1" w14:textId="02602BA0" w:rsidR="00816454" w:rsidRPr="002C5B81" w:rsidRDefault="00816454" w:rsidP="00816454">
      <w:pPr>
        <w:numPr>
          <w:ilvl w:val="0"/>
          <w:numId w:val="88"/>
        </w:numPr>
        <w:rPr>
          <w:i/>
          <w:iCs/>
          <w:color w:val="A6A6A6" w:themeColor="background1" w:themeShade="A6"/>
          <w:lang w:val="es-ES"/>
        </w:rPr>
      </w:pPr>
      <w:r w:rsidRPr="002C5B81">
        <w:rPr>
          <w:i/>
          <w:iCs/>
          <w:color w:val="A6A6A6" w:themeColor="background1" w:themeShade="A6"/>
          <w:lang w:val="es-ES"/>
        </w:rPr>
        <w:t xml:space="preserve">Indique el número de </w:t>
      </w:r>
      <w:r w:rsidRPr="002C5B81">
        <w:rPr>
          <w:b/>
          <w:bCs/>
          <w:i/>
          <w:iCs/>
          <w:color w:val="A6A6A6" w:themeColor="background1" w:themeShade="A6"/>
          <w:lang w:val="es-ES"/>
        </w:rPr>
        <w:t>personas en necesidad</w:t>
      </w:r>
      <w:r w:rsidRPr="002C5B81">
        <w:rPr>
          <w:i/>
          <w:iCs/>
          <w:color w:val="A6A6A6" w:themeColor="background1" w:themeShade="A6"/>
          <w:lang w:val="es-ES"/>
        </w:rPr>
        <w:t xml:space="preserve"> y </w:t>
      </w:r>
      <w:r w:rsidRPr="002C5B81">
        <w:rPr>
          <w:b/>
          <w:bCs/>
          <w:i/>
          <w:iCs/>
          <w:color w:val="A6A6A6" w:themeColor="background1" w:themeShade="A6"/>
          <w:lang w:val="es-ES"/>
        </w:rPr>
        <w:t xml:space="preserve">población meta </w:t>
      </w:r>
      <w:r w:rsidRPr="002C5B81">
        <w:rPr>
          <w:i/>
          <w:iCs/>
          <w:color w:val="A6A6A6" w:themeColor="background1" w:themeShade="A6"/>
          <w:lang w:val="es-ES"/>
        </w:rPr>
        <w:t xml:space="preserve">(el número de personas necesitadas y población meta puede ser el mismo si así se presenta en el Plan de Respuesta para </w:t>
      </w:r>
      <w:r w:rsidR="00FE10BE" w:rsidRPr="002C5B81">
        <w:rPr>
          <w:i/>
          <w:iCs/>
          <w:color w:val="A6A6A6" w:themeColor="background1" w:themeShade="A6"/>
          <w:lang w:val="es-ES"/>
        </w:rPr>
        <w:t>Refugiados)</w:t>
      </w:r>
      <w:r w:rsidRPr="002C5B81">
        <w:rPr>
          <w:i/>
          <w:iCs/>
          <w:color w:val="A6A6A6" w:themeColor="background1" w:themeShade="A6"/>
          <w:lang w:val="es-ES"/>
        </w:rPr>
        <w:t xml:space="preserve"> para el capítulo de respuesta para refugiados, desglosado por género, edad y discapacidad. Proporcione desgloses adicionales por grupo de población si es relevante. </w:t>
      </w:r>
    </w:p>
    <w:p w14:paraId="4AEAC87E" w14:textId="77777777" w:rsidR="00816454" w:rsidRPr="002C5B81" w:rsidRDefault="00816454" w:rsidP="00816454">
      <w:pPr>
        <w:numPr>
          <w:ilvl w:val="0"/>
          <w:numId w:val="88"/>
        </w:numPr>
        <w:rPr>
          <w:i/>
          <w:iCs/>
          <w:color w:val="A6A6A6" w:themeColor="background1" w:themeShade="A6"/>
          <w:lang w:val="es-ES"/>
        </w:rPr>
      </w:pPr>
      <w:r w:rsidRPr="002C5B81">
        <w:rPr>
          <w:i/>
          <w:iCs/>
          <w:color w:val="A6A6A6" w:themeColor="background1" w:themeShade="A6"/>
          <w:lang w:val="es-ES"/>
        </w:rPr>
        <w:t xml:space="preserve">Las cifras de planificación de la población también deben ser </w:t>
      </w:r>
      <w:r w:rsidRPr="002C5B81">
        <w:rPr>
          <w:b/>
          <w:bCs/>
          <w:i/>
          <w:iCs/>
          <w:color w:val="A6A6A6" w:themeColor="background1" w:themeShade="A6"/>
          <w:lang w:val="es-ES"/>
        </w:rPr>
        <w:t>consultadas y acordadas</w:t>
      </w:r>
      <w:r w:rsidRPr="002C5B81">
        <w:rPr>
          <w:i/>
          <w:iCs/>
          <w:color w:val="A6A6A6" w:themeColor="background1" w:themeShade="A6"/>
          <w:lang w:val="es-ES"/>
        </w:rPr>
        <w:t xml:space="preserve"> por ACNUR con el</w:t>
      </w:r>
      <w:r w:rsidRPr="002C5B81">
        <w:rPr>
          <w:b/>
          <w:bCs/>
          <w:i/>
          <w:iCs/>
          <w:color w:val="A6A6A6" w:themeColor="background1" w:themeShade="A6"/>
          <w:lang w:val="es-ES"/>
        </w:rPr>
        <w:t xml:space="preserve"> gobierno anfitrión</w:t>
      </w:r>
      <w:r w:rsidRPr="002C5B81">
        <w:rPr>
          <w:i/>
          <w:iCs/>
          <w:color w:val="A6A6A6" w:themeColor="background1" w:themeShade="A6"/>
          <w:lang w:val="es-ES"/>
        </w:rPr>
        <w:t>.</w:t>
      </w:r>
    </w:p>
    <w:p w14:paraId="2C1A70BA" w14:textId="77777777" w:rsidR="00816454" w:rsidRPr="002C5B81" w:rsidRDefault="00816454" w:rsidP="00816454">
      <w:pPr>
        <w:numPr>
          <w:ilvl w:val="0"/>
          <w:numId w:val="88"/>
        </w:numPr>
        <w:rPr>
          <w:i/>
          <w:iCs/>
          <w:color w:val="A6A6A6" w:themeColor="background1" w:themeShade="A6"/>
          <w:lang w:val="es-ES"/>
        </w:rPr>
      </w:pPr>
      <w:r w:rsidRPr="002C5B81">
        <w:rPr>
          <w:i/>
          <w:iCs/>
          <w:color w:val="A6A6A6" w:themeColor="background1" w:themeShade="A6"/>
          <w:lang w:val="es-ES"/>
        </w:rPr>
        <w:t xml:space="preserve">Indique los </w:t>
      </w:r>
      <w:r w:rsidRPr="002C5B81">
        <w:rPr>
          <w:b/>
          <w:bCs/>
          <w:i/>
          <w:iCs/>
          <w:color w:val="A6A6A6" w:themeColor="background1" w:themeShade="A6"/>
          <w:lang w:val="es-ES"/>
        </w:rPr>
        <w:t xml:space="preserve">requisitos financieros </w:t>
      </w:r>
      <w:r w:rsidRPr="002C5B81">
        <w:rPr>
          <w:i/>
          <w:iCs/>
          <w:color w:val="A6A6A6" w:themeColor="background1" w:themeShade="A6"/>
          <w:lang w:val="es-ES"/>
        </w:rPr>
        <w:t xml:space="preserve">y el número de </w:t>
      </w:r>
      <w:r w:rsidRPr="002C5B81">
        <w:rPr>
          <w:b/>
          <w:bCs/>
          <w:i/>
          <w:iCs/>
          <w:color w:val="A6A6A6" w:themeColor="background1" w:themeShade="A6"/>
          <w:lang w:val="es-ES"/>
        </w:rPr>
        <w:t>socios operacionales</w:t>
      </w:r>
      <w:r w:rsidRPr="002C5B81">
        <w:rPr>
          <w:i/>
          <w:iCs/>
          <w:color w:val="A6A6A6" w:themeColor="background1" w:themeShade="A6"/>
          <w:lang w:val="es-ES"/>
        </w:rPr>
        <w:t>.</w:t>
      </w:r>
    </w:p>
    <w:p w14:paraId="0D635914" w14:textId="19CA4B49" w:rsidR="00816454" w:rsidRPr="002C5B81" w:rsidRDefault="00816454" w:rsidP="00816454">
      <w:pPr>
        <w:numPr>
          <w:ilvl w:val="0"/>
          <w:numId w:val="88"/>
        </w:numPr>
        <w:rPr>
          <w:i/>
          <w:iCs/>
          <w:color w:val="A6A6A6" w:themeColor="background1" w:themeShade="A6"/>
          <w:lang w:val="es-ES"/>
        </w:rPr>
      </w:pPr>
      <w:r w:rsidRPr="002C5B81">
        <w:rPr>
          <w:i/>
          <w:iCs/>
          <w:color w:val="A6A6A6" w:themeColor="background1" w:themeShade="A6"/>
          <w:lang w:val="es-ES"/>
        </w:rPr>
        <w:t xml:space="preserve">Incluya </w:t>
      </w:r>
      <w:r w:rsidRPr="002C5B81">
        <w:rPr>
          <w:b/>
          <w:bCs/>
          <w:i/>
          <w:iCs/>
          <w:color w:val="A6A6A6" w:themeColor="background1" w:themeShade="A6"/>
          <w:lang w:val="es-ES"/>
        </w:rPr>
        <w:t xml:space="preserve">un mapa </w:t>
      </w:r>
      <w:r w:rsidRPr="002C5B81">
        <w:rPr>
          <w:i/>
          <w:iCs/>
          <w:color w:val="A6A6A6" w:themeColor="background1" w:themeShade="A6"/>
          <w:lang w:val="es-ES"/>
        </w:rPr>
        <w:t xml:space="preserve">que muestre el número de población meta (en caso de que </w:t>
      </w:r>
      <w:r w:rsidR="00FE10BE" w:rsidRPr="002C5B81">
        <w:rPr>
          <w:i/>
          <w:iCs/>
          <w:color w:val="A6A6A6" w:themeColor="background1" w:themeShade="A6"/>
          <w:lang w:val="es-ES"/>
        </w:rPr>
        <w:t>el número</w:t>
      </w:r>
      <w:r w:rsidRPr="002C5B81">
        <w:rPr>
          <w:i/>
          <w:iCs/>
          <w:color w:val="A6A6A6" w:themeColor="background1" w:themeShade="A6"/>
          <w:lang w:val="es-ES"/>
        </w:rPr>
        <w:t xml:space="preserve"> de personas en necesidad sea diferente al número de población meta, entonces incluya un gráfico circular superpuesto en el mapa para mostrar la proporción de personas en necesidad y población meta. Ver el resumen anterior en la plantilla como ejemplo).</w:t>
      </w:r>
    </w:p>
    <w:p w14:paraId="500D3C5C" w14:textId="77777777" w:rsidR="00EB578B" w:rsidRPr="002C5B81" w:rsidRDefault="00EB578B" w:rsidP="00EB578B">
      <w:pPr>
        <w:rPr>
          <w:lang w:val="es-ES"/>
        </w:rPr>
      </w:pPr>
    </w:p>
    <w:p w14:paraId="15210AFB" w14:textId="39AC142E" w:rsidR="003A7CC6" w:rsidRPr="002C5B81" w:rsidRDefault="00391D22" w:rsidP="00310926">
      <w:pPr>
        <w:pStyle w:val="Heading3"/>
        <w:rPr>
          <w:lang w:val="es-ES"/>
        </w:rPr>
      </w:pPr>
      <w:r w:rsidRPr="002C5B81">
        <w:rPr>
          <w:lang w:val="es-ES"/>
        </w:rPr>
        <w:t>Objetivos</w:t>
      </w:r>
      <w:r w:rsidR="003A7CC6" w:rsidRPr="002C5B81">
        <w:rPr>
          <w:lang w:val="es-ES"/>
        </w:rPr>
        <w:t> </w:t>
      </w:r>
    </w:p>
    <w:p w14:paraId="7730CCB8" w14:textId="77777777" w:rsidR="00B215B2" w:rsidRPr="002C5B81" w:rsidRDefault="00B215B2" w:rsidP="00B215B2">
      <w:pPr>
        <w:pStyle w:val="ListParagraph"/>
        <w:numPr>
          <w:ilvl w:val="0"/>
          <w:numId w:val="18"/>
        </w:numPr>
        <w:rPr>
          <w:i/>
          <w:iCs/>
          <w:color w:val="A6A6A6" w:themeColor="background1" w:themeShade="A6"/>
          <w:lang w:val="es-ES"/>
        </w:rPr>
      </w:pPr>
      <w:r w:rsidRPr="002C5B81">
        <w:rPr>
          <w:i/>
          <w:iCs/>
          <w:color w:val="A6A6A6" w:themeColor="background1" w:themeShade="A6"/>
          <w:lang w:val="es-ES"/>
        </w:rPr>
        <w:t xml:space="preserve">Presentar los objetivos </w:t>
      </w:r>
      <w:r w:rsidRPr="002C5B81">
        <w:rPr>
          <w:b/>
          <w:bCs/>
          <w:i/>
          <w:iCs/>
          <w:color w:val="A6A6A6" w:themeColor="background1" w:themeShade="A6"/>
          <w:lang w:val="es-ES"/>
        </w:rPr>
        <w:t>estratégicos del plan de respuesta para los refugiados.</w:t>
      </w:r>
    </w:p>
    <w:p w14:paraId="4D37C6B0" w14:textId="687D3F4D" w:rsidR="00EB578B" w:rsidRPr="002C5B81" w:rsidRDefault="00B215B2" w:rsidP="00B215B2">
      <w:pPr>
        <w:pStyle w:val="ListParagraph"/>
        <w:numPr>
          <w:ilvl w:val="0"/>
          <w:numId w:val="18"/>
        </w:numPr>
        <w:rPr>
          <w:i/>
          <w:iCs/>
          <w:color w:val="A6A6A6" w:themeColor="background1" w:themeShade="A6"/>
          <w:lang w:val="es-ES"/>
        </w:rPr>
      </w:pPr>
      <w:r w:rsidRPr="002C5B81">
        <w:rPr>
          <w:i/>
          <w:iCs/>
          <w:color w:val="A6A6A6" w:themeColor="background1" w:themeShade="A6"/>
          <w:lang w:val="es-ES"/>
        </w:rPr>
        <w:t>Si es necesario y no se ha cubierto previamente bajo la visión general de necesidades en el documento (o en las páginas específicas del clúster), añada un breve resumen de los principales riesgos de protección y necesidades específicas de los refugiados</w:t>
      </w:r>
      <w:r w:rsidR="00EB578B" w:rsidRPr="002C5B81">
        <w:rPr>
          <w:i/>
          <w:iCs/>
          <w:color w:val="A6A6A6" w:themeColor="background1" w:themeShade="A6"/>
          <w:lang w:val="es-ES"/>
        </w:rPr>
        <w:t>.</w:t>
      </w:r>
    </w:p>
    <w:p w14:paraId="2A264B14" w14:textId="77777777" w:rsidR="00EB578B" w:rsidRPr="002C5B81" w:rsidRDefault="00EB578B" w:rsidP="00EB578B">
      <w:pPr>
        <w:rPr>
          <w:lang w:val="es-ES"/>
        </w:rPr>
      </w:pPr>
    </w:p>
    <w:p w14:paraId="49BA2B18" w14:textId="53F470EC" w:rsidR="003A7CC6" w:rsidRPr="002C5B81" w:rsidRDefault="00B472A5" w:rsidP="00B472A5">
      <w:pPr>
        <w:pStyle w:val="Heading3"/>
        <w:rPr>
          <w:lang w:val="es-ES"/>
        </w:rPr>
      </w:pPr>
      <w:r w:rsidRPr="002C5B81">
        <w:rPr>
          <w:lang w:val="es-ES"/>
        </w:rPr>
        <w:t xml:space="preserve">Estrategia de respuesta </w:t>
      </w:r>
      <w:r w:rsidR="003A7CC6" w:rsidRPr="002C5B81">
        <w:rPr>
          <w:lang w:val="es-ES"/>
        </w:rPr>
        <w:t> </w:t>
      </w:r>
    </w:p>
    <w:p w14:paraId="66595A76" w14:textId="77777777" w:rsidR="00B215B2" w:rsidRPr="002C5B81" w:rsidRDefault="00B215B2" w:rsidP="00B215B2">
      <w:pPr>
        <w:rPr>
          <w:i/>
          <w:iCs/>
          <w:color w:val="A6A6A6" w:themeColor="background1" w:themeShade="A6"/>
          <w:lang w:val="es-ES"/>
        </w:rPr>
      </w:pPr>
      <w:r w:rsidRPr="002C5B81">
        <w:rPr>
          <w:i/>
          <w:iCs/>
          <w:color w:val="A6A6A6" w:themeColor="background1" w:themeShade="A6"/>
          <w:lang w:val="es-ES"/>
        </w:rPr>
        <w:t xml:space="preserve">Describir los </w:t>
      </w:r>
      <w:r w:rsidRPr="002C5B81">
        <w:rPr>
          <w:b/>
          <w:bCs/>
          <w:i/>
          <w:iCs/>
          <w:color w:val="A6A6A6" w:themeColor="background1" w:themeShade="A6"/>
          <w:lang w:val="es-ES"/>
        </w:rPr>
        <w:t>principales elementos de la estrategia de respuesta para los refugiados.</w:t>
      </w:r>
      <w:r w:rsidRPr="002C5B81">
        <w:rPr>
          <w:i/>
          <w:iCs/>
          <w:color w:val="A6A6A6" w:themeColor="background1" w:themeShade="A6"/>
          <w:lang w:val="es-ES"/>
        </w:rPr>
        <w:t xml:space="preserve"> Explique cualquier priorización que se haya realizado en la respuesta para los refugiados (por ejemplo, focalizando la respuesta en ciertas áreas geográficas; focalizando la respuesta en ciertas actividades; etc.) y qué poblaciones recibirán ayuda (es decir, los refugiados, comunidades de acogida u otros). Explique qué modalidades (efectivo, en especie, servicios) se utilizarán para la respuesta y su justificación. Destacar enfoques centrados en las personas, temas transversales (PSE; AAP; edad, género y diversidad; clima; salud mental y apoyo psicosocial, localización, etc.) y describir cómo se puede haber incluido un enfoque de 'inclusión de refugiados y soluciones desde el inicio' en el plan (si es apropiado).</w:t>
      </w:r>
    </w:p>
    <w:p w14:paraId="0F3A3045" w14:textId="77777777" w:rsidR="00891F09" w:rsidRPr="002C5B81" w:rsidRDefault="00891F09" w:rsidP="00891F09">
      <w:pPr>
        <w:rPr>
          <w:lang w:val="es-ES"/>
        </w:rPr>
      </w:pPr>
    </w:p>
    <w:p w14:paraId="4C3A1DE1" w14:textId="0AF0FD40" w:rsidR="003A7CC6" w:rsidRPr="002C5B81" w:rsidRDefault="00B472A5" w:rsidP="00B472A5">
      <w:pPr>
        <w:pStyle w:val="Heading3"/>
        <w:rPr>
          <w:lang w:val="es-ES"/>
        </w:rPr>
      </w:pPr>
      <w:r w:rsidRPr="002C5B81">
        <w:rPr>
          <w:lang w:val="es-ES"/>
        </w:rPr>
        <w:t>Costo de la respuesta</w:t>
      </w:r>
    </w:p>
    <w:p w14:paraId="317A1846" w14:textId="7695896B" w:rsidR="00891F09" w:rsidRPr="002C5B81" w:rsidRDefault="006E4CF6" w:rsidP="006E4CF6">
      <w:pPr>
        <w:rPr>
          <w:i/>
          <w:iCs/>
          <w:color w:val="A6A6A6" w:themeColor="background1" w:themeShade="A6"/>
          <w:lang w:val="es-ES"/>
        </w:rPr>
      </w:pPr>
      <w:r w:rsidRPr="002C5B81">
        <w:rPr>
          <w:i/>
          <w:iCs/>
          <w:color w:val="A6A6A6" w:themeColor="background1" w:themeShade="A6"/>
          <w:lang w:val="es-ES"/>
        </w:rPr>
        <w:t>Los requisitos financieros para el plan de respuesta para los refugiados se preparan bajo el liderazgo del ACNUR, junto con los socios de respuesta para los refugiados. Deben describirse los requisitos financieros totales, junto con una breve descripción de los principales factores de costo (es decir, características particulares del entorno operativo, población meta, necesidades o modalidades de respuesta apropiadas), así como cualquier medida tomada para mejorar la rentabilidad. Siempre que sea posible, deben proporcionarse desgloses sectoriales de los requisitos financieros para ilustrar los diferentes componentes de la respuesta para los refugiados. Nota: Los desgloses sectoriales de los requisitos de respuesta para los refugiados pueden combinarse con los datos del clúster para proporcionar una visión general de los requisitos totales por sector bajo el HRP en general, pero cuando esto ocurra, el componente de refugiados siempre debe reflejarse de manera distinta y en una sección o anexo separado. El seguimiento financiero continuará siendo dividido y rastreado por separado entre la respuesta del clúster y la respuesta para los refugiados.</w:t>
      </w:r>
    </w:p>
    <w:p w14:paraId="1B50391E" w14:textId="77777777" w:rsidR="00891F09" w:rsidRPr="002C5B81" w:rsidRDefault="00891F09" w:rsidP="00891F09">
      <w:pPr>
        <w:rPr>
          <w:lang w:val="es-ES"/>
        </w:rPr>
      </w:pPr>
    </w:p>
    <w:p w14:paraId="6C9910AF" w14:textId="7347825C" w:rsidR="003A7CC6" w:rsidRPr="002C5B81" w:rsidRDefault="006D4EA2" w:rsidP="006D4EA2">
      <w:pPr>
        <w:pStyle w:val="Heading3"/>
        <w:rPr>
          <w:lang w:val="es-ES"/>
        </w:rPr>
      </w:pPr>
      <w:r w:rsidRPr="002C5B81">
        <w:rPr>
          <w:lang w:val="es-ES"/>
        </w:rPr>
        <w:lastRenderedPageBreak/>
        <w:t>Monitoreo</w:t>
      </w:r>
    </w:p>
    <w:p w14:paraId="18634FF7" w14:textId="77777777" w:rsidR="00D002CE" w:rsidRPr="002C5B81" w:rsidRDefault="00D002CE" w:rsidP="00D002CE">
      <w:pPr>
        <w:rPr>
          <w:i/>
          <w:iCs/>
          <w:color w:val="A6A6A6" w:themeColor="background1" w:themeShade="A6"/>
          <w:lang w:val="es-ES"/>
        </w:rPr>
      </w:pPr>
      <w:r w:rsidRPr="002C5B81">
        <w:rPr>
          <w:i/>
          <w:iCs/>
          <w:color w:val="A6A6A6" w:themeColor="background1" w:themeShade="A6"/>
          <w:lang w:val="es-ES"/>
        </w:rPr>
        <w:t>Describa brevemente cómo se monitoreará la respuesta para los refugiados y la frecuencia de las actualizaciones de datos. Proporcione un enlace externo a un panel de respuesta en línea (si corresponde).</w:t>
      </w:r>
    </w:p>
    <w:p w14:paraId="07593883" w14:textId="77777777" w:rsidR="000930A9" w:rsidRPr="002C5B81" w:rsidRDefault="000930A9" w:rsidP="000930A9">
      <w:pPr>
        <w:rPr>
          <w:lang w:val="es-ES"/>
        </w:rPr>
      </w:pPr>
    </w:p>
    <w:p w14:paraId="22559848" w14:textId="6958DF0F" w:rsidR="007D0F65" w:rsidRPr="002C5B81" w:rsidRDefault="006D4EA2" w:rsidP="006D4EA2">
      <w:pPr>
        <w:pStyle w:val="Heading3"/>
        <w:rPr>
          <w:lang w:val="es-ES"/>
        </w:rPr>
      </w:pPr>
      <w:r w:rsidRPr="002C5B81">
        <w:rPr>
          <w:lang w:val="es-ES"/>
        </w:rPr>
        <w:t>Coordinación y asociaciones</w:t>
      </w:r>
    </w:p>
    <w:p w14:paraId="5B734814" w14:textId="35F710D0" w:rsidR="00CF7CE4" w:rsidRPr="002C5B81" w:rsidRDefault="00D002CE" w:rsidP="00D002CE">
      <w:pPr>
        <w:rPr>
          <w:i/>
          <w:iCs/>
          <w:color w:val="A6A6A6" w:themeColor="background1" w:themeShade="A6"/>
          <w:lang w:val="es-ES"/>
        </w:rPr>
      </w:pPr>
      <w:r w:rsidRPr="002C5B81">
        <w:rPr>
          <w:i/>
          <w:iCs/>
          <w:color w:val="A6A6A6" w:themeColor="background1" w:themeShade="A6"/>
          <w:lang w:val="es-ES"/>
        </w:rPr>
        <w:t>Explique el sistema de coordinación de refugiados establecido, el número de socios y cómo están involucrados y las modalidades de coordinación y asociación.</w:t>
      </w:r>
    </w:p>
    <w:p w14:paraId="7FCCE0D2" w14:textId="77777777" w:rsidR="007D0F65" w:rsidRPr="002C5B81" w:rsidRDefault="007D0F65" w:rsidP="007D0F65">
      <w:pPr>
        <w:rPr>
          <w:lang w:val="es-ES"/>
        </w:rPr>
      </w:pPr>
    </w:p>
    <w:p w14:paraId="00C75078" w14:textId="77777777" w:rsidR="004836A2" w:rsidRPr="002C5B81" w:rsidRDefault="004836A2" w:rsidP="007D0F65">
      <w:pPr>
        <w:rPr>
          <w:lang w:val="es-ES"/>
        </w:rPr>
      </w:pPr>
    </w:p>
    <w:p w14:paraId="48E647E2" w14:textId="77777777" w:rsidR="00D73C01" w:rsidRPr="002C5B81" w:rsidRDefault="00D73C01" w:rsidP="00D73C01">
      <w:pPr>
        <w:rPr>
          <w:i/>
          <w:iCs/>
          <w:color w:val="A6A6A6" w:themeColor="background1" w:themeShade="A6"/>
          <w:lang w:val="es-ES"/>
        </w:rPr>
      </w:pPr>
      <w:r w:rsidRPr="002C5B81">
        <w:rPr>
          <w:i/>
          <w:iCs/>
          <w:color w:val="A6A6A6" w:themeColor="background1" w:themeShade="A6"/>
          <w:lang w:val="es-ES"/>
        </w:rPr>
        <w:t xml:space="preserve">NOTA: </w:t>
      </w:r>
    </w:p>
    <w:p w14:paraId="456094EC" w14:textId="77777777" w:rsidR="00D73C01" w:rsidRPr="002C5B81" w:rsidRDefault="00D73C01" w:rsidP="00D73C01">
      <w:pPr>
        <w:numPr>
          <w:ilvl w:val="0"/>
          <w:numId w:val="87"/>
        </w:numPr>
        <w:rPr>
          <w:i/>
          <w:iCs/>
          <w:color w:val="A6A6A6" w:themeColor="background1" w:themeShade="A6"/>
          <w:lang w:val="es-ES"/>
        </w:rPr>
      </w:pPr>
      <w:r w:rsidRPr="002C5B81">
        <w:rPr>
          <w:i/>
          <w:iCs/>
          <w:color w:val="A6A6A6" w:themeColor="background1" w:themeShade="A6"/>
          <w:lang w:val="es-ES"/>
        </w:rPr>
        <w:t xml:space="preserve">Los sectores estándar de los planes de respuesta para los refugiados son protección (con subgrupos para la protección infantil y la violencia de género); educación; salud pública y nutrición; asentamientos y/o vivienda y refugio; medios de vida e inclusión económica; agua, saneamiento e higiene; seguridad alimentaria; necesidades básicas (subgrupo de artículos no alimentarios); telecomunicaciones; aprovisionamiento (logística y adquisiciones); inclusión y soluciones. </w:t>
      </w:r>
    </w:p>
    <w:p w14:paraId="253E0A30" w14:textId="77777777" w:rsidR="00D73C01" w:rsidRPr="002C5B81" w:rsidRDefault="00D73C01" w:rsidP="00D73C01">
      <w:pPr>
        <w:numPr>
          <w:ilvl w:val="0"/>
          <w:numId w:val="87"/>
        </w:numPr>
        <w:rPr>
          <w:i/>
          <w:iCs/>
          <w:color w:val="A6A6A6" w:themeColor="background1" w:themeShade="A6"/>
          <w:lang w:val="es-ES"/>
        </w:rPr>
      </w:pPr>
      <w:r w:rsidRPr="002C5B81">
        <w:rPr>
          <w:i/>
          <w:iCs/>
          <w:color w:val="A6A6A6" w:themeColor="background1" w:themeShade="A6"/>
          <w:lang w:val="es-ES"/>
        </w:rPr>
        <w:t xml:space="preserve">Donde exista un plan de respuesta para los refugios de país completo y/o un plan regional de respuesta para los refugiados que cubra los requisitos presentados en el HNRP, se debe incluir un enlace del capítulo de respuesta para los refugiados en el HNRP al Plan de respuesta para los refugiados completo. Donde el HNRP refleje requisitos de múltiples planes de respuesta para los refugiados (es decir, donde el país aloje refugiados de múltiples otros países que estén reflejados o incluidos en más de un plan para los refugiados), se deben proporcionar enlaces a cada uno de los planes de respuesta para los refugiados . </w:t>
      </w:r>
    </w:p>
    <w:p w14:paraId="58198EDB" w14:textId="77777777" w:rsidR="00D73C01" w:rsidRPr="002C5B81" w:rsidRDefault="00D73C01" w:rsidP="00D73C01">
      <w:pPr>
        <w:numPr>
          <w:ilvl w:val="0"/>
          <w:numId w:val="87"/>
        </w:numPr>
        <w:rPr>
          <w:i/>
          <w:iCs/>
          <w:color w:val="A6A6A6" w:themeColor="background1" w:themeShade="A6"/>
          <w:lang w:val="es-ES"/>
        </w:rPr>
      </w:pPr>
      <w:r w:rsidRPr="002C5B81">
        <w:rPr>
          <w:i/>
          <w:iCs/>
          <w:color w:val="A6A6A6" w:themeColor="background1" w:themeShade="A6"/>
          <w:lang w:val="es-ES"/>
        </w:rPr>
        <w:t>Se pueden agregar enlaces a los documentos utilizando el ícono de la mano con la nomenclatura: "Acceder al plan de respuesta para los refugiados" (muestra ubicada en la página siguiente) y el enlace en línea se puede personalizar a la ubicación web adecuada.</w:t>
      </w:r>
    </w:p>
    <w:p w14:paraId="3973D0D5" w14:textId="77777777" w:rsidR="00E02562" w:rsidRPr="002C5B81" w:rsidRDefault="00E02562">
      <w:pPr>
        <w:spacing w:after="160" w:line="259" w:lineRule="auto"/>
        <w:rPr>
          <w:rFonts w:asciiTheme="majorHAnsi" w:eastAsiaTheme="majorEastAsia" w:hAnsiTheme="majorHAnsi" w:cstheme="majorBidi"/>
          <w:color w:val="2F5496" w:themeColor="accent1" w:themeShade="BF"/>
          <w:sz w:val="32"/>
          <w:szCs w:val="32"/>
          <w:lang w:val="es-ES"/>
        </w:rPr>
      </w:pPr>
      <w:r w:rsidRPr="002C5B81">
        <w:rPr>
          <w:lang w:val="es-ES"/>
        </w:rPr>
        <w:br w:type="page"/>
      </w:r>
    </w:p>
    <w:p w14:paraId="20CECAE7" w14:textId="5EB5B202" w:rsidR="00310926" w:rsidRPr="002C5B81" w:rsidRDefault="003A7CC6" w:rsidP="00310926">
      <w:pPr>
        <w:pStyle w:val="Heading1"/>
        <w:rPr>
          <w:lang w:val="es-ES"/>
        </w:rPr>
      </w:pPr>
      <w:bookmarkStart w:id="49" w:name="_Toc178767178"/>
      <w:r w:rsidRPr="002C5B81">
        <w:rPr>
          <w:lang w:val="es-ES"/>
        </w:rPr>
        <w:lastRenderedPageBreak/>
        <w:t>Anex</w:t>
      </w:r>
      <w:r w:rsidR="00D838AC" w:rsidRPr="002C5B81">
        <w:rPr>
          <w:lang w:val="es-ES"/>
        </w:rPr>
        <w:t>o</w:t>
      </w:r>
      <w:bookmarkEnd w:id="49"/>
    </w:p>
    <w:p w14:paraId="5E5E4ED4" w14:textId="625B9482" w:rsidR="003A7CC6" w:rsidRPr="002C5B81" w:rsidRDefault="00D838AC" w:rsidP="00D838AC">
      <w:pPr>
        <w:pStyle w:val="Heading2"/>
        <w:rPr>
          <w:lang w:val="es-ES"/>
        </w:rPr>
      </w:pPr>
      <w:bookmarkStart w:id="50" w:name="_Toc178767179"/>
      <w:r w:rsidRPr="002C5B81">
        <w:rPr>
          <w:lang w:val="es-ES"/>
        </w:rPr>
        <w:t>Desglose del presupuesto del plan de respuesta para los refugiados</w:t>
      </w:r>
      <w:bookmarkEnd w:id="50"/>
    </w:p>
    <w:p w14:paraId="126B8F0F" w14:textId="1AABDEC8" w:rsidR="007D0F65" w:rsidRPr="002C5B81" w:rsidRDefault="00D838AC" w:rsidP="00D838AC">
      <w:pPr>
        <w:pStyle w:val="Heading2"/>
        <w:rPr>
          <w:lang w:val="es-ES"/>
        </w:rPr>
      </w:pPr>
      <w:bookmarkStart w:id="51" w:name="_Toc178767180"/>
      <w:r w:rsidRPr="002C5B81">
        <w:rPr>
          <w:lang w:val="es-ES"/>
        </w:rPr>
        <w:t>Acrónimos</w:t>
      </w:r>
      <w:bookmarkEnd w:id="51"/>
    </w:p>
    <w:p w14:paraId="3B679A8A" w14:textId="314242BD" w:rsidR="007D0F65" w:rsidRPr="002C5B81" w:rsidRDefault="007D0F65" w:rsidP="00310926">
      <w:pPr>
        <w:pStyle w:val="Heading2"/>
        <w:rPr>
          <w:lang w:val="es-ES"/>
        </w:rPr>
      </w:pPr>
      <w:bookmarkStart w:id="52" w:name="_Toc178767181"/>
      <w:r w:rsidRPr="002C5B81">
        <w:rPr>
          <w:lang w:val="es-ES"/>
        </w:rPr>
        <w:t>Not</w:t>
      </w:r>
      <w:r w:rsidR="00CE30E5" w:rsidRPr="002C5B81">
        <w:rPr>
          <w:lang w:val="es-ES"/>
        </w:rPr>
        <w:t>a Final</w:t>
      </w:r>
      <w:bookmarkEnd w:id="52"/>
    </w:p>
    <w:p w14:paraId="05BA0D3D" w14:textId="7EF53EBC" w:rsidR="003A7CC6" w:rsidRPr="002C5B81" w:rsidRDefault="00CE30E5" w:rsidP="00CE30E5">
      <w:pPr>
        <w:pStyle w:val="Heading2"/>
        <w:rPr>
          <w:lang w:val="es-ES"/>
        </w:rPr>
      </w:pPr>
      <w:bookmarkStart w:id="53" w:name="_Toc178767182"/>
      <w:r w:rsidRPr="002C5B81">
        <w:rPr>
          <w:lang w:val="es-ES"/>
        </w:rPr>
        <w:t>Cómo contribuir y acerca de</w:t>
      </w:r>
      <w:bookmarkEnd w:id="53"/>
    </w:p>
    <w:p w14:paraId="767F2CF8" w14:textId="77777777" w:rsidR="00836055" w:rsidRPr="002C5B81" w:rsidRDefault="00836055" w:rsidP="00836055">
      <w:pPr>
        <w:rPr>
          <w:i/>
          <w:iCs/>
          <w:color w:val="A6A6A6" w:themeColor="background1" w:themeShade="A6"/>
          <w:lang w:val="es-ES"/>
        </w:rPr>
      </w:pPr>
      <w:r w:rsidRPr="002C5B81">
        <w:rPr>
          <w:i/>
          <w:iCs/>
          <w:color w:val="A6A6A6" w:themeColor="background1" w:themeShade="A6"/>
          <w:lang w:val="es-ES"/>
        </w:rPr>
        <w:t xml:space="preserve">Resalte: </w:t>
      </w:r>
    </w:p>
    <w:p w14:paraId="07ED1D02" w14:textId="77777777" w:rsidR="00836055" w:rsidRPr="002C5B81" w:rsidRDefault="00836055" w:rsidP="00836055">
      <w:pPr>
        <w:pStyle w:val="ListParagraph"/>
        <w:numPr>
          <w:ilvl w:val="0"/>
          <w:numId w:val="94"/>
        </w:numPr>
        <w:rPr>
          <w:i/>
          <w:iCs/>
          <w:color w:val="A6A6A6" w:themeColor="background1" w:themeShade="A6"/>
          <w:lang w:val="es-ES"/>
        </w:rPr>
      </w:pPr>
      <w:r w:rsidRPr="002C5B81">
        <w:rPr>
          <w:i/>
          <w:iCs/>
          <w:color w:val="A6A6A6" w:themeColor="background1" w:themeShade="A6"/>
          <w:lang w:val="es-ES"/>
        </w:rPr>
        <w:t>Cómo contribuir (por ejemplo, a través del plan de respuesta, los Fondos Mancomundos de País (CBPF, por sus siglas en ingles), al Fondo Central para la Acción en Casos de Emegencias (CERF, por sus siglas en inglés), etc.)</w:t>
      </w:r>
    </w:p>
    <w:p w14:paraId="2E7E9365" w14:textId="77777777" w:rsidR="00836055" w:rsidRPr="002C5B81" w:rsidRDefault="00836055" w:rsidP="00836055">
      <w:pPr>
        <w:pStyle w:val="ListParagraph"/>
        <w:numPr>
          <w:ilvl w:val="0"/>
          <w:numId w:val="94"/>
        </w:numPr>
        <w:rPr>
          <w:i/>
          <w:iCs/>
          <w:color w:val="A6A6A6" w:themeColor="background1" w:themeShade="A6"/>
          <w:lang w:val="es-ES"/>
        </w:rPr>
      </w:pPr>
      <w:r w:rsidRPr="002C5B81">
        <w:rPr>
          <w:i/>
          <w:iCs/>
          <w:color w:val="A6A6A6" w:themeColor="background1" w:themeShade="A6"/>
          <w:lang w:val="es-ES"/>
        </w:rPr>
        <w:t xml:space="preserve">Acerca de (antecedentes del documento - párrafo estándar) </w:t>
      </w:r>
    </w:p>
    <w:p w14:paraId="48E94FF9" w14:textId="77777777" w:rsidR="00836055" w:rsidRPr="002C5B81" w:rsidRDefault="00836055" w:rsidP="00836055">
      <w:pPr>
        <w:pStyle w:val="ListParagraph"/>
        <w:numPr>
          <w:ilvl w:val="0"/>
          <w:numId w:val="94"/>
        </w:numPr>
        <w:rPr>
          <w:i/>
          <w:iCs/>
          <w:color w:val="A6A6A6" w:themeColor="background1" w:themeShade="A6"/>
          <w:lang w:val="es-ES"/>
        </w:rPr>
      </w:pPr>
      <w:r w:rsidRPr="002C5B81">
        <w:rPr>
          <w:i/>
          <w:iCs/>
          <w:color w:val="A6A6A6" w:themeColor="background1" w:themeShade="A6"/>
          <w:lang w:val="es-ES"/>
        </w:rPr>
        <w:t>Dónde obtener las últimas actualizaciones (NOTAR LOS CAMBIOS: esta sección debe mostrar OCHA, HumanitarianAction y FTS. HumanitarianResponse ha sido descontinuado y reemplazado por ReliefWebResponse).</w:t>
      </w:r>
    </w:p>
    <w:p w14:paraId="7CD93E0E" w14:textId="77777777" w:rsidR="0088287F" w:rsidRPr="002C5B81" w:rsidRDefault="0088287F" w:rsidP="0088287F">
      <w:pPr>
        <w:rPr>
          <w:lang w:val="es-ES"/>
        </w:rPr>
      </w:pPr>
    </w:p>
    <w:p w14:paraId="79F648D1" w14:textId="77777777" w:rsidR="00EB361C" w:rsidRPr="002C5B81" w:rsidRDefault="00EB361C">
      <w:pPr>
        <w:rPr>
          <w:lang w:val="es-ES"/>
        </w:rPr>
      </w:pPr>
    </w:p>
    <w:sectPr w:rsidR="00EB361C" w:rsidRPr="002C5B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8685" w14:textId="77777777" w:rsidR="00E03EC9" w:rsidRDefault="00E03EC9" w:rsidP="00CF12D0">
      <w:r>
        <w:separator/>
      </w:r>
    </w:p>
  </w:endnote>
  <w:endnote w:type="continuationSeparator" w:id="0">
    <w:p w14:paraId="2B84B258" w14:textId="77777777" w:rsidR="00E03EC9" w:rsidRDefault="00E03EC9" w:rsidP="00CF12D0">
      <w:r>
        <w:continuationSeparator/>
      </w:r>
    </w:p>
  </w:endnote>
  <w:endnote w:type="continuationNotice" w:id="1">
    <w:p w14:paraId="3E4983A2" w14:textId="77777777" w:rsidR="00E03EC9" w:rsidRDefault="00E03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F79C" w14:textId="77777777" w:rsidR="00E03EC9" w:rsidRDefault="00E03EC9" w:rsidP="00CF12D0">
      <w:r>
        <w:separator/>
      </w:r>
    </w:p>
  </w:footnote>
  <w:footnote w:type="continuationSeparator" w:id="0">
    <w:p w14:paraId="48F11D4C" w14:textId="77777777" w:rsidR="00E03EC9" w:rsidRDefault="00E03EC9" w:rsidP="00CF12D0">
      <w:r>
        <w:continuationSeparator/>
      </w:r>
    </w:p>
  </w:footnote>
  <w:footnote w:type="continuationNotice" w:id="1">
    <w:p w14:paraId="789E8555" w14:textId="77777777" w:rsidR="00E03EC9" w:rsidRDefault="00E03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74D"/>
    <w:multiLevelType w:val="hybridMultilevel"/>
    <w:tmpl w:val="A54CCDE0"/>
    <w:lvl w:ilvl="0" w:tplc="971EE8C2">
      <w:start w:val="1"/>
      <w:numFmt w:val="bullet"/>
      <w:lvlText w:val="•"/>
      <w:lvlJc w:val="left"/>
      <w:pPr>
        <w:tabs>
          <w:tab w:val="num" w:pos="720"/>
        </w:tabs>
        <w:ind w:left="720" w:hanging="360"/>
      </w:pPr>
      <w:rPr>
        <w:rFonts w:ascii="Arial" w:hAnsi="Arial" w:hint="default"/>
      </w:rPr>
    </w:lvl>
    <w:lvl w:ilvl="1" w:tplc="F6748904" w:tentative="1">
      <w:start w:val="1"/>
      <w:numFmt w:val="bullet"/>
      <w:lvlText w:val="•"/>
      <w:lvlJc w:val="left"/>
      <w:pPr>
        <w:tabs>
          <w:tab w:val="num" w:pos="1440"/>
        </w:tabs>
        <w:ind w:left="1440" w:hanging="360"/>
      </w:pPr>
      <w:rPr>
        <w:rFonts w:ascii="Arial" w:hAnsi="Arial" w:hint="default"/>
      </w:rPr>
    </w:lvl>
    <w:lvl w:ilvl="2" w:tplc="E7961FA4" w:tentative="1">
      <w:start w:val="1"/>
      <w:numFmt w:val="bullet"/>
      <w:lvlText w:val="•"/>
      <w:lvlJc w:val="left"/>
      <w:pPr>
        <w:tabs>
          <w:tab w:val="num" w:pos="2160"/>
        </w:tabs>
        <w:ind w:left="2160" w:hanging="360"/>
      </w:pPr>
      <w:rPr>
        <w:rFonts w:ascii="Arial" w:hAnsi="Arial" w:hint="default"/>
      </w:rPr>
    </w:lvl>
    <w:lvl w:ilvl="3" w:tplc="3420FEDC" w:tentative="1">
      <w:start w:val="1"/>
      <w:numFmt w:val="bullet"/>
      <w:lvlText w:val="•"/>
      <w:lvlJc w:val="left"/>
      <w:pPr>
        <w:tabs>
          <w:tab w:val="num" w:pos="2880"/>
        </w:tabs>
        <w:ind w:left="2880" w:hanging="360"/>
      </w:pPr>
      <w:rPr>
        <w:rFonts w:ascii="Arial" w:hAnsi="Arial" w:hint="default"/>
      </w:rPr>
    </w:lvl>
    <w:lvl w:ilvl="4" w:tplc="C082E3A6" w:tentative="1">
      <w:start w:val="1"/>
      <w:numFmt w:val="bullet"/>
      <w:lvlText w:val="•"/>
      <w:lvlJc w:val="left"/>
      <w:pPr>
        <w:tabs>
          <w:tab w:val="num" w:pos="3600"/>
        </w:tabs>
        <w:ind w:left="3600" w:hanging="360"/>
      </w:pPr>
      <w:rPr>
        <w:rFonts w:ascii="Arial" w:hAnsi="Arial" w:hint="default"/>
      </w:rPr>
    </w:lvl>
    <w:lvl w:ilvl="5" w:tplc="17489676" w:tentative="1">
      <w:start w:val="1"/>
      <w:numFmt w:val="bullet"/>
      <w:lvlText w:val="•"/>
      <w:lvlJc w:val="left"/>
      <w:pPr>
        <w:tabs>
          <w:tab w:val="num" w:pos="4320"/>
        </w:tabs>
        <w:ind w:left="4320" w:hanging="360"/>
      </w:pPr>
      <w:rPr>
        <w:rFonts w:ascii="Arial" w:hAnsi="Arial" w:hint="default"/>
      </w:rPr>
    </w:lvl>
    <w:lvl w:ilvl="6" w:tplc="C5FAA11E" w:tentative="1">
      <w:start w:val="1"/>
      <w:numFmt w:val="bullet"/>
      <w:lvlText w:val="•"/>
      <w:lvlJc w:val="left"/>
      <w:pPr>
        <w:tabs>
          <w:tab w:val="num" w:pos="5040"/>
        </w:tabs>
        <w:ind w:left="5040" w:hanging="360"/>
      </w:pPr>
      <w:rPr>
        <w:rFonts w:ascii="Arial" w:hAnsi="Arial" w:hint="default"/>
      </w:rPr>
    </w:lvl>
    <w:lvl w:ilvl="7" w:tplc="7C3C9E48" w:tentative="1">
      <w:start w:val="1"/>
      <w:numFmt w:val="bullet"/>
      <w:lvlText w:val="•"/>
      <w:lvlJc w:val="left"/>
      <w:pPr>
        <w:tabs>
          <w:tab w:val="num" w:pos="5760"/>
        </w:tabs>
        <w:ind w:left="5760" w:hanging="360"/>
      </w:pPr>
      <w:rPr>
        <w:rFonts w:ascii="Arial" w:hAnsi="Arial" w:hint="default"/>
      </w:rPr>
    </w:lvl>
    <w:lvl w:ilvl="8" w:tplc="AFAE39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B75E2"/>
    <w:multiLevelType w:val="hybridMultilevel"/>
    <w:tmpl w:val="52DAD538"/>
    <w:lvl w:ilvl="0" w:tplc="68BEADD6">
      <w:start w:val="1"/>
      <w:numFmt w:val="bullet"/>
      <w:lvlText w:val="•"/>
      <w:lvlJc w:val="left"/>
      <w:pPr>
        <w:tabs>
          <w:tab w:val="num" w:pos="720"/>
        </w:tabs>
        <w:ind w:left="720" w:hanging="360"/>
      </w:pPr>
      <w:rPr>
        <w:rFonts w:ascii="Arial" w:hAnsi="Arial" w:hint="default"/>
      </w:rPr>
    </w:lvl>
    <w:lvl w:ilvl="1" w:tplc="9A40F7DA" w:tentative="1">
      <w:start w:val="1"/>
      <w:numFmt w:val="bullet"/>
      <w:lvlText w:val="•"/>
      <w:lvlJc w:val="left"/>
      <w:pPr>
        <w:tabs>
          <w:tab w:val="num" w:pos="1440"/>
        </w:tabs>
        <w:ind w:left="1440" w:hanging="360"/>
      </w:pPr>
      <w:rPr>
        <w:rFonts w:ascii="Arial" w:hAnsi="Arial" w:hint="default"/>
      </w:rPr>
    </w:lvl>
    <w:lvl w:ilvl="2" w:tplc="E8FA5406" w:tentative="1">
      <w:start w:val="1"/>
      <w:numFmt w:val="bullet"/>
      <w:lvlText w:val="•"/>
      <w:lvlJc w:val="left"/>
      <w:pPr>
        <w:tabs>
          <w:tab w:val="num" w:pos="2160"/>
        </w:tabs>
        <w:ind w:left="2160" w:hanging="360"/>
      </w:pPr>
      <w:rPr>
        <w:rFonts w:ascii="Arial" w:hAnsi="Arial" w:hint="default"/>
      </w:rPr>
    </w:lvl>
    <w:lvl w:ilvl="3" w:tplc="FCACFB2C" w:tentative="1">
      <w:start w:val="1"/>
      <w:numFmt w:val="bullet"/>
      <w:lvlText w:val="•"/>
      <w:lvlJc w:val="left"/>
      <w:pPr>
        <w:tabs>
          <w:tab w:val="num" w:pos="2880"/>
        </w:tabs>
        <w:ind w:left="2880" w:hanging="360"/>
      </w:pPr>
      <w:rPr>
        <w:rFonts w:ascii="Arial" w:hAnsi="Arial" w:hint="default"/>
      </w:rPr>
    </w:lvl>
    <w:lvl w:ilvl="4" w:tplc="699A9EEA" w:tentative="1">
      <w:start w:val="1"/>
      <w:numFmt w:val="bullet"/>
      <w:lvlText w:val="•"/>
      <w:lvlJc w:val="left"/>
      <w:pPr>
        <w:tabs>
          <w:tab w:val="num" w:pos="3600"/>
        </w:tabs>
        <w:ind w:left="3600" w:hanging="360"/>
      </w:pPr>
      <w:rPr>
        <w:rFonts w:ascii="Arial" w:hAnsi="Arial" w:hint="default"/>
      </w:rPr>
    </w:lvl>
    <w:lvl w:ilvl="5" w:tplc="F6DAC7E4" w:tentative="1">
      <w:start w:val="1"/>
      <w:numFmt w:val="bullet"/>
      <w:lvlText w:val="•"/>
      <w:lvlJc w:val="left"/>
      <w:pPr>
        <w:tabs>
          <w:tab w:val="num" w:pos="4320"/>
        </w:tabs>
        <w:ind w:left="4320" w:hanging="360"/>
      </w:pPr>
      <w:rPr>
        <w:rFonts w:ascii="Arial" w:hAnsi="Arial" w:hint="default"/>
      </w:rPr>
    </w:lvl>
    <w:lvl w:ilvl="6" w:tplc="1EA4D48A" w:tentative="1">
      <w:start w:val="1"/>
      <w:numFmt w:val="bullet"/>
      <w:lvlText w:val="•"/>
      <w:lvlJc w:val="left"/>
      <w:pPr>
        <w:tabs>
          <w:tab w:val="num" w:pos="5040"/>
        </w:tabs>
        <w:ind w:left="5040" w:hanging="360"/>
      </w:pPr>
      <w:rPr>
        <w:rFonts w:ascii="Arial" w:hAnsi="Arial" w:hint="default"/>
      </w:rPr>
    </w:lvl>
    <w:lvl w:ilvl="7" w:tplc="47B201BA" w:tentative="1">
      <w:start w:val="1"/>
      <w:numFmt w:val="bullet"/>
      <w:lvlText w:val="•"/>
      <w:lvlJc w:val="left"/>
      <w:pPr>
        <w:tabs>
          <w:tab w:val="num" w:pos="5760"/>
        </w:tabs>
        <w:ind w:left="5760" w:hanging="360"/>
      </w:pPr>
      <w:rPr>
        <w:rFonts w:ascii="Arial" w:hAnsi="Arial" w:hint="default"/>
      </w:rPr>
    </w:lvl>
    <w:lvl w:ilvl="8" w:tplc="AF10AA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AE41F2"/>
    <w:multiLevelType w:val="hybridMultilevel"/>
    <w:tmpl w:val="3E76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E1B51"/>
    <w:multiLevelType w:val="hybridMultilevel"/>
    <w:tmpl w:val="555E710A"/>
    <w:lvl w:ilvl="0" w:tplc="F81C15EC">
      <w:start w:val="1"/>
      <w:numFmt w:val="bullet"/>
      <w:lvlText w:val="•"/>
      <w:lvlJc w:val="left"/>
      <w:pPr>
        <w:tabs>
          <w:tab w:val="num" w:pos="720"/>
        </w:tabs>
        <w:ind w:left="720" w:hanging="360"/>
      </w:pPr>
      <w:rPr>
        <w:rFonts w:ascii="Arial" w:hAnsi="Arial" w:hint="default"/>
      </w:rPr>
    </w:lvl>
    <w:lvl w:ilvl="1" w:tplc="77AEF12C">
      <w:start w:val="1"/>
      <w:numFmt w:val="bullet"/>
      <w:lvlText w:val="•"/>
      <w:lvlJc w:val="left"/>
      <w:pPr>
        <w:tabs>
          <w:tab w:val="num" w:pos="1440"/>
        </w:tabs>
        <w:ind w:left="1440" w:hanging="360"/>
      </w:pPr>
      <w:rPr>
        <w:rFonts w:ascii="Arial" w:hAnsi="Arial" w:hint="default"/>
      </w:rPr>
    </w:lvl>
    <w:lvl w:ilvl="2" w:tplc="E504695E" w:tentative="1">
      <w:start w:val="1"/>
      <w:numFmt w:val="bullet"/>
      <w:lvlText w:val="•"/>
      <w:lvlJc w:val="left"/>
      <w:pPr>
        <w:tabs>
          <w:tab w:val="num" w:pos="2160"/>
        </w:tabs>
        <w:ind w:left="2160" w:hanging="360"/>
      </w:pPr>
      <w:rPr>
        <w:rFonts w:ascii="Arial" w:hAnsi="Arial" w:hint="default"/>
      </w:rPr>
    </w:lvl>
    <w:lvl w:ilvl="3" w:tplc="AF3C01A2" w:tentative="1">
      <w:start w:val="1"/>
      <w:numFmt w:val="bullet"/>
      <w:lvlText w:val="•"/>
      <w:lvlJc w:val="left"/>
      <w:pPr>
        <w:tabs>
          <w:tab w:val="num" w:pos="2880"/>
        </w:tabs>
        <w:ind w:left="2880" w:hanging="360"/>
      </w:pPr>
      <w:rPr>
        <w:rFonts w:ascii="Arial" w:hAnsi="Arial" w:hint="default"/>
      </w:rPr>
    </w:lvl>
    <w:lvl w:ilvl="4" w:tplc="ECB80DB8" w:tentative="1">
      <w:start w:val="1"/>
      <w:numFmt w:val="bullet"/>
      <w:lvlText w:val="•"/>
      <w:lvlJc w:val="left"/>
      <w:pPr>
        <w:tabs>
          <w:tab w:val="num" w:pos="3600"/>
        </w:tabs>
        <w:ind w:left="3600" w:hanging="360"/>
      </w:pPr>
      <w:rPr>
        <w:rFonts w:ascii="Arial" w:hAnsi="Arial" w:hint="default"/>
      </w:rPr>
    </w:lvl>
    <w:lvl w:ilvl="5" w:tplc="A41A108E" w:tentative="1">
      <w:start w:val="1"/>
      <w:numFmt w:val="bullet"/>
      <w:lvlText w:val="•"/>
      <w:lvlJc w:val="left"/>
      <w:pPr>
        <w:tabs>
          <w:tab w:val="num" w:pos="4320"/>
        </w:tabs>
        <w:ind w:left="4320" w:hanging="360"/>
      </w:pPr>
      <w:rPr>
        <w:rFonts w:ascii="Arial" w:hAnsi="Arial" w:hint="default"/>
      </w:rPr>
    </w:lvl>
    <w:lvl w:ilvl="6" w:tplc="7DF21A20" w:tentative="1">
      <w:start w:val="1"/>
      <w:numFmt w:val="bullet"/>
      <w:lvlText w:val="•"/>
      <w:lvlJc w:val="left"/>
      <w:pPr>
        <w:tabs>
          <w:tab w:val="num" w:pos="5040"/>
        </w:tabs>
        <w:ind w:left="5040" w:hanging="360"/>
      </w:pPr>
      <w:rPr>
        <w:rFonts w:ascii="Arial" w:hAnsi="Arial" w:hint="default"/>
      </w:rPr>
    </w:lvl>
    <w:lvl w:ilvl="7" w:tplc="B8C4E16E" w:tentative="1">
      <w:start w:val="1"/>
      <w:numFmt w:val="bullet"/>
      <w:lvlText w:val="•"/>
      <w:lvlJc w:val="left"/>
      <w:pPr>
        <w:tabs>
          <w:tab w:val="num" w:pos="5760"/>
        </w:tabs>
        <w:ind w:left="5760" w:hanging="360"/>
      </w:pPr>
      <w:rPr>
        <w:rFonts w:ascii="Arial" w:hAnsi="Arial" w:hint="default"/>
      </w:rPr>
    </w:lvl>
    <w:lvl w:ilvl="8" w:tplc="C5BE80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330E9"/>
    <w:multiLevelType w:val="hybridMultilevel"/>
    <w:tmpl w:val="4204E580"/>
    <w:lvl w:ilvl="0" w:tplc="1DA0D944">
      <w:start w:val="1"/>
      <w:numFmt w:val="bullet"/>
      <w:lvlText w:val="•"/>
      <w:lvlJc w:val="left"/>
      <w:pPr>
        <w:tabs>
          <w:tab w:val="num" w:pos="720"/>
        </w:tabs>
        <w:ind w:left="720" w:hanging="360"/>
      </w:pPr>
      <w:rPr>
        <w:rFonts w:ascii="Arial" w:hAnsi="Arial" w:hint="default"/>
      </w:rPr>
    </w:lvl>
    <w:lvl w:ilvl="1" w:tplc="85A6BF3A" w:tentative="1">
      <w:start w:val="1"/>
      <w:numFmt w:val="bullet"/>
      <w:lvlText w:val="•"/>
      <w:lvlJc w:val="left"/>
      <w:pPr>
        <w:tabs>
          <w:tab w:val="num" w:pos="1440"/>
        </w:tabs>
        <w:ind w:left="1440" w:hanging="360"/>
      </w:pPr>
      <w:rPr>
        <w:rFonts w:ascii="Arial" w:hAnsi="Arial" w:hint="default"/>
      </w:rPr>
    </w:lvl>
    <w:lvl w:ilvl="2" w:tplc="C924E0DE" w:tentative="1">
      <w:start w:val="1"/>
      <w:numFmt w:val="bullet"/>
      <w:lvlText w:val="•"/>
      <w:lvlJc w:val="left"/>
      <w:pPr>
        <w:tabs>
          <w:tab w:val="num" w:pos="2160"/>
        </w:tabs>
        <w:ind w:left="2160" w:hanging="360"/>
      </w:pPr>
      <w:rPr>
        <w:rFonts w:ascii="Arial" w:hAnsi="Arial" w:hint="default"/>
      </w:rPr>
    </w:lvl>
    <w:lvl w:ilvl="3" w:tplc="2050FDDE" w:tentative="1">
      <w:start w:val="1"/>
      <w:numFmt w:val="bullet"/>
      <w:lvlText w:val="•"/>
      <w:lvlJc w:val="left"/>
      <w:pPr>
        <w:tabs>
          <w:tab w:val="num" w:pos="2880"/>
        </w:tabs>
        <w:ind w:left="2880" w:hanging="360"/>
      </w:pPr>
      <w:rPr>
        <w:rFonts w:ascii="Arial" w:hAnsi="Arial" w:hint="default"/>
      </w:rPr>
    </w:lvl>
    <w:lvl w:ilvl="4" w:tplc="EB2235C4" w:tentative="1">
      <w:start w:val="1"/>
      <w:numFmt w:val="bullet"/>
      <w:lvlText w:val="•"/>
      <w:lvlJc w:val="left"/>
      <w:pPr>
        <w:tabs>
          <w:tab w:val="num" w:pos="3600"/>
        </w:tabs>
        <w:ind w:left="3600" w:hanging="360"/>
      </w:pPr>
      <w:rPr>
        <w:rFonts w:ascii="Arial" w:hAnsi="Arial" w:hint="default"/>
      </w:rPr>
    </w:lvl>
    <w:lvl w:ilvl="5" w:tplc="1B4813EE" w:tentative="1">
      <w:start w:val="1"/>
      <w:numFmt w:val="bullet"/>
      <w:lvlText w:val="•"/>
      <w:lvlJc w:val="left"/>
      <w:pPr>
        <w:tabs>
          <w:tab w:val="num" w:pos="4320"/>
        </w:tabs>
        <w:ind w:left="4320" w:hanging="360"/>
      </w:pPr>
      <w:rPr>
        <w:rFonts w:ascii="Arial" w:hAnsi="Arial" w:hint="default"/>
      </w:rPr>
    </w:lvl>
    <w:lvl w:ilvl="6" w:tplc="01825618" w:tentative="1">
      <w:start w:val="1"/>
      <w:numFmt w:val="bullet"/>
      <w:lvlText w:val="•"/>
      <w:lvlJc w:val="left"/>
      <w:pPr>
        <w:tabs>
          <w:tab w:val="num" w:pos="5040"/>
        </w:tabs>
        <w:ind w:left="5040" w:hanging="360"/>
      </w:pPr>
      <w:rPr>
        <w:rFonts w:ascii="Arial" w:hAnsi="Arial" w:hint="default"/>
      </w:rPr>
    </w:lvl>
    <w:lvl w:ilvl="7" w:tplc="3656E25E" w:tentative="1">
      <w:start w:val="1"/>
      <w:numFmt w:val="bullet"/>
      <w:lvlText w:val="•"/>
      <w:lvlJc w:val="left"/>
      <w:pPr>
        <w:tabs>
          <w:tab w:val="num" w:pos="5760"/>
        </w:tabs>
        <w:ind w:left="5760" w:hanging="360"/>
      </w:pPr>
      <w:rPr>
        <w:rFonts w:ascii="Arial" w:hAnsi="Arial" w:hint="default"/>
      </w:rPr>
    </w:lvl>
    <w:lvl w:ilvl="8" w:tplc="EC8EAA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EC759D"/>
    <w:multiLevelType w:val="hybridMultilevel"/>
    <w:tmpl w:val="A38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65F8C"/>
    <w:multiLevelType w:val="hybridMultilevel"/>
    <w:tmpl w:val="B3E01660"/>
    <w:lvl w:ilvl="0" w:tplc="A858B222">
      <w:start w:val="1"/>
      <w:numFmt w:val="bullet"/>
      <w:lvlText w:val="•"/>
      <w:lvlJc w:val="left"/>
      <w:pPr>
        <w:tabs>
          <w:tab w:val="num" w:pos="720"/>
        </w:tabs>
        <w:ind w:left="720" w:hanging="360"/>
      </w:pPr>
      <w:rPr>
        <w:rFonts w:ascii="Arial" w:hAnsi="Arial" w:hint="default"/>
      </w:rPr>
    </w:lvl>
    <w:lvl w:ilvl="1" w:tplc="374A9AB0" w:tentative="1">
      <w:start w:val="1"/>
      <w:numFmt w:val="bullet"/>
      <w:lvlText w:val="•"/>
      <w:lvlJc w:val="left"/>
      <w:pPr>
        <w:tabs>
          <w:tab w:val="num" w:pos="1440"/>
        </w:tabs>
        <w:ind w:left="1440" w:hanging="360"/>
      </w:pPr>
      <w:rPr>
        <w:rFonts w:ascii="Arial" w:hAnsi="Arial" w:hint="default"/>
      </w:rPr>
    </w:lvl>
    <w:lvl w:ilvl="2" w:tplc="D0B079D2" w:tentative="1">
      <w:start w:val="1"/>
      <w:numFmt w:val="bullet"/>
      <w:lvlText w:val="•"/>
      <w:lvlJc w:val="left"/>
      <w:pPr>
        <w:tabs>
          <w:tab w:val="num" w:pos="2160"/>
        </w:tabs>
        <w:ind w:left="2160" w:hanging="360"/>
      </w:pPr>
      <w:rPr>
        <w:rFonts w:ascii="Arial" w:hAnsi="Arial" w:hint="default"/>
      </w:rPr>
    </w:lvl>
    <w:lvl w:ilvl="3" w:tplc="E27EC14A" w:tentative="1">
      <w:start w:val="1"/>
      <w:numFmt w:val="bullet"/>
      <w:lvlText w:val="•"/>
      <w:lvlJc w:val="left"/>
      <w:pPr>
        <w:tabs>
          <w:tab w:val="num" w:pos="2880"/>
        </w:tabs>
        <w:ind w:left="2880" w:hanging="360"/>
      </w:pPr>
      <w:rPr>
        <w:rFonts w:ascii="Arial" w:hAnsi="Arial" w:hint="default"/>
      </w:rPr>
    </w:lvl>
    <w:lvl w:ilvl="4" w:tplc="D5301D58" w:tentative="1">
      <w:start w:val="1"/>
      <w:numFmt w:val="bullet"/>
      <w:lvlText w:val="•"/>
      <w:lvlJc w:val="left"/>
      <w:pPr>
        <w:tabs>
          <w:tab w:val="num" w:pos="3600"/>
        </w:tabs>
        <w:ind w:left="3600" w:hanging="360"/>
      </w:pPr>
      <w:rPr>
        <w:rFonts w:ascii="Arial" w:hAnsi="Arial" w:hint="default"/>
      </w:rPr>
    </w:lvl>
    <w:lvl w:ilvl="5" w:tplc="43407DB8" w:tentative="1">
      <w:start w:val="1"/>
      <w:numFmt w:val="bullet"/>
      <w:lvlText w:val="•"/>
      <w:lvlJc w:val="left"/>
      <w:pPr>
        <w:tabs>
          <w:tab w:val="num" w:pos="4320"/>
        </w:tabs>
        <w:ind w:left="4320" w:hanging="360"/>
      </w:pPr>
      <w:rPr>
        <w:rFonts w:ascii="Arial" w:hAnsi="Arial" w:hint="default"/>
      </w:rPr>
    </w:lvl>
    <w:lvl w:ilvl="6" w:tplc="9210D8F0" w:tentative="1">
      <w:start w:val="1"/>
      <w:numFmt w:val="bullet"/>
      <w:lvlText w:val="•"/>
      <w:lvlJc w:val="left"/>
      <w:pPr>
        <w:tabs>
          <w:tab w:val="num" w:pos="5040"/>
        </w:tabs>
        <w:ind w:left="5040" w:hanging="360"/>
      </w:pPr>
      <w:rPr>
        <w:rFonts w:ascii="Arial" w:hAnsi="Arial" w:hint="default"/>
      </w:rPr>
    </w:lvl>
    <w:lvl w:ilvl="7" w:tplc="1BC851E6" w:tentative="1">
      <w:start w:val="1"/>
      <w:numFmt w:val="bullet"/>
      <w:lvlText w:val="•"/>
      <w:lvlJc w:val="left"/>
      <w:pPr>
        <w:tabs>
          <w:tab w:val="num" w:pos="5760"/>
        </w:tabs>
        <w:ind w:left="5760" w:hanging="360"/>
      </w:pPr>
      <w:rPr>
        <w:rFonts w:ascii="Arial" w:hAnsi="Arial" w:hint="default"/>
      </w:rPr>
    </w:lvl>
    <w:lvl w:ilvl="8" w:tplc="7E5611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06106"/>
    <w:multiLevelType w:val="hybridMultilevel"/>
    <w:tmpl w:val="F95E40E0"/>
    <w:lvl w:ilvl="0" w:tplc="39A02864">
      <w:start w:val="1"/>
      <w:numFmt w:val="bullet"/>
      <w:lvlText w:val="•"/>
      <w:lvlJc w:val="left"/>
      <w:pPr>
        <w:tabs>
          <w:tab w:val="num" w:pos="720"/>
        </w:tabs>
        <w:ind w:left="720" w:hanging="360"/>
      </w:pPr>
      <w:rPr>
        <w:rFonts w:ascii="Arial" w:hAnsi="Arial" w:hint="default"/>
      </w:rPr>
    </w:lvl>
    <w:lvl w:ilvl="1" w:tplc="EF3440D8">
      <w:start w:val="1"/>
      <w:numFmt w:val="bullet"/>
      <w:lvlText w:val="•"/>
      <w:lvlJc w:val="left"/>
      <w:pPr>
        <w:tabs>
          <w:tab w:val="num" w:pos="1440"/>
        </w:tabs>
        <w:ind w:left="1440" w:hanging="360"/>
      </w:pPr>
      <w:rPr>
        <w:rFonts w:ascii="Arial" w:hAnsi="Arial" w:hint="default"/>
      </w:rPr>
    </w:lvl>
    <w:lvl w:ilvl="2" w:tplc="FFF873EA" w:tentative="1">
      <w:start w:val="1"/>
      <w:numFmt w:val="bullet"/>
      <w:lvlText w:val="•"/>
      <w:lvlJc w:val="left"/>
      <w:pPr>
        <w:tabs>
          <w:tab w:val="num" w:pos="2160"/>
        </w:tabs>
        <w:ind w:left="2160" w:hanging="360"/>
      </w:pPr>
      <w:rPr>
        <w:rFonts w:ascii="Arial" w:hAnsi="Arial" w:hint="default"/>
      </w:rPr>
    </w:lvl>
    <w:lvl w:ilvl="3" w:tplc="681C5ABA" w:tentative="1">
      <w:start w:val="1"/>
      <w:numFmt w:val="bullet"/>
      <w:lvlText w:val="•"/>
      <w:lvlJc w:val="left"/>
      <w:pPr>
        <w:tabs>
          <w:tab w:val="num" w:pos="2880"/>
        </w:tabs>
        <w:ind w:left="2880" w:hanging="360"/>
      </w:pPr>
      <w:rPr>
        <w:rFonts w:ascii="Arial" w:hAnsi="Arial" w:hint="default"/>
      </w:rPr>
    </w:lvl>
    <w:lvl w:ilvl="4" w:tplc="FCBC605C" w:tentative="1">
      <w:start w:val="1"/>
      <w:numFmt w:val="bullet"/>
      <w:lvlText w:val="•"/>
      <w:lvlJc w:val="left"/>
      <w:pPr>
        <w:tabs>
          <w:tab w:val="num" w:pos="3600"/>
        </w:tabs>
        <w:ind w:left="3600" w:hanging="360"/>
      </w:pPr>
      <w:rPr>
        <w:rFonts w:ascii="Arial" w:hAnsi="Arial" w:hint="default"/>
      </w:rPr>
    </w:lvl>
    <w:lvl w:ilvl="5" w:tplc="463E41BE" w:tentative="1">
      <w:start w:val="1"/>
      <w:numFmt w:val="bullet"/>
      <w:lvlText w:val="•"/>
      <w:lvlJc w:val="left"/>
      <w:pPr>
        <w:tabs>
          <w:tab w:val="num" w:pos="4320"/>
        </w:tabs>
        <w:ind w:left="4320" w:hanging="360"/>
      </w:pPr>
      <w:rPr>
        <w:rFonts w:ascii="Arial" w:hAnsi="Arial" w:hint="default"/>
      </w:rPr>
    </w:lvl>
    <w:lvl w:ilvl="6" w:tplc="677C7050" w:tentative="1">
      <w:start w:val="1"/>
      <w:numFmt w:val="bullet"/>
      <w:lvlText w:val="•"/>
      <w:lvlJc w:val="left"/>
      <w:pPr>
        <w:tabs>
          <w:tab w:val="num" w:pos="5040"/>
        </w:tabs>
        <w:ind w:left="5040" w:hanging="360"/>
      </w:pPr>
      <w:rPr>
        <w:rFonts w:ascii="Arial" w:hAnsi="Arial" w:hint="default"/>
      </w:rPr>
    </w:lvl>
    <w:lvl w:ilvl="7" w:tplc="12A24AD6" w:tentative="1">
      <w:start w:val="1"/>
      <w:numFmt w:val="bullet"/>
      <w:lvlText w:val="•"/>
      <w:lvlJc w:val="left"/>
      <w:pPr>
        <w:tabs>
          <w:tab w:val="num" w:pos="5760"/>
        </w:tabs>
        <w:ind w:left="5760" w:hanging="360"/>
      </w:pPr>
      <w:rPr>
        <w:rFonts w:ascii="Arial" w:hAnsi="Arial" w:hint="default"/>
      </w:rPr>
    </w:lvl>
    <w:lvl w:ilvl="8" w:tplc="4B7661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A42F06"/>
    <w:multiLevelType w:val="hybridMultilevel"/>
    <w:tmpl w:val="45DC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F61BD"/>
    <w:multiLevelType w:val="hybridMultilevel"/>
    <w:tmpl w:val="997E0856"/>
    <w:lvl w:ilvl="0" w:tplc="1AE88436">
      <w:start w:val="1"/>
      <w:numFmt w:val="bullet"/>
      <w:lvlText w:val="•"/>
      <w:lvlJc w:val="left"/>
      <w:pPr>
        <w:tabs>
          <w:tab w:val="num" w:pos="720"/>
        </w:tabs>
        <w:ind w:left="720" w:hanging="360"/>
      </w:pPr>
      <w:rPr>
        <w:rFonts w:ascii="Arial" w:hAnsi="Arial" w:hint="default"/>
      </w:rPr>
    </w:lvl>
    <w:lvl w:ilvl="1" w:tplc="7AE07C8A" w:tentative="1">
      <w:start w:val="1"/>
      <w:numFmt w:val="bullet"/>
      <w:lvlText w:val="•"/>
      <w:lvlJc w:val="left"/>
      <w:pPr>
        <w:tabs>
          <w:tab w:val="num" w:pos="1440"/>
        </w:tabs>
        <w:ind w:left="1440" w:hanging="360"/>
      </w:pPr>
      <w:rPr>
        <w:rFonts w:ascii="Arial" w:hAnsi="Arial" w:hint="default"/>
      </w:rPr>
    </w:lvl>
    <w:lvl w:ilvl="2" w:tplc="3390760E" w:tentative="1">
      <w:start w:val="1"/>
      <w:numFmt w:val="bullet"/>
      <w:lvlText w:val="•"/>
      <w:lvlJc w:val="left"/>
      <w:pPr>
        <w:tabs>
          <w:tab w:val="num" w:pos="2160"/>
        </w:tabs>
        <w:ind w:left="2160" w:hanging="360"/>
      </w:pPr>
      <w:rPr>
        <w:rFonts w:ascii="Arial" w:hAnsi="Arial" w:hint="default"/>
      </w:rPr>
    </w:lvl>
    <w:lvl w:ilvl="3" w:tplc="697AF6EC" w:tentative="1">
      <w:start w:val="1"/>
      <w:numFmt w:val="bullet"/>
      <w:lvlText w:val="•"/>
      <w:lvlJc w:val="left"/>
      <w:pPr>
        <w:tabs>
          <w:tab w:val="num" w:pos="2880"/>
        </w:tabs>
        <w:ind w:left="2880" w:hanging="360"/>
      </w:pPr>
      <w:rPr>
        <w:rFonts w:ascii="Arial" w:hAnsi="Arial" w:hint="default"/>
      </w:rPr>
    </w:lvl>
    <w:lvl w:ilvl="4" w:tplc="6CDA62EC" w:tentative="1">
      <w:start w:val="1"/>
      <w:numFmt w:val="bullet"/>
      <w:lvlText w:val="•"/>
      <w:lvlJc w:val="left"/>
      <w:pPr>
        <w:tabs>
          <w:tab w:val="num" w:pos="3600"/>
        </w:tabs>
        <w:ind w:left="3600" w:hanging="360"/>
      </w:pPr>
      <w:rPr>
        <w:rFonts w:ascii="Arial" w:hAnsi="Arial" w:hint="default"/>
      </w:rPr>
    </w:lvl>
    <w:lvl w:ilvl="5" w:tplc="5FB2860E" w:tentative="1">
      <w:start w:val="1"/>
      <w:numFmt w:val="bullet"/>
      <w:lvlText w:val="•"/>
      <w:lvlJc w:val="left"/>
      <w:pPr>
        <w:tabs>
          <w:tab w:val="num" w:pos="4320"/>
        </w:tabs>
        <w:ind w:left="4320" w:hanging="360"/>
      </w:pPr>
      <w:rPr>
        <w:rFonts w:ascii="Arial" w:hAnsi="Arial" w:hint="default"/>
      </w:rPr>
    </w:lvl>
    <w:lvl w:ilvl="6" w:tplc="59F6A104" w:tentative="1">
      <w:start w:val="1"/>
      <w:numFmt w:val="bullet"/>
      <w:lvlText w:val="•"/>
      <w:lvlJc w:val="left"/>
      <w:pPr>
        <w:tabs>
          <w:tab w:val="num" w:pos="5040"/>
        </w:tabs>
        <w:ind w:left="5040" w:hanging="360"/>
      </w:pPr>
      <w:rPr>
        <w:rFonts w:ascii="Arial" w:hAnsi="Arial" w:hint="default"/>
      </w:rPr>
    </w:lvl>
    <w:lvl w:ilvl="7" w:tplc="C142BC0E" w:tentative="1">
      <w:start w:val="1"/>
      <w:numFmt w:val="bullet"/>
      <w:lvlText w:val="•"/>
      <w:lvlJc w:val="left"/>
      <w:pPr>
        <w:tabs>
          <w:tab w:val="num" w:pos="5760"/>
        </w:tabs>
        <w:ind w:left="5760" w:hanging="360"/>
      </w:pPr>
      <w:rPr>
        <w:rFonts w:ascii="Arial" w:hAnsi="Arial" w:hint="default"/>
      </w:rPr>
    </w:lvl>
    <w:lvl w:ilvl="8" w:tplc="DABCF5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A6245E"/>
    <w:multiLevelType w:val="hybridMultilevel"/>
    <w:tmpl w:val="B9B4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36C2E"/>
    <w:multiLevelType w:val="hybridMultilevel"/>
    <w:tmpl w:val="ED1C088C"/>
    <w:lvl w:ilvl="0" w:tplc="3E7EF6DA">
      <w:start w:val="1"/>
      <w:numFmt w:val="bullet"/>
      <w:lvlText w:val="•"/>
      <w:lvlJc w:val="left"/>
      <w:pPr>
        <w:tabs>
          <w:tab w:val="num" w:pos="720"/>
        </w:tabs>
        <w:ind w:left="720" w:hanging="360"/>
      </w:pPr>
      <w:rPr>
        <w:rFonts w:ascii="Arial" w:hAnsi="Arial" w:hint="default"/>
      </w:rPr>
    </w:lvl>
    <w:lvl w:ilvl="1" w:tplc="ACFA6EB8">
      <w:start w:val="1"/>
      <w:numFmt w:val="bullet"/>
      <w:lvlText w:val="•"/>
      <w:lvlJc w:val="left"/>
      <w:pPr>
        <w:tabs>
          <w:tab w:val="num" w:pos="1440"/>
        </w:tabs>
        <w:ind w:left="1440" w:hanging="360"/>
      </w:pPr>
      <w:rPr>
        <w:rFonts w:ascii="Arial" w:hAnsi="Arial" w:hint="default"/>
      </w:rPr>
    </w:lvl>
    <w:lvl w:ilvl="2" w:tplc="0F186988" w:tentative="1">
      <w:start w:val="1"/>
      <w:numFmt w:val="bullet"/>
      <w:lvlText w:val="•"/>
      <w:lvlJc w:val="left"/>
      <w:pPr>
        <w:tabs>
          <w:tab w:val="num" w:pos="2160"/>
        </w:tabs>
        <w:ind w:left="2160" w:hanging="360"/>
      </w:pPr>
      <w:rPr>
        <w:rFonts w:ascii="Arial" w:hAnsi="Arial" w:hint="default"/>
      </w:rPr>
    </w:lvl>
    <w:lvl w:ilvl="3" w:tplc="118CA808" w:tentative="1">
      <w:start w:val="1"/>
      <w:numFmt w:val="bullet"/>
      <w:lvlText w:val="•"/>
      <w:lvlJc w:val="left"/>
      <w:pPr>
        <w:tabs>
          <w:tab w:val="num" w:pos="2880"/>
        </w:tabs>
        <w:ind w:left="2880" w:hanging="360"/>
      </w:pPr>
      <w:rPr>
        <w:rFonts w:ascii="Arial" w:hAnsi="Arial" w:hint="default"/>
      </w:rPr>
    </w:lvl>
    <w:lvl w:ilvl="4" w:tplc="ECB47EAC" w:tentative="1">
      <w:start w:val="1"/>
      <w:numFmt w:val="bullet"/>
      <w:lvlText w:val="•"/>
      <w:lvlJc w:val="left"/>
      <w:pPr>
        <w:tabs>
          <w:tab w:val="num" w:pos="3600"/>
        </w:tabs>
        <w:ind w:left="3600" w:hanging="360"/>
      </w:pPr>
      <w:rPr>
        <w:rFonts w:ascii="Arial" w:hAnsi="Arial" w:hint="default"/>
      </w:rPr>
    </w:lvl>
    <w:lvl w:ilvl="5" w:tplc="35209042" w:tentative="1">
      <w:start w:val="1"/>
      <w:numFmt w:val="bullet"/>
      <w:lvlText w:val="•"/>
      <w:lvlJc w:val="left"/>
      <w:pPr>
        <w:tabs>
          <w:tab w:val="num" w:pos="4320"/>
        </w:tabs>
        <w:ind w:left="4320" w:hanging="360"/>
      </w:pPr>
      <w:rPr>
        <w:rFonts w:ascii="Arial" w:hAnsi="Arial" w:hint="default"/>
      </w:rPr>
    </w:lvl>
    <w:lvl w:ilvl="6" w:tplc="E116A186" w:tentative="1">
      <w:start w:val="1"/>
      <w:numFmt w:val="bullet"/>
      <w:lvlText w:val="•"/>
      <w:lvlJc w:val="left"/>
      <w:pPr>
        <w:tabs>
          <w:tab w:val="num" w:pos="5040"/>
        </w:tabs>
        <w:ind w:left="5040" w:hanging="360"/>
      </w:pPr>
      <w:rPr>
        <w:rFonts w:ascii="Arial" w:hAnsi="Arial" w:hint="default"/>
      </w:rPr>
    </w:lvl>
    <w:lvl w:ilvl="7" w:tplc="3F9A7806" w:tentative="1">
      <w:start w:val="1"/>
      <w:numFmt w:val="bullet"/>
      <w:lvlText w:val="•"/>
      <w:lvlJc w:val="left"/>
      <w:pPr>
        <w:tabs>
          <w:tab w:val="num" w:pos="5760"/>
        </w:tabs>
        <w:ind w:left="5760" w:hanging="360"/>
      </w:pPr>
      <w:rPr>
        <w:rFonts w:ascii="Arial" w:hAnsi="Arial" w:hint="default"/>
      </w:rPr>
    </w:lvl>
    <w:lvl w:ilvl="8" w:tplc="1AC67E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811AD"/>
    <w:multiLevelType w:val="hybridMultilevel"/>
    <w:tmpl w:val="798428E0"/>
    <w:lvl w:ilvl="0" w:tplc="71F6602A">
      <w:start w:val="1"/>
      <w:numFmt w:val="bullet"/>
      <w:lvlText w:val="•"/>
      <w:lvlJc w:val="left"/>
      <w:pPr>
        <w:tabs>
          <w:tab w:val="num" w:pos="720"/>
        </w:tabs>
        <w:ind w:left="720" w:hanging="360"/>
      </w:pPr>
      <w:rPr>
        <w:rFonts w:ascii="Arial" w:hAnsi="Arial" w:hint="default"/>
      </w:rPr>
    </w:lvl>
    <w:lvl w:ilvl="1" w:tplc="B88E8E30" w:tentative="1">
      <w:start w:val="1"/>
      <w:numFmt w:val="bullet"/>
      <w:lvlText w:val="•"/>
      <w:lvlJc w:val="left"/>
      <w:pPr>
        <w:tabs>
          <w:tab w:val="num" w:pos="1440"/>
        </w:tabs>
        <w:ind w:left="1440" w:hanging="360"/>
      </w:pPr>
      <w:rPr>
        <w:rFonts w:ascii="Arial" w:hAnsi="Arial" w:hint="default"/>
      </w:rPr>
    </w:lvl>
    <w:lvl w:ilvl="2" w:tplc="37B219B6" w:tentative="1">
      <w:start w:val="1"/>
      <w:numFmt w:val="bullet"/>
      <w:lvlText w:val="•"/>
      <w:lvlJc w:val="left"/>
      <w:pPr>
        <w:tabs>
          <w:tab w:val="num" w:pos="2160"/>
        </w:tabs>
        <w:ind w:left="2160" w:hanging="360"/>
      </w:pPr>
      <w:rPr>
        <w:rFonts w:ascii="Arial" w:hAnsi="Arial" w:hint="default"/>
      </w:rPr>
    </w:lvl>
    <w:lvl w:ilvl="3" w:tplc="DA7E98B0" w:tentative="1">
      <w:start w:val="1"/>
      <w:numFmt w:val="bullet"/>
      <w:lvlText w:val="•"/>
      <w:lvlJc w:val="left"/>
      <w:pPr>
        <w:tabs>
          <w:tab w:val="num" w:pos="2880"/>
        </w:tabs>
        <w:ind w:left="2880" w:hanging="360"/>
      </w:pPr>
      <w:rPr>
        <w:rFonts w:ascii="Arial" w:hAnsi="Arial" w:hint="default"/>
      </w:rPr>
    </w:lvl>
    <w:lvl w:ilvl="4" w:tplc="3F90DAEC" w:tentative="1">
      <w:start w:val="1"/>
      <w:numFmt w:val="bullet"/>
      <w:lvlText w:val="•"/>
      <w:lvlJc w:val="left"/>
      <w:pPr>
        <w:tabs>
          <w:tab w:val="num" w:pos="3600"/>
        </w:tabs>
        <w:ind w:left="3600" w:hanging="360"/>
      </w:pPr>
      <w:rPr>
        <w:rFonts w:ascii="Arial" w:hAnsi="Arial" w:hint="default"/>
      </w:rPr>
    </w:lvl>
    <w:lvl w:ilvl="5" w:tplc="448062B0" w:tentative="1">
      <w:start w:val="1"/>
      <w:numFmt w:val="bullet"/>
      <w:lvlText w:val="•"/>
      <w:lvlJc w:val="left"/>
      <w:pPr>
        <w:tabs>
          <w:tab w:val="num" w:pos="4320"/>
        </w:tabs>
        <w:ind w:left="4320" w:hanging="360"/>
      </w:pPr>
      <w:rPr>
        <w:rFonts w:ascii="Arial" w:hAnsi="Arial" w:hint="default"/>
      </w:rPr>
    </w:lvl>
    <w:lvl w:ilvl="6" w:tplc="60B68E6A" w:tentative="1">
      <w:start w:val="1"/>
      <w:numFmt w:val="bullet"/>
      <w:lvlText w:val="•"/>
      <w:lvlJc w:val="left"/>
      <w:pPr>
        <w:tabs>
          <w:tab w:val="num" w:pos="5040"/>
        </w:tabs>
        <w:ind w:left="5040" w:hanging="360"/>
      </w:pPr>
      <w:rPr>
        <w:rFonts w:ascii="Arial" w:hAnsi="Arial" w:hint="default"/>
      </w:rPr>
    </w:lvl>
    <w:lvl w:ilvl="7" w:tplc="F440C014" w:tentative="1">
      <w:start w:val="1"/>
      <w:numFmt w:val="bullet"/>
      <w:lvlText w:val="•"/>
      <w:lvlJc w:val="left"/>
      <w:pPr>
        <w:tabs>
          <w:tab w:val="num" w:pos="5760"/>
        </w:tabs>
        <w:ind w:left="5760" w:hanging="360"/>
      </w:pPr>
      <w:rPr>
        <w:rFonts w:ascii="Arial" w:hAnsi="Arial" w:hint="default"/>
      </w:rPr>
    </w:lvl>
    <w:lvl w:ilvl="8" w:tplc="6430E3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986FC7"/>
    <w:multiLevelType w:val="hybridMultilevel"/>
    <w:tmpl w:val="E6AAA40A"/>
    <w:lvl w:ilvl="0" w:tplc="8E98F4D8">
      <w:start w:val="1"/>
      <w:numFmt w:val="bullet"/>
      <w:lvlText w:val="•"/>
      <w:lvlJc w:val="left"/>
      <w:pPr>
        <w:tabs>
          <w:tab w:val="num" w:pos="720"/>
        </w:tabs>
        <w:ind w:left="720" w:hanging="360"/>
      </w:pPr>
      <w:rPr>
        <w:rFonts w:ascii="Arial" w:hAnsi="Arial" w:hint="default"/>
      </w:rPr>
    </w:lvl>
    <w:lvl w:ilvl="1" w:tplc="AB5A22D4">
      <w:numFmt w:val="bullet"/>
      <w:lvlText w:val="•"/>
      <w:lvlJc w:val="left"/>
      <w:pPr>
        <w:tabs>
          <w:tab w:val="num" w:pos="1440"/>
        </w:tabs>
        <w:ind w:left="1440" w:hanging="360"/>
      </w:pPr>
      <w:rPr>
        <w:rFonts w:ascii="Arial" w:hAnsi="Arial" w:hint="default"/>
      </w:rPr>
    </w:lvl>
    <w:lvl w:ilvl="2" w:tplc="65C6B6AE" w:tentative="1">
      <w:start w:val="1"/>
      <w:numFmt w:val="bullet"/>
      <w:lvlText w:val="•"/>
      <w:lvlJc w:val="left"/>
      <w:pPr>
        <w:tabs>
          <w:tab w:val="num" w:pos="2160"/>
        </w:tabs>
        <w:ind w:left="2160" w:hanging="360"/>
      </w:pPr>
      <w:rPr>
        <w:rFonts w:ascii="Arial" w:hAnsi="Arial" w:hint="default"/>
      </w:rPr>
    </w:lvl>
    <w:lvl w:ilvl="3" w:tplc="A99434B0" w:tentative="1">
      <w:start w:val="1"/>
      <w:numFmt w:val="bullet"/>
      <w:lvlText w:val="•"/>
      <w:lvlJc w:val="left"/>
      <w:pPr>
        <w:tabs>
          <w:tab w:val="num" w:pos="2880"/>
        </w:tabs>
        <w:ind w:left="2880" w:hanging="360"/>
      </w:pPr>
      <w:rPr>
        <w:rFonts w:ascii="Arial" w:hAnsi="Arial" w:hint="default"/>
      </w:rPr>
    </w:lvl>
    <w:lvl w:ilvl="4" w:tplc="C09E084A" w:tentative="1">
      <w:start w:val="1"/>
      <w:numFmt w:val="bullet"/>
      <w:lvlText w:val="•"/>
      <w:lvlJc w:val="left"/>
      <w:pPr>
        <w:tabs>
          <w:tab w:val="num" w:pos="3600"/>
        </w:tabs>
        <w:ind w:left="3600" w:hanging="360"/>
      </w:pPr>
      <w:rPr>
        <w:rFonts w:ascii="Arial" w:hAnsi="Arial" w:hint="default"/>
      </w:rPr>
    </w:lvl>
    <w:lvl w:ilvl="5" w:tplc="3B081DEA" w:tentative="1">
      <w:start w:val="1"/>
      <w:numFmt w:val="bullet"/>
      <w:lvlText w:val="•"/>
      <w:lvlJc w:val="left"/>
      <w:pPr>
        <w:tabs>
          <w:tab w:val="num" w:pos="4320"/>
        </w:tabs>
        <w:ind w:left="4320" w:hanging="360"/>
      </w:pPr>
      <w:rPr>
        <w:rFonts w:ascii="Arial" w:hAnsi="Arial" w:hint="default"/>
      </w:rPr>
    </w:lvl>
    <w:lvl w:ilvl="6" w:tplc="E2E4D99C" w:tentative="1">
      <w:start w:val="1"/>
      <w:numFmt w:val="bullet"/>
      <w:lvlText w:val="•"/>
      <w:lvlJc w:val="left"/>
      <w:pPr>
        <w:tabs>
          <w:tab w:val="num" w:pos="5040"/>
        </w:tabs>
        <w:ind w:left="5040" w:hanging="360"/>
      </w:pPr>
      <w:rPr>
        <w:rFonts w:ascii="Arial" w:hAnsi="Arial" w:hint="default"/>
      </w:rPr>
    </w:lvl>
    <w:lvl w:ilvl="7" w:tplc="BD7CE270" w:tentative="1">
      <w:start w:val="1"/>
      <w:numFmt w:val="bullet"/>
      <w:lvlText w:val="•"/>
      <w:lvlJc w:val="left"/>
      <w:pPr>
        <w:tabs>
          <w:tab w:val="num" w:pos="5760"/>
        </w:tabs>
        <w:ind w:left="5760" w:hanging="360"/>
      </w:pPr>
      <w:rPr>
        <w:rFonts w:ascii="Arial" w:hAnsi="Arial" w:hint="default"/>
      </w:rPr>
    </w:lvl>
    <w:lvl w:ilvl="8" w:tplc="87CC32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26182A"/>
    <w:multiLevelType w:val="hybridMultilevel"/>
    <w:tmpl w:val="57C48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7345C"/>
    <w:multiLevelType w:val="hybridMultilevel"/>
    <w:tmpl w:val="E5EACB7E"/>
    <w:lvl w:ilvl="0" w:tplc="152C8542">
      <w:start w:val="1"/>
      <w:numFmt w:val="bullet"/>
      <w:lvlText w:val="•"/>
      <w:lvlJc w:val="left"/>
      <w:pPr>
        <w:tabs>
          <w:tab w:val="num" w:pos="720"/>
        </w:tabs>
        <w:ind w:left="720" w:hanging="360"/>
      </w:pPr>
      <w:rPr>
        <w:rFonts w:ascii="Arial" w:hAnsi="Arial" w:hint="default"/>
      </w:rPr>
    </w:lvl>
    <w:lvl w:ilvl="1" w:tplc="93886DFA">
      <w:start w:val="1"/>
      <w:numFmt w:val="bullet"/>
      <w:lvlText w:val="•"/>
      <w:lvlJc w:val="left"/>
      <w:pPr>
        <w:tabs>
          <w:tab w:val="num" w:pos="1440"/>
        </w:tabs>
        <w:ind w:left="1440" w:hanging="360"/>
      </w:pPr>
      <w:rPr>
        <w:rFonts w:ascii="Arial" w:hAnsi="Arial" w:hint="default"/>
      </w:rPr>
    </w:lvl>
    <w:lvl w:ilvl="2" w:tplc="9E42CCC0" w:tentative="1">
      <w:start w:val="1"/>
      <w:numFmt w:val="bullet"/>
      <w:lvlText w:val="•"/>
      <w:lvlJc w:val="left"/>
      <w:pPr>
        <w:tabs>
          <w:tab w:val="num" w:pos="2160"/>
        </w:tabs>
        <w:ind w:left="2160" w:hanging="360"/>
      </w:pPr>
      <w:rPr>
        <w:rFonts w:ascii="Arial" w:hAnsi="Arial" w:hint="default"/>
      </w:rPr>
    </w:lvl>
    <w:lvl w:ilvl="3" w:tplc="69181994" w:tentative="1">
      <w:start w:val="1"/>
      <w:numFmt w:val="bullet"/>
      <w:lvlText w:val="•"/>
      <w:lvlJc w:val="left"/>
      <w:pPr>
        <w:tabs>
          <w:tab w:val="num" w:pos="2880"/>
        </w:tabs>
        <w:ind w:left="2880" w:hanging="360"/>
      </w:pPr>
      <w:rPr>
        <w:rFonts w:ascii="Arial" w:hAnsi="Arial" w:hint="default"/>
      </w:rPr>
    </w:lvl>
    <w:lvl w:ilvl="4" w:tplc="BCFE1652" w:tentative="1">
      <w:start w:val="1"/>
      <w:numFmt w:val="bullet"/>
      <w:lvlText w:val="•"/>
      <w:lvlJc w:val="left"/>
      <w:pPr>
        <w:tabs>
          <w:tab w:val="num" w:pos="3600"/>
        </w:tabs>
        <w:ind w:left="3600" w:hanging="360"/>
      </w:pPr>
      <w:rPr>
        <w:rFonts w:ascii="Arial" w:hAnsi="Arial" w:hint="default"/>
      </w:rPr>
    </w:lvl>
    <w:lvl w:ilvl="5" w:tplc="A198F50A" w:tentative="1">
      <w:start w:val="1"/>
      <w:numFmt w:val="bullet"/>
      <w:lvlText w:val="•"/>
      <w:lvlJc w:val="left"/>
      <w:pPr>
        <w:tabs>
          <w:tab w:val="num" w:pos="4320"/>
        </w:tabs>
        <w:ind w:left="4320" w:hanging="360"/>
      </w:pPr>
      <w:rPr>
        <w:rFonts w:ascii="Arial" w:hAnsi="Arial" w:hint="default"/>
      </w:rPr>
    </w:lvl>
    <w:lvl w:ilvl="6" w:tplc="1ABE386C" w:tentative="1">
      <w:start w:val="1"/>
      <w:numFmt w:val="bullet"/>
      <w:lvlText w:val="•"/>
      <w:lvlJc w:val="left"/>
      <w:pPr>
        <w:tabs>
          <w:tab w:val="num" w:pos="5040"/>
        </w:tabs>
        <w:ind w:left="5040" w:hanging="360"/>
      </w:pPr>
      <w:rPr>
        <w:rFonts w:ascii="Arial" w:hAnsi="Arial" w:hint="default"/>
      </w:rPr>
    </w:lvl>
    <w:lvl w:ilvl="7" w:tplc="ED2070A0" w:tentative="1">
      <w:start w:val="1"/>
      <w:numFmt w:val="bullet"/>
      <w:lvlText w:val="•"/>
      <w:lvlJc w:val="left"/>
      <w:pPr>
        <w:tabs>
          <w:tab w:val="num" w:pos="5760"/>
        </w:tabs>
        <w:ind w:left="5760" w:hanging="360"/>
      </w:pPr>
      <w:rPr>
        <w:rFonts w:ascii="Arial" w:hAnsi="Arial" w:hint="default"/>
      </w:rPr>
    </w:lvl>
    <w:lvl w:ilvl="8" w:tplc="24AA10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9A21E2"/>
    <w:multiLevelType w:val="hybridMultilevel"/>
    <w:tmpl w:val="72FEE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44621"/>
    <w:multiLevelType w:val="hybridMultilevel"/>
    <w:tmpl w:val="4EDCE418"/>
    <w:lvl w:ilvl="0" w:tplc="EED4F490">
      <w:start w:val="1"/>
      <w:numFmt w:val="bullet"/>
      <w:lvlText w:val="•"/>
      <w:lvlJc w:val="left"/>
      <w:pPr>
        <w:tabs>
          <w:tab w:val="num" w:pos="720"/>
        </w:tabs>
        <w:ind w:left="720" w:hanging="360"/>
      </w:pPr>
      <w:rPr>
        <w:rFonts w:ascii="Arial" w:hAnsi="Arial" w:hint="default"/>
      </w:rPr>
    </w:lvl>
    <w:lvl w:ilvl="1" w:tplc="03D67C0A">
      <w:numFmt w:val="bullet"/>
      <w:lvlText w:val="•"/>
      <w:lvlJc w:val="left"/>
      <w:pPr>
        <w:tabs>
          <w:tab w:val="num" w:pos="1440"/>
        </w:tabs>
        <w:ind w:left="1440" w:hanging="360"/>
      </w:pPr>
      <w:rPr>
        <w:rFonts w:ascii="Arial" w:hAnsi="Arial" w:hint="default"/>
      </w:rPr>
    </w:lvl>
    <w:lvl w:ilvl="2" w:tplc="13D0800C" w:tentative="1">
      <w:start w:val="1"/>
      <w:numFmt w:val="bullet"/>
      <w:lvlText w:val="•"/>
      <w:lvlJc w:val="left"/>
      <w:pPr>
        <w:tabs>
          <w:tab w:val="num" w:pos="2160"/>
        </w:tabs>
        <w:ind w:left="2160" w:hanging="360"/>
      </w:pPr>
      <w:rPr>
        <w:rFonts w:ascii="Arial" w:hAnsi="Arial" w:hint="default"/>
      </w:rPr>
    </w:lvl>
    <w:lvl w:ilvl="3" w:tplc="BDEA422A" w:tentative="1">
      <w:start w:val="1"/>
      <w:numFmt w:val="bullet"/>
      <w:lvlText w:val="•"/>
      <w:lvlJc w:val="left"/>
      <w:pPr>
        <w:tabs>
          <w:tab w:val="num" w:pos="2880"/>
        </w:tabs>
        <w:ind w:left="2880" w:hanging="360"/>
      </w:pPr>
      <w:rPr>
        <w:rFonts w:ascii="Arial" w:hAnsi="Arial" w:hint="default"/>
      </w:rPr>
    </w:lvl>
    <w:lvl w:ilvl="4" w:tplc="9D507D00" w:tentative="1">
      <w:start w:val="1"/>
      <w:numFmt w:val="bullet"/>
      <w:lvlText w:val="•"/>
      <w:lvlJc w:val="left"/>
      <w:pPr>
        <w:tabs>
          <w:tab w:val="num" w:pos="3600"/>
        </w:tabs>
        <w:ind w:left="3600" w:hanging="360"/>
      </w:pPr>
      <w:rPr>
        <w:rFonts w:ascii="Arial" w:hAnsi="Arial" w:hint="default"/>
      </w:rPr>
    </w:lvl>
    <w:lvl w:ilvl="5" w:tplc="FD5A0204" w:tentative="1">
      <w:start w:val="1"/>
      <w:numFmt w:val="bullet"/>
      <w:lvlText w:val="•"/>
      <w:lvlJc w:val="left"/>
      <w:pPr>
        <w:tabs>
          <w:tab w:val="num" w:pos="4320"/>
        </w:tabs>
        <w:ind w:left="4320" w:hanging="360"/>
      </w:pPr>
      <w:rPr>
        <w:rFonts w:ascii="Arial" w:hAnsi="Arial" w:hint="default"/>
      </w:rPr>
    </w:lvl>
    <w:lvl w:ilvl="6" w:tplc="CF0A6F2E" w:tentative="1">
      <w:start w:val="1"/>
      <w:numFmt w:val="bullet"/>
      <w:lvlText w:val="•"/>
      <w:lvlJc w:val="left"/>
      <w:pPr>
        <w:tabs>
          <w:tab w:val="num" w:pos="5040"/>
        </w:tabs>
        <w:ind w:left="5040" w:hanging="360"/>
      </w:pPr>
      <w:rPr>
        <w:rFonts w:ascii="Arial" w:hAnsi="Arial" w:hint="default"/>
      </w:rPr>
    </w:lvl>
    <w:lvl w:ilvl="7" w:tplc="C1207F02" w:tentative="1">
      <w:start w:val="1"/>
      <w:numFmt w:val="bullet"/>
      <w:lvlText w:val="•"/>
      <w:lvlJc w:val="left"/>
      <w:pPr>
        <w:tabs>
          <w:tab w:val="num" w:pos="5760"/>
        </w:tabs>
        <w:ind w:left="5760" w:hanging="360"/>
      </w:pPr>
      <w:rPr>
        <w:rFonts w:ascii="Arial" w:hAnsi="Arial" w:hint="default"/>
      </w:rPr>
    </w:lvl>
    <w:lvl w:ilvl="8" w:tplc="D09EF8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8C5600F"/>
    <w:multiLevelType w:val="hybridMultilevel"/>
    <w:tmpl w:val="D01EC4E0"/>
    <w:lvl w:ilvl="0" w:tplc="7E1A5166">
      <w:start w:val="1"/>
      <w:numFmt w:val="bullet"/>
      <w:lvlText w:val="•"/>
      <w:lvlJc w:val="left"/>
      <w:pPr>
        <w:tabs>
          <w:tab w:val="num" w:pos="360"/>
        </w:tabs>
        <w:ind w:left="360" w:hanging="360"/>
      </w:pPr>
      <w:rPr>
        <w:rFonts w:ascii="Arial" w:hAnsi="Arial" w:hint="default"/>
      </w:rPr>
    </w:lvl>
    <w:lvl w:ilvl="1" w:tplc="0F102BE2">
      <w:start w:val="1"/>
      <w:numFmt w:val="bullet"/>
      <w:lvlText w:val="•"/>
      <w:lvlJc w:val="left"/>
      <w:pPr>
        <w:tabs>
          <w:tab w:val="num" w:pos="1080"/>
        </w:tabs>
        <w:ind w:left="1080" w:hanging="360"/>
      </w:pPr>
      <w:rPr>
        <w:rFonts w:ascii="Arial" w:hAnsi="Arial" w:hint="default"/>
      </w:rPr>
    </w:lvl>
    <w:lvl w:ilvl="2" w:tplc="FD2883F0">
      <w:start w:val="1"/>
      <w:numFmt w:val="bullet"/>
      <w:lvlText w:val="•"/>
      <w:lvlJc w:val="left"/>
      <w:pPr>
        <w:tabs>
          <w:tab w:val="num" w:pos="1800"/>
        </w:tabs>
        <w:ind w:left="1800" w:hanging="360"/>
      </w:pPr>
      <w:rPr>
        <w:rFonts w:ascii="Arial" w:hAnsi="Arial" w:hint="default"/>
      </w:rPr>
    </w:lvl>
    <w:lvl w:ilvl="3" w:tplc="EDB040AE" w:tentative="1">
      <w:start w:val="1"/>
      <w:numFmt w:val="bullet"/>
      <w:lvlText w:val="•"/>
      <w:lvlJc w:val="left"/>
      <w:pPr>
        <w:tabs>
          <w:tab w:val="num" w:pos="2520"/>
        </w:tabs>
        <w:ind w:left="2520" w:hanging="360"/>
      </w:pPr>
      <w:rPr>
        <w:rFonts w:ascii="Arial" w:hAnsi="Arial" w:hint="default"/>
      </w:rPr>
    </w:lvl>
    <w:lvl w:ilvl="4" w:tplc="9F5CFB1E" w:tentative="1">
      <w:start w:val="1"/>
      <w:numFmt w:val="bullet"/>
      <w:lvlText w:val="•"/>
      <w:lvlJc w:val="left"/>
      <w:pPr>
        <w:tabs>
          <w:tab w:val="num" w:pos="3240"/>
        </w:tabs>
        <w:ind w:left="3240" w:hanging="360"/>
      </w:pPr>
      <w:rPr>
        <w:rFonts w:ascii="Arial" w:hAnsi="Arial" w:hint="default"/>
      </w:rPr>
    </w:lvl>
    <w:lvl w:ilvl="5" w:tplc="36EC6C52" w:tentative="1">
      <w:start w:val="1"/>
      <w:numFmt w:val="bullet"/>
      <w:lvlText w:val="•"/>
      <w:lvlJc w:val="left"/>
      <w:pPr>
        <w:tabs>
          <w:tab w:val="num" w:pos="3960"/>
        </w:tabs>
        <w:ind w:left="3960" w:hanging="360"/>
      </w:pPr>
      <w:rPr>
        <w:rFonts w:ascii="Arial" w:hAnsi="Arial" w:hint="default"/>
      </w:rPr>
    </w:lvl>
    <w:lvl w:ilvl="6" w:tplc="FBCE9A2C" w:tentative="1">
      <w:start w:val="1"/>
      <w:numFmt w:val="bullet"/>
      <w:lvlText w:val="•"/>
      <w:lvlJc w:val="left"/>
      <w:pPr>
        <w:tabs>
          <w:tab w:val="num" w:pos="4680"/>
        </w:tabs>
        <w:ind w:left="4680" w:hanging="360"/>
      </w:pPr>
      <w:rPr>
        <w:rFonts w:ascii="Arial" w:hAnsi="Arial" w:hint="default"/>
      </w:rPr>
    </w:lvl>
    <w:lvl w:ilvl="7" w:tplc="F444766E" w:tentative="1">
      <w:start w:val="1"/>
      <w:numFmt w:val="bullet"/>
      <w:lvlText w:val="•"/>
      <w:lvlJc w:val="left"/>
      <w:pPr>
        <w:tabs>
          <w:tab w:val="num" w:pos="5400"/>
        </w:tabs>
        <w:ind w:left="5400" w:hanging="360"/>
      </w:pPr>
      <w:rPr>
        <w:rFonts w:ascii="Arial" w:hAnsi="Arial" w:hint="default"/>
      </w:rPr>
    </w:lvl>
    <w:lvl w:ilvl="8" w:tplc="F168DE2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9C25FEE"/>
    <w:multiLevelType w:val="hybridMultilevel"/>
    <w:tmpl w:val="0F9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D760C"/>
    <w:multiLevelType w:val="hybridMultilevel"/>
    <w:tmpl w:val="F724CAFC"/>
    <w:lvl w:ilvl="0" w:tplc="DCF68D40">
      <w:start w:val="1"/>
      <w:numFmt w:val="bullet"/>
      <w:lvlText w:val="•"/>
      <w:lvlJc w:val="left"/>
      <w:pPr>
        <w:tabs>
          <w:tab w:val="num" w:pos="720"/>
        </w:tabs>
        <w:ind w:left="720" w:hanging="360"/>
      </w:pPr>
      <w:rPr>
        <w:rFonts w:ascii="Arial" w:hAnsi="Arial" w:hint="default"/>
      </w:rPr>
    </w:lvl>
    <w:lvl w:ilvl="1" w:tplc="3FCE24A8" w:tentative="1">
      <w:start w:val="1"/>
      <w:numFmt w:val="bullet"/>
      <w:lvlText w:val="•"/>
      <w:lvlJc w:val="left"/>
      <w:pPr>
        <w:tabs>
          <w:tab w:val="num" w:pos="1440"/>
        </w:tabs>
        <w:ind w:left="1440" w:hanging="360"/>
      </w:pPr>
      <w:rPr>
        <w:rFonts w:ascii="Arial" w:hAnsi="Arial" w:hint="default"/>
      </w:rPr>
    </w:lvl>
    <w:lvl w:ilvl="2" w:tplc="CE60C958" w:tentative="1">
      <w:start w:val="1"/>
      <w:numFmt w:val="bullet"/>
      <w:lvlText w:val="•"/>
      <w:lvlJc w:val="left"/>
      <w:pPr>
        <w:tabs>
          <w:tab w:val="num" w:pos="2160"/>
        </w:tabs>
        <w:ind w:left="2160" w:hanging="360"/>
      </w:pPr>
      <w:rPr>
        <w:rFonts w:ascii="Arial" w:hAnsi="Arial" w:hint="default"/>
      </w:rPr>
    </w:lvl>
    <w:lvl w:ilvl="3" w:tplc="E8E647B2" w:tentative="1">
      <w:start w:val="1"/>
      <w:numFmt w:val="bullet"/>
      <w:lvlText w:val="•"/>
      <w:lvlJc w:val="left"/>
      <w:pPr>
        <w:tabs>
          <w:tab w:val="num" w:pos="2880"/>
        </w:tabs>
        <w:ind w:left="2880" w:hanging="360"/>
      </w:pPr>
      <w:rPr>
        <w:rFonts w:ascii="Arial" w:hAnsi="Arial" w:hint="default"/>
      </w:rPr>
    </w:lvl>
    <w:lvl w:ilvl="4" w:tplc="F1CA579A" w:tentative="1">
      <w:start w:val="1"/>
      <w:numFmt w:val="bullet"/>
      <w:lvlText w:val="•"/>
      <w:lvlJc w:val="left"/>
      <w:pPr>
        <w:tabs>
          <w:tab w:val="num" w:pos="3600"/>
        </w:tabs>
        <w:ind w:left="3600" w:hanging="360"/>
      </w:pPr>
      <w:rPr>
        <w:rFonts w:ascii="Arial" w:hAnsi="Arial" w:hint="default"/>
      </w:rPr>
    </w:lvl>
    <w:lvl w:ilvl="5" w:tplc="38CEA29C" w:tentative="1">
      <w:start w:val="1"/>
      <w:numFmt w:val="bullet"/>
      <w:lvlText w:val="•"/>
      <w:lvlJc w:val="left"/>
      <w:pPr>
        <w:tabs>
          <w:tab w:val="num" w:pos="4320"/>
        </w:tabs>
        <w:ind w:left="4320" w:hanging="360"/>
      </w:pPr>
      <w:rPr>
        <w:rFonts w:ascii="Arial" w:hAnsi="Arial" w:hint="default"/>
      </w:rPr>
    </w:lvl>
    <w:lvl w:ilvl="6" w:tplc="BE3A32CE" w:tentative="1">
      <w:start w:val="1"/>
      <w:numFmt w:val="bullet"/>
      <w:lvlText w:val="•"/>
      <w:lvlJc w:val="left"/>
      <w:pPr>
        <w:tabs>
          <w:tab w:val="num" w:pos="5040"/>
        </w:tabs>
        <w:ind w:left="5040" w:hanging="360"/>
      </w:pPr>
      <w:rPr>
        <w:rFonts w:ascii="Arial" w:hAnsi="Arial" w:hint="default"/>
      </w:rPr>
    </w:lvl>
    <w:lvl w:ilvl="7" w:tplc="5454871C" w:tentative="1">
      <w:start w:val="1"/>
      <w:numFmt w:val="bullet"/>
      <w:lvlText w:val="•"/>
      <w:lvlJc w:val="left"/>
      <w:pPr>
        <w:tabs>
          <w:tab w:val="num" w:pos="5760"/>
        </w:tabs>
        <w:ind w:left="5760" w:hanging="360"/>
      </w:pPr>
      <w:rPr>
        <w:rFonts w:ascii="Arial" w:hAnsi="Arial" w:hint="default"/>
      </w:rPr>
    </w:lvl>
    <w:lvl w:ilvl="8" w:tplc="C890BF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FC754AE"/>
    <w:multiLevelType w:val="hybridMultilevel"/>
    <w:tmpl w:val="ADD2D486"/>
    <w:lvl w:ilvl="0" w:tplc="BF2217C4">
      <w:start w:val="1"/>
      <w:numFmt w:val="bullet"/>
      <w:lvlText w:val="•"/>
      <w:lvlJc w:val="left"/>
      <w:pPr>
        <w:tabs>
          <w:tab w:val="num" w:pos="720"/>
        </w:tabs>
        <w:ind w:left="720" w:hanging="360"/>
      </w:pPr>
      <w:rPr>
        <w:rFonts w:ascii="Arial" w:hAnsi="Arial" w:hint="default"/>
      </w:rPr>
    </w:lvl>
    <w:lvl w:ilvl="1" w:tplc="0ECE7AE0" w:tentative="1">
      <w:start w:val="1"/>
      <w:numFmt w:val="bullet"/>
      <w:lvlText w:val="•"/>
      <w:lvlJc w:val="left"/>
      <w:pPr>
        <w:tabs>
          <w:tab w:val="num" w:pos="1440"/>
        </w:tabs>
        <w:ind w:left="1440" w:hanging="360"/>
      </w:pPr>
      <w:rPr>
        <w:rFonts w:ascii="Arial" w:hAnsi="Arial" w:hint="default"/>
      </w:rPr>
    </w:lvl>
    <w:lvl w:ilvl="2" w:tplc="5ED0E156" w:tentative="1">
      <w:start w:val="1"/>
      <w:numFmt w:val="bullet"/>
      <w:lvlText w:val="•"/>
      <w:lvlJc w:val="left"/>
      <w:pPr>
        <w:tabs>
          <w:tab w:val="num" w:pos="2160"/>
        </w:tabs>
        <w:ind w:left="2160" w:hanging="360"/>
      </w:pPr>
      <w:rPr>
        <w:rFonts w:ascii="Arial" w:hAnsi="Arial" w:hint="default"/>
      </w:rPr>
    </w:lvl>
    <w:lvl w:ilvl="3" w:tplc="4A58AA32" w:tentative="1">
      <w:start w:val="1"/>
      <w:numFmt w:val="bullet"/>
      <w:lvlText w:val="•"/>
      <w:lvlJc w:val="left"/>
      <w:pPr>
        <w:tabs>
          <w:tab w:val="num" w:pos="2880"/>
        </w:tabs>
        <w:ind w:left="2880" w:hanging="360"/>
      </w:pPr>
      <w:rPr>
        <w:rFonts w:ascii="Arial" w:hAnsi="Arial" w:hint="default"/>
      </w:rPr>
    </w:lvl>
    <w:lvl w:ilvl="4" w:tplc="AC1E760E" w:tentative="1">
      <w:start w:val="1"/>
      <w:numFmt w:val="bullet"/>
      <w:lvlText w:val="•"/>
      <w:lvlJc w:val="left"/>
      <w:pPr>
        <w:tabs>
          <w:tab w:val="num" w:pos="3600"/>
        </w:tabs>
        <w:ind w:left="3600" w:hanging="360"/>
      </w:pPr>
      <w:rPr>
        <w:rFonts w:ascii="Arial" w:hAnsi="Arial" w:hint="default"/>
      </w:rPr>
    </w:lvl>
    <w:lvl w:ilvl="5" w:tplc="987C4664" w:tentative="1">
      <w:start w:val="1"/>
      <w:numFmt w:val="bullet"/>
      <w:lvlText w:val="•"/>
      <w:lvlJc w:val="left"/>
      <w:pPr>
        <w:tabs>
          <w:tab w:val="num" w:pos="4320"/>
        </w:tabs>
        <w:ind w:left="4320" w:hanging="360"/>
      </w:pPr>
      <w:rPr>
        <w:rFonts w:ascii="Arial" w:hAnsi="Arial" w:hint="default"/>
      </w:rPr>
    </w:lvl>
    <w:lvl w:ilvl="6" w:tplc="D2B62D04" w:tentative="1">
      <w:start w:val="1"/>
      <w:numFmt w:val="bullet"/>
      <w:lvlText w:val="•"/>
      <w:lvlJc w:val="left"/>
      <w:pPr>
        <w:tabs>
          <w:tab w:val="num" w:pos="5040"/>
        </w:tabs>
        <w:ind w:left="5040" w:hanging="360"/>
      </w:pPr>
      <w:rPr>
        <w:rFonts w:ascii="Arial" w:hAnsi="Arial" w:hint="default"/>
      </w:rPr>
    </w:lvl>
    <w:lvl w:ilvl="7" w:tplc="6F185220" w:tentative="1">
      <w:start w:val="1"/>
      <w:numFmt w:val="bullet"/>
      <w:lvlText w:val="•"/>
      <w:lvlJc w:val="left"/>
      <w:pPr>
        <w:tabs>
          <w:tab w:val="num" w:pos="5760"/>
        </w:tabs>
        <w:ind w:left="5760" w:hanging="360"/>
      </w:pPr>
      <w:rPr>
        <w:rFonts w:ascii="Arial" w:hAnsi="Arial" w:hint="default"/>
      </w:rPr>
    </w:lvl>
    <w:lvl w:ilvl="8" w:tplc="E99A44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1114B7F"/>
    <w:multiLevelType w:val="hybridMultilevel"/>
    <w:tmpl w:val="FF46E4FA"/>
    <w:lvl w:ilvl="0" w:tplc="078A835A">
      <w:start w:val="1"/>
      <w:numFmt w:val="bullet"/>
      <w:lvlText w:val="•"/>
      <w:lvlJc w:val="left"/>
      <w:pPr>
        <w:tabs>
          <w:tab w:val="num" w:pos="720"/>
        </w:tabs>
        <w:ind w:left="720" w:hanging="360"/>
      </w:pPr>
      <w:rPr>
        <w:rFonts w:ascii="Arial" w:hAnsi="Arial" w:hint="default"/>
      </w:rPr>
    </w:lvl>
    <w:lvl w:ilvl="1" w:tplc="860A8F70">
      <w:start w:val="1"/>
      <w:numFmt w:val="bullet"/>
      <w:lvlText w:val="•"/>
      <w:lvlJc w:val="left"/>
      <w:pPr>
        <w:tabs>
          <w:tab w:val="num" w:pos="1440"/>
        </w:tabs>
        <w:ind w:left="1440" w:hanging="360"/>
      </w:pPr>
      <w:rPr>
        <w:rFonts w:ascii="Arial" w:hAnsi="Arial" w:hint="default"/>
      </w:rPr>
    </w:lvl>
    <w:lvl w:ilvl="2" w:tplc="335EF374" w:tentative="1">
      <w:start w:val="1"/>
      <w:numFmt w:val="bullet"/>
      <w:lvlText w:val="•"/>
      <w:lvlJc w:val="left"/>
      <w:pPr>
        <w:tabs>
          <w:tab w:val="num" w:pos="2160"/>
        </w:tabs>
        <w:ind w:left="2160" w:hanging="360"/>
      </w:pPr>
      <w:rPr>
        <w:rFonts w:ascii="Arial" w:hAnsi="Arial" w:hint="default"/>
      </w:rPr>
    </w:lvl>
    <w:lvl w:ilvl="3" w:tplc="2CA057E8" w:tentative="1">
      <w:start w:val="1"/>
      <w:numFmt w:val="bullet"/>
      <w:lvlText w:val="•"/>
      <w:lvlJc w:val="left"/>
      <w:pPr>
        <w:tabs>
          <w:tab w:val="num" w:pos="2880"/>
        </w:tabs>
        <w:ind w:left="2880" w:hanging="360"/>
      </w:pPr>
      <w:rPr>
        <w:rFonts w:ascii="Arial" w:hAnsi="Arial" w:hint="default"/>
      </w:rPr>
    </w:lvl>
    <w:lvl w:ilvl="4" w:tplc="BD645BC6" w:tentative="1">
      <w:start w:val="1"/>
      <w:numFmt w:val="bullet"/>
      <w:lvlText w:val="•"/>
      <w:lvlJc w:val="left"/>
      <w:pPr>
        <w:tabs>
          <w:tab w:val="num" w:pos="3600"/>
        </w:tabs>
        <w:ind w:left="3600" w:hanging="360"/>
      </w:pPr>
      <w:rPr>
        <w:rFonts w:ascii="Arial" w:hAnsi="Arial" w:hint="default"/>
      </w:rPr>
    </w:lvl>
    <w:lvl w:ilvl="5" w:tplc="199602EC" w:tentative="1">
      <w:start w:val="1"/>
      <w:numFmt w:val="bullet"/>
      <w:lvlText w:val="•"/>
      <w:lvlJc w:val="left"/>
      <w:pPr>
        <w:tabs>
          <w:tab w:val="num" w:pos="4320"/>
        </w:tabs>
        <w:ind w:left="4320" w:hanging="360"/>
      </w:pPr>
      <w:rPr>
        <w:rFonts w:ascii="Arial" w:hAnsi="Arial" w:hint="default"/>
      </w:rPr>
    </w:lvl>
    <w:lvl w:ilvl="6" w:tplc="97FAF1EA" w:tentative="1">
      <w:start w:val="1"/>
      <w:numFmt w:val="bullet"/>
      <w:lvlText w:val="•"/>
      <w:lvlJc w:val="left"/>
      <w:pPr>
        <w:tabs>
          <w:tab w:val="num" w:pos="5040"/>
        </w:tabs>
        <w:ind w:left="5040" w:hanging="360"/>
      </w:pPr>
      <w:rPr>
        <w:rFonts w:ascii="Arial" w:hAnsi="Arial" w:hint="default"/>
      </w:rPr>
    </w:lvl>
    <w:lvl w:ilvl="7" w:tplc="534CE49C" w:tentative="1">
      <w:start w:val="1"/>
      <w:numFmt w:val="bullet"/>
      <w:lvlText w:val="•"/>
      <w:lvlJc w:val="left"/>
      <w:pPr>
        <w:tabs>
          <w:tab w:val="num" w:pos="5760"/>
        </w:tabs>
        <w:ind w:left="5760" w:hanging="360"/>
      </w:pPr>
      <w:rPr>
        <w:rFonts w:ascii="Arial" w:hAnsi="Arial" w:hint="default"/>
      </w:rPr>
    </w:lvl>
    <w:lvl w:ilvl="8" w:tplc="D278F5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13822C6"/>
    <w:multiLevelType w:val="hybridMultilevel"/>
    <w:tmpl w:val="6052A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8751F5"/>
    <w:multiLevelType w:val="hybridMultilevel"/>
    <w:tmpl w:val="C778F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7272FB"/>
    <w:multiLevelType w:val="hybridMultilevel"/>
    <w:tmpl w:val="CFAA3F40"/>
    <w:lvl w:ilvl="0" w:tplc="D4E04BA2">
      <w:start w:val="1"/>
      <w:numFmt w:val="bullet"/>
      <w:lvlText w:val="•"/>
      <w:lvlJc w:val="left"/>
      <w:pPr>
        <w:tabs>
          <w:tab w:val="num" w:pos="720"/>
        </w:tabs>
        <w:ind w:left="720" w:hanging="360"/>
      </w:pPr>
      <w:rPr>
        <w:rFonts w:ascii="Arial" w:hAnsi="Arial" w:hint="default"/>
      </w:rPr>
    </w:lvl>
    <w:lvl w:ilvl="1" w:tplc="FB6024B8" w:tentative="1">
      <w:start w:val="1"/>
      <w:numFmt w:val="bullet"/>
      <w:lvlText w:val="•"/>
      <w:lvlJc w:val="left"/>
      <w:pPr>
        <w:tabs>
          <w:tab w:val="num" w:pos="1440"/>
        </w:tabs>
        <w:ind w:left="1440" w:hanging="360"/>
      </w:pPr>
      <w:rPr>
        <w:rFonts w:ascii="Arial" w:hAnsi="Arial" w:hint="default"/>
      </w:rPr>
    </w:lvl>
    <w:lvl w:ilvl="2" w:tplc="1822527E" w:tentative="1">
      <w:start w:val="1"/>
      <w:numFmt w:val="bullet"/>
      <w:lvlText w:val="•"/>
      <w:lvlJc w:val="left"/>
      <w:pPr>
        <w:tabs>
          <w:tab w:val="num" w:pos="2160"/>
        </w:tabs>
        <w:ind w:left="2160" w:hanging="360"/>
      </w:pPr>
      <w:rPr>
        <w:rFonts w:ascii="Arial" w:hAnsi="Arial" w:hint="default"/>
      </w:rPr>
    </w:lvl>
    <w:lvl w:ilvl="3" w:tplc="42AC18F2" w:tentative="1">
      <w:start w:val="1"/>
      <w:numFmt w:val="bullet"/>
      <w:lvlText w:val="•"/>
      <w:lvlJc w:val="left"/>
      <w:pPr>
        <w:tabs>
          <w:tab w:val="num" w:pos="2880"/>
        </w:tabs>
        <w:ind w:left="2880" w:hanging="360"/>
      </w:pPr>
      <w:rPr>
        <w:rFonts w:ascii="Arial" w:hAnsi="Arial" w:hint="default"/>
      </w:rPr>
    </w:lvl>
    <w:lvl w:ilvl="4" w:tplc="7F567B54" w:tentative="1">
      <w:start w:val="1"/>
      <w:numFmt w:val="bullet"/>
      <w:lvlText w:val="•"/>
      <w:lvlJc w:val="left"/>
      <w:pPr>
        <w:tabs>
          <w:tab w:val="num" w:pos="3600"/>
        </w:tabs>
        <w:ind w:left="3600" w:hanging="360"/>
      </w:pPr>
      <w:rPr>
        <w:rFonts w:ascii="Arial" w:hAnsi="Arial" w:hint="default"/>
      </w:rPr>
    </w:lvl>
    <w:lvl w:ilvl="5" w:tplc="C9E28C80" w:tentative="1">
      <w:start w:val="1"/>
      <w:numFmt w:val="bullet"/>
      <w:lvlText w:val="•"/>
      <w:lvlJc w:val="left"/>
      <w:pPr>
        <w:tabs>
          <w:tab w:val="num" w:pos="4320"/>
        </w:tabs>
        <w:ind w:left="4320" w:hanging="360"/>
      </w:pPr>
      <w:rPr>
        <w:rFonts w:ascii="Arial" w:hAnsi="Arial" w:hint="default"/>
      </w:rPr>
    </w:lvl>
    <w:lvl w:ilvl="6" w:tplc="79FC5E80" w:tentative="1">
      <w:start w:val="1"/>
      <w:numFmt w:val="bullet"/>
      <w:lvlText w:val="•"/>
      <w:lvlJc w:val="left"/>
      <w:pPr>
        <w:tabs>
          <w:tab w:val="num" w:pos="5040"/>
        </w:tabs>
        <w:ind w:left="5040" w:hanging="360"/>
      </w:pPr>
      <w:rPr>
        <w:rFonts w:ascii="Arial" w:hAnsi="Arial" w:hint="default"/>
      </w:rPr>
    </w:lvl>
    <w:lvl w:ilvl="7" w:tplc="E3AAA628" w:tentative="1">
      <w:start w:val="1"/>
      <w:numFmt w:val="bullet"/>
      <w:lvlText w:val="•"/>
      <w:lvlJc w:val="left"/>
      <w:pPr>
        <w:tabs>
          <w:tab w:val="num" w:pos="5760"/>
        </w:tabs>
        <w:ind w:left="5760" w:hanging="360"/>
      </w:pPr>
      <w:rPr>
        <w:rFonts w:ascii="Arial" w:hAnsi="Arial" w:hint="default"/>
      </w:rPr>
    </w:lvl>
    <w:lvl w:ilvl="8" w:tplc="B4B293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4B73099"/>
    <w:multiLevelType w:val="hybridMultilevel"/>
    <w:tmpl w:val="167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9C68DE"/>
    <w:multiLevelType w:val="hybridMultilevel"/>
    <w:tmpl w:val="B07E8028"/>
    <w:lvl w:ilvl="0" w:tplc="1D222AEE">
      <w:start w:val="1"/>
      <w:numFmt w:val="bullet"/>
      <w:lvlText w:val="•"/>
      <w:lvlJc w:val="left"/>
      <w:pPr>
        <w:tabs>
          <w:tab w:val="num" w:pos="720"/>
        </w:tabs>
        <w:ind w:left="720" w:hanging="360"/>
      </w:pPr>
      <w:rPr>
        <w:rFonts w:ascii="Arial" w:hAnsi="Arial" w:hint="default"/>
      </w:rPr>
    </w:lvl>
    <w:lvl w:ilvl="1" w:tplc="58008660" w:tentative="1">
      <w:start w:val="1"/>
      <w:numFmt w:val="bullet"/>
      <w:lvlText w:val="•"/>
      <w:lvlJc w:val="left"/>
      <w:pPr>
        <w:tabs>
          <w:tab w:val="num" w:pos="1440"/>
        </w:tabs>
        <w:ind w:left="1440" w:hanging="360"/>
      </w:pPr>
      <w:rPr>
        <w:rFonts w:ascii="Arial" w:hAnsi="Arial" w:hint="default"/>
      </w:rPr>
    </w:lvl>
    <w:lvl w:ilvl="2" w:tplc="B5C24AC2" w:tentative="1">
      <w:start w:val="1"/>
      <w:numFmt w:val="bullet"/>
      <w:lvlText w:val="•"/>
      <w:lvlJc w:val="left"/>
      <w:pPr>
        <w:tabs>
          <w:tab w:val="num" w:pos="2160"/>
        </w:tabs>
        <w:ind w:left="2160" w:hanging="360"/>
      </w:pPr>
      <w:rPr>
        <w:rFonts w:ascii="Arial" w:hAnsi="Arial" w:hint="default"/>
      </w:rPr>
    </w:lvl>
    <w:lvl w:ilvl="3" w:tplc="703C0F64" w:tentative="1">
      <w:start w:val="1"/>
      <w:numFmt w:val="bullet"/>
      <w:lvlText w:val="•"/>
      <w:lvlJc w:val="left"/>
      <w:pPr>
        <w:tabs>
          <w:tab w:val="num" w:pos="2880"/>
        </w:tabs>
        <w:ind w:left="2880" w:hanging="360"/>
      </w:pPr>
      <w:rPr>
        <w:rFonts w:ascii="Arial" w:hAnsi="Arial" w:hint="default"/>
      </w:rPr>
    </w:lvl>
    <w:lvl w:ilvl="4" w:tplc="E1AAB146" w:tentative="1">
      <w:start w:val="1"/>
      <w:numFmt w:val="bullet"/>
      <w:lvlText w:val="•"/>
      <w:lvlJc w:val="left"/>
      <w:pPr>
        <w:tabs>
          <w:tab w:val="num" w:pos="3600"/>
        </w:tabs>
        <w:ind w:left="3600" w:hanging="360"/>
      </w:pPr>
      <w:rPr>
        <w:rFonts w:ascii="Arial" w:hAnsi="Arial" w:hint="default"/>
      </w:rPr>
    </w:lvl>
    <w:lvl w:ilvl="5" w:tplc="7582A0D8" w:tentative="1">
      <w:start w:val="1"/>
      <w:numFmt w:val="bullet"/>
      <w:lvlText w:val="•"/>
      <w:lvlJc w:val="left"/>
      <w:pPr>
        <w:tabs>
          <w:tab w:val="num" w:pos="4320"/>
        </w:tabs>
        <w:ind w:left="4320" w:hanging="360"/>
      </w:pPr>
      <w:rPr>
        <w:rFonts w:ascii="Arial" w:hAnsi="Arial" w:hint="default"/>
      </w:rPr>
    </w:lvl>
    <w:lvl w:ilvl="6" w:tplc="18363130" w:tentative="1">
      <w:start w:val="1"/>
      <w:numFmt w:val="bullet"/>
      <w:lvlText w:val="•"/>
      <w:lvlJc w:val="left"/>
      <w:pPr>
        <w:tabs>
          <w:tab w:val="num" w:pos="5040"/>
        </w:tabs>
        <w:ind w:left="5040" w:hanging="360"/>
      </w:pPr>
      <w:rPr>
        <w:rFonts w:ascii="Arial" w:hAnsi="Arial" w:hint="default"/>
      </w:rPr>
    </w:lvl>
    <w:lvl w:ilvl="7" w:tplc="5E044B3C" w:tentative="1">
      <w:start w:val="1"/>
      <w:numFmt w:val="bullet"/>
      <w:lvlText w:val="•"/>
      <w:lvlJc w:val="left"/>
      <w:pPr>
        <w:tabs>
          <w:tab w:val="num" w:pos="5760"/>
        </w:tabs>
        <w:ind w:left="5760" w:hanging="360"/>
      </w:pPr>
      <w:rPr>
        <w:rFonts w:ascii="Arial" w:hAnsi="Arial" w:hint="default"/>
      </w:rPr>
    </w:lvl>
    <w:lvl w:ilvl="8" w:tplc="8FC4B6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7E52558"/>
    <w:multiLevelType w:val="hybridMultilevel"/>
    <w:tmpl w:val="D6E6B932"/>
    <w:lvl w:ilvl="0" w:tplc="4F8E7854">
      <w:start w:val="1"/>
      <w:numFmt w:val="bullet"/>
      <w:lvlText w:val="•"/>
      <w:lvlJc w:val="left"/>
      <w:pPr>
        <w:tabs>
          <w:tab w:val="num" w:pos="720"/>
        </w:tabs>
        <w:ind w:left="720" w:hanging="360"/>
      </w:pPr>
      <w:rPr>
        <w:rFonts w:ascii="Arial" w:hAnsi="Arial" w:hint="default"/>
      </w:rPr>
    </w:lvl>
    <w:lvl w:ilvl="1" w:tplc="8E640F16">
      <w:numFmt w:val="bullet"/>
      <w:lvlText w:val="•"/>
      <w:lvlJc w:val="left"/>
      <w:pPr>
        <w:tabs>
          <w:tab w:val="num" w:pos="1440"/>
        </w:tabs>
        <w:ind w:left="1440" w:hanging="360"/>
      </w:pPr>
      <w:rPr>
        <w:rFonts w:ascii="Arial" w:hAnsi="Arial" w:hint="default"/>
      </w:rPr>
    </w:lvl>
    <w:lvl w:ilvl="2" w:tplc="385450A0" w:tentative="1">
      <w:start w:val="1"/>
      <w:numFmt w:val="bullet"/>
      <w:lvlText w:val="•"/>
      <w:lvlJc w:val="left"/>
      <w:pPr>
        <w:tabs>
          <w:tab w:val="num" w:pos="2160"/>
        </w:tabs>
        <w:ind w:left="2160" w:hanging="360"/>
      </w:pPr>
      <w:rPr>
        <w:rFonts w:ascii="Arial" w:hAnsi="Arial" w:hint="default"/>
      </w:rPr>
    </w:lvl>
    <w:lvl w:ilvl="3" w:tplc="9CD4FD44" w:tentative="1">
      <w:start w:val="1"/>
      <w:numFmt w:val="bullet"/>
      <w:lvlText w:val="•"/>
      <w:lvlJc w:val="left"/>
      <w:pPr>
        <w:tabs>
          <w:tab w:val="num" w:pos="2880"/>
        </w:tabs>
        <w:ind w:left="2880" w:hanging="360"/>
      </w:pPr>
      <w:rPr>
        <w:rFonts w:ascii="Arial" w:hAnsi="Arial" w:hint="default"/>
      </w:rPr>
    </w:lvl>
    <w:lvl w:ilvl="4" w:tplc="D26615DA" w:tentative="1">
      <w:start w:val="1"/>
      <w:numFmt w:val="bullet"/>
      <w:lvlText w:val="•"/>
      <w:lvlJc w:val="left"/>
      <w:pPr>
        <w:tabs>
          <w:tab w:val="num" w:pos="3600"/>
        </w:tabs>
        <w:ind w:left="3600" w:hanging="360"/>
      </w:pPr>
      <w:rPr>
        <w:rFonts w:ascii="Arial" w:hAnsi="Arial" w:hint="default"/>
      </w:rPr>
    </w:lvl>
    <w:lvl w:ilvl="5" w:tplc="8DD0D4CA" w:tentative="1">
      <w:start w:val="1"/>
      <w:numFmt w:val="bullet"/>
      <w:lvlText w:val="•"/>
      <w:lvlJc w:val="left"/>
      <w:pPr>
        <w:tabs>
          <w:tab w:val="num" w:pos="4320"/>
        </w:tabs>
        <w:ind w:left="4320" w:hanging="360"/>
      </w:pPr>
      <w:rPr>
        <w:rFonts w:ascii="Arial" w:hAnsi="Arial" w:hint="default"/>
      </w:rPr>
    </w:lvl>
    <w:lvl w:ilvl="6" w:tplc="E438C9DA" w:tentative="1">
      <w:start w:val="1"/>
      <w:numFmt w:val="bullet"/>
      <w:lvlText w:val="•"/>
      <w:lvlJc w:val="left"/>
      <w:pPr>
        <w:tabs>
          <w:tab w:val="num" w:pos="5040"/>
        </w:tabs>
        <w:ind w:left="5040" w:hanging="360"/>
      </w:pPr>
      <w:rPr>
        <w:rFonts w:ascii="Arial" w:hAnsi="Arial" w:hint="default"/>
      </w:rPr>
    </w:lvl>
    <w:lvl w:ilvl="7" w:tplc="5560C452" w:tentative="1">
      <w:start w:val="1"/>
      <w:numFmt w:val="bullet"/>
      <w:lvlText w:val="•"/>
      <w:lvlJc w:val="left"/>
      <w:pPr>
        <w:tabs>
          <w:tab w:val="num" w:pos="5760"/>
        </w:tabs>
        <w:ind w:left="5760" w:hanging="360"/>
      </w:pPr>
      <w:rPr>
        <w:rFonts w:ascii="Arial" w:hAnsi="Arial" w:hint="default"/>
      </w:rPr>
    </w:lvl>
    <w:lvl w:ilvl="8" w:tplc="12F006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A5256CB"/>
    <w:multiLevelType w:val="hybridMultilevel"/>
    <w:tmpl w:val="DB0E3190"/>
    <w:lvl w:ilvl="0" w:tplc="C0620526">
      <w:start w:val="1"/>
      <w:numFmt w:val="bullet"/>
      <w:lvlText w:val="•"/>
      <w:lvlJc w:val="left"/>
      <w:pPr>
        <w:tabs>
          <w:tab w:val="num" w:pos="720"/>
        </w:tabs>
        <w:ind w:left="720" w:hanging="360"/>
      </w:pPr>
      <w:rPr>
        <w:rFonts w:ascii="Arial" w:hAnsi="Arial" w:hint="default"/>
      </w:rPr>
    </w:lvl>
    <w:lvl w:ilvl="1" w:tplc="F9D2ACEA">
      <w:start w:val="1"/>
      <w:numFmt w:val="bullet"/>
      <w:lvlText w:val="•"/>
      <w:lvlJc w:val="left"/>
      <w:pPr>
        <w:tabs>
          <w:tab w:val="num" w:pos="1440"/>
        </w:tabs>
        <w:ind w:left="1440" w:hanging="360"/>
      </w:pPr>
      <w:rPr>
        <w:rFonts w:ascii="Arial" w:hAnsi="Arial" w:hint="default"/>
      </w:rPr>
    </w:lvl>
    <w:lvl w:ilvl="2" w:tplc="3432B23C" w:tentative="1">
      <w:start w:val="1"/>
      <w:numFmt w:val="bullet"/>
      <w:lvlText w:val="•"/>
      <w:lvlJc w:val="left"/>
      <w:pPr>
        <w:tabs>
          <w:tab w:val="num" w:pos="2160"/>
        </w:tabs>
        <w:ind w:left="2160" w:hanging="360"/>
      </w:pPr>
      <w:rPr>
        <w:rFonts w:ascii="Arial" w:hAnsi="Arial" w:hint="default"/>
      </w:rPr>
    </w:lvl>
    <w:lvl w:ilvl="3" w:tplc="172AEEDA" w:tentative="1">
      <w:start w:val="1"/>
      <w:numFmt w:val="bullet"/>
      <w:lvlText w:val="•"/>
      <w:lvlJc w:val="left"/>
      <w:pPr>
        <w:tabs>
          <w:tab w:val="num" w:pos="2880"/>
        </w:tabs>
        <w:ind w:left="2880" w:hanging="360"/>
      </w:pPr>
      <w:rPr>
        <w:rFonts w:ascii="Arial" w:hAnsi="Arial" w:hint="default"/>
      </w:rPr>
    </w:lvl>
    <w:lvl w:ilvl="4" w:tplc="E9227BB6" w:tentative="1">
      <w:start w:val="1"/>
      <w:numFmt w:val="bullet"/>
      <w:lvlText w:val="•"/>
      <w:lvlJc w:val="left"/>
      <w:pPr>
        <w:tabs>
          <w:tab w:val="num" w:pos="3600"/>
        </w:tabs>
        <w:ind w:left="3600" w:hanging="360"/>
      </w:pPr>
      <w:rPr>
        <w:rFonts w:ascii="Arial" w:hAnsi="Arial" w:hint="default"/>
      </w:rPr>
    </w:lvl>
    <w:lvl w:ilvl="5" w:tplc="961C162A" w:tentative="1">
      <w:start w:val="1"/>
      <w:numFmt w:val="bullet"/>
      <w:lvlText w:val="•"/>
      <w:lvlJc w:val="left"/>
      <w:pPr>
        <w:tabs>
          <w:tab w:val="num" w:pos="4320"/>
        </w:tabs>
        <w:ind w:left="4320" w:hanging="360"/>
      </w:pPr>
      <w:rPr>
        <w:rFonts w:ascii="Arial" w:hAnsi="Arial" w:hint="default"/>
      </w:rPr>
    </w:lvl>
    <w:lvl w:ilvl="6" w:tplc="A33A7100" w:tentative="1">
      <w:start w:val="1"/>
      <w:numFmt w:val="bullet"/>
      <w:lvlText w:val="•"/>
      <w:lvlJc w:val="left"/>
      <w:pPr>
        <w:tabs>
          <w:tab w:val="num" w:pos="5040"/>
        </w:tabs>
        <w:ind w:left="5040" w:hanging="360"/>
      </w:pPr>
      <w:rPr>
        <w:rFonts w:ascii="Arial" w:hAnsi="Arial" w:hint="default"/>
      </w:rPr>
    </w:lvl>
    <w:lvl w:ilvl="7" w:tplc="6602ECE6" w:tentative="1">
      <w:start w:val="1"/>
      <w:numFmt w:val="bullet"/>
      <w:lvlText w:val="•"/>
      <w:lvlJc w:val="left"/>
      <w:pPr>
        <w:tabs>
          <w:tab w:val="num" w:pos="5760"/>
        </w:tabs>
        <w:ind w:left="5760" w:hanging="360"/>
      </w:pPr>
      <w:rPr>
        <w:rFonts w:ascii="Arial" w:hAnsi="Arial" w:hint="default"/>
      </w:rPr>
    </w:lvl>
    <w:lvl w:ilvl="8" w:tplc="CCF6AD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A5E07CF"/>
    <w:multiLevelType w:val="hybridMultilevel"/>
    <w:tmpl w:val="83D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CC58A7"/>
    <w:multiLevelType w:val="hybridMultilevel"/>
    <w:tmpl w:val="9932A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BB10C6"/>
    <w:multiLevelType w:val="hybridMultilevel"/>
    <w:tmpl w:val="6AE2E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CB6883"/>
    <w:multiLevelType w:val="hybridMultilevel"/>
    <w:tmpl w:val="66A8A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35024E"/>
    <w:multiLevelType w:val="hybridMultilevel"/>
    <w:tmpl w:val="372C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797B5F"/>
    <w:multiLevelType w:val="hybridMultilevel"/>
    <w:tmpl w:val="66C4F846"/>
    <w:lvl w:ilvl="0" w:tplc="5BDC9864">
      <w:start w:val="1"/>
      <w:numFmt w:val="bullet"/>
      <w:lvlText w:val="•"/>
      <w:lvlJc w:val="left"/>
      <w:pPr>
        <w:tabs>
          <w:tab w:val="num" w:pos="720"/>
        </w:tabs>
        <w:ind w:left="720" w:hanging="360"/>
      </w:pPr>
      <w:rPr>
        <w:rFonts w:ascii="Arial" w:hAnsi="Arial" w:hint="default"/>
      </w:rPr>
    </w:lvl>
    <w:lvl w:ilvl="1" w:tplc="AF1665E2" w:tentative="1">
      <w:start w:val="1"/>
      <w:numFmt w:val="bullet"/>
      <w:lvlText w:val="•"/>
      <w:lvlJc w:val="left"/>
      <w:pPr>
        <w:tabs>
          <w:tab w:val="num" w:pos="1440"/>
        </w:tabs>
        <w:ind w:left="1440" w:hanging="360"/>
      </w:pPr>
      <w:rPr>
        <w:rFonts w:ascii="Arial" w:hAnsi="Arial" w:hint="default"/>
      </w:rPr>
    </w:lvl>
    <w:lvl w:ilvl="2" w:tplc="0838C2B4" w:tentative="1">
      <w:start w:val="1"/>
      <w:numFmt w:val="bullet"/>
      <w:lvlText w:val="•"/>
      <w:lvlJc w:val="left"/>
      <w:pPr>
        <w:tabs>
          <w:tab w:val="num" w:pos="2160"/>
        </w:tabs>
        <w:ind w:left="2160" w:hanging="360"/>
      </w:pPr>
      <w:rPr>
        <w:rFonts w:ascii="Arial" w:hAnsi="Arial" w:hint="default"/>
      </w:rPr>
    </w:lvl>
    <w:lvl w:ilvl="3" w:tplc="19123A58" w:tentative="1">
      <w:start w:val="1"/>
      <w:numFmt w:val="bullet"/>
      <w:lvlText w:val="•"/>
      <w:lvlJc w:val="left"/>
      <w:pPr>
        <w:tabs>
          <w:tab w:val="num" w:pos="2880"/>
        </w:tabs>
        <w:ind w:left="2880" w:hanging="360"/>
      </w:pPr>
      <w:rPr>
        <w:rFonts w:ascii="Arial" w:hAnsi="Arial" w:hint="default"/>
      </w:rPr>
    </w:lvl>
    <w:lvl w:ilvl="4" w:tplc="D4AC6404" w:tentative="1">
      <w:start w:val="1"/>
      <w:numFmt w:val="bullet"/>
      <w:lvlText w:val="•"/>
      <w:lvlJc w:val="left"/>
      <w:pPr>
        <w:tabs>
          <w:tab w:val="num" w:pos="3600"/>
        </w:tabs>
        <w:ind w:left="3600" w:hanging="360"/>
      </w:pPr>
      <w:rPr>
        <w:rFonts w:ascii="Arial" w:hAnsi="Arial" w:hint="default"/>
      </w:rPr>
    </w:lvl>
    <w:lvl w:ilvl="5" w:tplc="4C1C276C" w:tentative="1">
      <w:start w:val="1"/>
      <w:numFmt w:val="bullet"/>
      <w:lvlText w:val="•"/>
      <w:lvlJc w:val="left"/>
      <w:pPr>
        <w:tabs>
          <w:tab w:val="num" w:pos="4320"/>
        </w:tabs>
        <w:ind w:left="4320" w:hanging="360"/>
      </w:pPr>
      <w:rPr>
        <w:rFonts w:ascii="Arial" w:hAnsi="Arial" w:hint="default"/>
      </w:rPr>
    </w:lvl>
    <w:lvl w:ilvl="6" w:tplc="A7C4935E" w:tentative="1">
      <w:start w:val="1"/>
      <w:numFmt w:val="bullet"/>
      <w:lvlText w:val="•"/>
      <w:lvlJc w:val="left"/>
      <w:pPr>
        <w:tabs>
          <w:tab w:val="num" w:pos="5040"/>
        </w:tabs>
        <w:ind w:left="5040" w:hanging="360"/>
      </w:pPr>
      <w:rPr>
        <w:rFonts w:ascii="Arial" w:hAnsi="Arial" w:hint="default"/>
      </w:rPr>
    </w:lvl>
    <w:lvl w:ilvl="7" w:tplc="1B888BB2" w:tentative="1">
      <w:start w:val="1"/>
      <w:numFmt w:val="bullet"/>
      <w:lvlText w:val="•"/>
      <w:lvlJc w:val="left"/>
      <w:pPr>
        <w:tabs>
          <w:tab w:val="num" w:pos="5760"/>
        </w:tabs>
        <w:ind w:left="5760" w:hanging="360"/>
      </w:pPr>
      <w:rPr>
        <w:rFonts w:ascii="Arial" w:hAnsi="Arial" w:hint="default"/>
      </w:rPr>
    </w:lvl>
    <w:lvl w:ilvl="8" w:tplc="A058E3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55828A7"/>
    <w:multiLevelType w:val="hybridMultilevel"/>
    <w:tmpl w:val="AB1AA60C"/>
    <w:lvl w:ilvl="0" w:tplc="8454FA30">
      <w:start w:val="1"/>
      <w:numFmt w:val="bullet"/>
      <w:lvlText w:val="•"/>
      <w:lvlJc w:val="left"/>
      <w:pPr>
        <w:tabs>
          <w:tab w:val="num" w:pos="720"/>
        </w:tabs>
        <w:ind w:left="720" w:hanging="360"/>
      </w:pPr>
      <w:rPr>
        <w:rFonts w:ascii="Arial" w:hAnsi="Arial" w:hint="default"/>
      </w:rPr>
    </w:lvl>
    <w:lvl w:ilvl="1" w:tplc="8AD8EA4C" w:tentative="1">
      <w:start w:val="1"/>
      <w:numFmt w:val="bullet"/>
      <w:lvlText w:val="•"/>
      <w:lvlJc w:val="left"/>
      <w:pPr>
        <w:tabs>
          <w:tab w:val="num" w:pos="1440"/>
        </w:tabs>
        <w:ind w:left="1440" w:hanging="360"/>
      </w:pPr>
      <w:rPr>
        <w:rFonts w:ascii="Arial" w:hAnsi="Arial" w:hint="default"/>
      </w:rPr>
    </w:lvl>
    <w:lvl w:ilvl="2" w:tplc="066A8B76" w:tentative="1">
      <w:start w:val="1"/>
      <w:numFmt w:val="bullet"/>
      <w:lvlText w:val="•"/>
      <w:lvlJc w:val="left"/>
      <w:pPr>
        <w:tabs>
          <w:tab w:val="num" w:pos="2160"/>
        </w:tabs>
        <w:ind w:left="2160" w:hanging="360"/>
      </w:pPr>
      <w:rPr>
        <w:rFonts w:ascii="Arial" w:hAnsi="Arial" w:hint="default"/>
      </w:rPr>
    </w:lvl>
    <w:lvl w:ilvl="3" w:tplc="8DD00BCE" w:tentative="1">
      <w:start w:val="1"/>
      <w:numFmt w:val="bullet"/>
      <w:lvlText w:val="•"/>
      <w:lvlJc w:val="left"/>
      <w:pPr>
        <w:tabs>
          <w:tab w:val="num" w:pos="2880"/>
        </w:tabs>
        <w:ind w:left="2880" w:hanging="360"/>
      </w:pPr>
      <w:rPr>
        <w:rFonts w:ascii="Arial" w:hAnsi="Arial" w:hint="default"/>
      </w:rPr>
    </w:lvl>
    <w:lvl w:ilvl="4" w:tplc="2EEA24C2" w:tentative="1">
      <w:start w:val="1"/>
      <w:numFmt w:val="bullet"/>
      <w:lvlText w:val="•"/>
      <w:lvlJc w:val="left"/>
      <w:pPr>
        <w:tabs>
          <w:tab w:val="num" w:pos="3600"/>
        </w:tabs>
        <w:ind w:left="3600" w:hanging="360"/>
      </w:pPr>
      <w:rPr>
        <w:rFonts w:ascii="Arial" w:hAnsi="Arial" w:hint="default"/>
      </w:rPr>
    </w:lvl>
    <w:lvl w:ilvl="5" w:tplc="7820CECE" w:tentative="1">
      <w:start w:val="1"/>
      <w:numFmt w:val="bullet"/>
      <w:lvlText w:val="•"/>
      <w:lvlJc w:val="left"/>
      <w:pPr>
        <w:tabs>
          <w:tab w:val="num" w:pos="4320"/>
        </w:tabs>
        <w:ind w:left="4320" w:hanging="360"/>
      </w:pPr>
      <w:rPr>
        <w:rFonts w:ascii="Arial" w:hAnsi="Arial" w:hint="default"/>
      </w:rPr>
    </w:lvl>
    <w:lvl w:ilvl="6" w:tplc="2906355E" w:tentative="1">
      <w:start w:val="1"/>
      <w:numFmt w:val="bullet"/>
      <w:lvlText w:val="•"/>
      <w:lvlJc w:val="left"/>
      <w:pPr>
        <w:tabs>
          <w:tab w:val="num" w:pos="5040"/>
        </w:tabs>
        <w:ind w:left="5040" w:hanging="360"/>
      </w:pPr>
      <w:rPr>
        <w:rFonts w:ascii="Arial" w:hAnsi="Arial" w:hint="default"/>
      </w:rPr>
    </w:lvl>
    <w:lvl w:ilvl="7" w:tplc="D69CBE64" w:tentative="1">
      <w:start w:val="1"/>
      <w:numFmt w:val="bullet"/>
      <w:lvlText w:val="•"/>
      <w:lvlJc w:val="left"/>
      <w:pPr>
        <w:tabs>
          <w:tab w:val="num" w:pos="5760"/>
        </w:tabs>
        <w:ind w:left="5760" w:hanging="360"/>
      </w:pPr>
      <w:rPr>
        <w:rFonts w:ascii="Arial" w:hAnsi="Arial" w:hint="default"/>
      </w:rPr>
    </w:lvl>
    <w:lvl w:ilvl="8" w:tplc="7CC625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9D0320F"/>
    <w:multiLevelType w:val="hybridMultilevel"/>
    <w:tmpl w:val="46AA3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FB7854"/>
    <w:multiLevelType w:val="hybridMultilevel"/>
    <w:tmpl w:val="DC3C742E"/>
    <w:lvl w:ilvl="0" w:tplc="6B3A18C2">
      <w:start w:val="1"/>
      <w:numFmt w:val="bullet"/>
      <w:lvlText w:val="•"/>
      <w:lvlJc w:val="left"/>
      <w:pPr>
        <w:tabs>
          <w:tab w:val="num" w:pos="720"/>
        </w:tabs>
        <w:ind w:left="720" w:hanging="360"/>
      </w:pPr>
      <w:rPr>
        <w:rFonts w:ascii="Arial" w:hAnsi="Arial" w:hint="default"/>
      </w:rPr>
    </w:lvl>
    <w:lvl w:ilvl="1" w:tplc="24C2A3BA">
      <w:start w:val="1"/>
      <w:numFmt w:val="bullet"/>
      <w:lvlText w:val="•"/>
      <w:lvlJc w:val="left"/>
      <w:pPr>
        <w:tabs>
          <w:tab w:val="num" w:pos="1440"/>
        </w:tabs>
        <w:ind w:left="1440" w:hanging="360"/>
      </w:pPr>
      <w:rPr>
        <w:rFonts w:ascii="Arial" w:hAnsi="Arial" w:hint="default"/>
      </w:rPr>
    </w:lvl>
    <w:lvl w:ilvl="2" w:tplc="80AE23B8" w:tentative="1">
      <w:start w:val="1"/>
      <w:numFmt w:val="bullet"/>
      <w:lvlText w:val="•"/>
      <w:lvlJc w:val="left"/>
      <w:pPr>
        <w:tabs>
          <w:tab w:val="num" w:pos="2160"/>
        </w:tabs>
        <w:ind w:left="2160" w:hanging="360"/>
      </w:pPr>
      <w:rPr>
        <w:rFonts w:ascii="Arial" w:hAnsi="Arial" w:hint="default"/>
      </w:rPr>
    </w:lvl>
    <w:lvl w:ilvl="3" w:tplc="D67E4E8E" w:tentative="1">
      <w:start w:val="1"/>
      <w:numFmt w:val="bullet"/>
      <w:lvlText w:val="•"/>
      <w:lvlJc w:val="left"/>
      <w:pPr>
        <w:tabs>
          <w:tab w:val="num" w:pos="2880"/>
        </w:tabs>
        <w:ind w:left="2880" w:hanging="360"/>
      </w:pPr>
      <w:rPr>
        <w:rFonts w:ascii="Arial" w:hAnsi="Arial" w:hint="default"/>
      </w:rPr>
    </w:lvl>
    <w:lvl w:ilvl="4" w:tplc="FF90BE0C" w:tentative="1">
      <w:start w:val="1"/>
      <w:numFmt w:val="bullet"/>
      <w:lvlText w:val="•"/>
      <w:lvlJc w:val="left"/>
      <w:pPr>
        <w:tabs>
          <w:tab w:val="num" w:pos="3600"/>
        </w:tabs>
        <w:ind w:left="3600" w:hanging="360"/>
      </w:pPr>
      <w:rPr>
        <w:rFonts w:ascii="Arial" w:hAnsi="Arial" w:hint="default"/>
      </w:rPr>
    </w:lvl>
    <w:lvl w:ilvl="5" w:tplc="83E801AE" w:tentative="1">
      <w:start w:val="1"/>
      <w:numFmt w:val="bullet"/>
      <w:lvlText w:val="•"/>
      <w:lvlJc w:val="left"/>
      <w:pPr>
        <w:tabs>
          <w:tab w:val="num" w:pos="4320"/>
        </w:tabs>
        <w:ind w:left="4320" w:hanging="360"/>
      </w:pPr>
      <w:rPr>
        <w:rFonts w:ascii="Arial" w:hAnsi="Arial" w:hint="default"/>
      </w:rPr>
    </w:lvl>
    <w:lvl w:ilvl="6" w:tplc="B0A40A24" w:tentative="1">
      <w:start w:val="1"/>
      <w:numFmt w:val="bullet"/>
      <w:lvlText w:val="•"/>
      <w:lvlJc w:val="left"/>
      <w:pPr>
        <w:tabs>
          <w:tab w:val="num" w:pos="5040"/>
        </w:tabs>
        <w:ind w:left="5040" w:hanging="360"/>
      </w:pPr>
      <w:rPr>
        <w:rFonts w:ascii="Arial" w:hAnsi="Arial" w:hint="default"/>
      </w:rPr>
    </w:lvl>
    <w:lvl w:ilvl="7" w:tplc="533228DE" w:tentative="1">
      <w:start w:val="1"/>
      <w:numFmt w:val="bullet"/>
      <w:lvlText w:val="•"/>
      <w:lvlJc w:val="left"/>
      <w:pPr>
        <w:tabs>
          <w:tab w:val="num" w:pos="5760"/>
        </w:tabs>
        <w:ind w:left="5760" w:hanging="360"/>
      </w:pPr>
      <w:rPr>
        <w:rFonts w:ascii="Arial" w:hAnsi="Arial" w:hint="default"/>
      </w:rPr>
    </w:lvl>
    <w:lvl w:ilvl="8" w:tplc="46D2577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B1143B1"/>
    <w:multiLevelType w:val="hybridMultilevel"/>
    <w:tmpl w:val="31EA6D34"/>
    <w:lvl w:ilvl="0" w:tplc="D1A8D53A">
      <w:start w:val="1"/>
      <w:numFmt w:val="bullet"/>
      <w:lvlText w:val="•"/>
      <w:lvlJc w:val="left"/>
      <w:pPr>
        <w:tabs>
          <w:tab w:val="num" w:pos="720"/>
        </w:tabs>
        <w:ind w:left="720" w:hanging="360"/>
      </w:pPr>
      <w:rPr>
        <w:rFonts w:ascii="Arial" w:hAnsi="Arial" w:hint="default"/>
      </w:rPr>
    </w:lvl>
    <w:lvl w:ilvl="1" w:tplc="C6EA87FE" w:tentative="1">
      <w:start w:val="1"/>
      <w:numFmt w:val="bullet"/>
      <w:lvlText w:val="•"/>
      <w:lvlJc w:val="left"/>
      <w:pPr>
        <w:tabs>
          <w:tab w:val="num" w:pos="1440"/>
        </w:tabs>
        <w:ind w:left="1440" w:hanging="360"/>
      </w:pPr>
      <w:rPr>
        <w:rFonts w:ascii="Arial" w:hAnsi="Arial" w:hint="default"/>
      </w:rPr>
    </w:lvl>
    <w:lvl w:ilvl="2" w:tplc="BECADCF0" w:tentative="1">
      <w:start w:val="1"/>
      <w:numFmt w:val="bullet"/>
      <w:lvlText w:val="•"/>
      <w:lvlJc w:val="left"/>
      <w:pPr>
        <w:tabs>
          <w:tab w:val="num" w:pos="2160"/>
        </w:tabs>
        <w:ind w:left="2160" w:hanging="360"/>
      </w:pPr>
      <w:rPr>
        <w:rFonts w:ascii="Arial" w:hAnsi="Arial" w:hint="default"/>
      </w:rPr>
    </w:lvl>
    <w:lvl w:ilvl="3" w:tplc="78803D6A" w:tentative="1">
      <w:start w:val="1"/>
      <w:numFmt w:val="bullet"/>
      <w:lvlText w:val="•"/>
      <w:lvlJc w:val="left"/>
      <w:pPr>
        <w:tabs>
          <w:tab w:val="num" w:pos="2880"/>
        </w:tabs>
        <w:ind w:left="2880" w:hanging="360"/>
      </w:pPr>
      <w:rPr>
        <w:rFonts w:ascii="Arial" w:hAnsi="Arial" w:hint="default"/>
      </w:rPr>
    </w:lvl>
    <w:lvl w:ilvl="4" w:tplc="642660A0" w:tentative="1">
      <w:start w:val="1"/>
      <w:numFmt w:val="bullet"/>
      <w:lvlText w:val="•"/>
      <w:lvlJc w:val="left"/>
      <w:pPr>
        <w:tabs>
          <w:tab w:val="num" w:pos="3600"/>
        </w:tabs>
        <w:ind w:left="3600" w:hanging="360"/>
      </w:pPr>
      <w:rPr>
        <w:rFonts w:ascii="Arial" w:hAnsi="Arial" w:hint="default"/>
      </w:rPr>
    </w:lvl>
    <w:lvl w:ilvl="5" w:tplc="72EC217C" w:tentative="1">
      <w:start w:val="1"/>
      <w:numFmt w:val="bullet"/>
      <w:lvlText w:val="•"/>
      <w:lvlJc w:val="left"/>
      <w:pPr>
        <w:tabs>
          <w:tab w:val="num" w:pos="4320"/>
        </w:tabs>
        <w:ind w:left="4320" w:hanging="360"/>
      </w:pPr>
      <w:rPr>
        <w:rFonts w:ascii="Arial" w:hAnsi="Arial" w:hint="default"/>
      </w:rPr>
    </w:lvl>
    <w:lvl w:ilvl="6" w:tplc="D67E4E96" w:tentative="1">
      <w:start w:val="1"/>
      <w:numFmt w:val="bullet"/>
      <w:lvlText w:val="•"/>
      <w:lvlJc w:val="left"/>
      <w:pPr>
        <w:tabs>
          <w:tab w:val="num" w:pos="5040"/>
        </w:tabs>
        <w:ind w:left="5040" w:hanging="360"/>
      </w:pPr>
      <w:rPr>
        <w:rFonts w:ascii="Arial" w:hAnsi="Arial" w:hint="default"/>
      </w:rPr>
    </w:lvl>
    <w:lvl w:ilvl="7" w:tplc="343C634A" w:tentative="1">
      <w:start w:val="1"/>
      <w:numFmt w:val="bullet"/>
      <w:lvlText w:val="•"/>
      <w:lvlJc w:val="left"/>
      <w:pPr>
        <w:tabs>
          <w:tab w:val="num" w:pos="5760"/>
        </w:tabs>
        <w:ind w:left="5760" w:hanging="360"/>
      </w:pPr>
      <w:rPr>
        <w:rFonts w:ascii="Arial" w:hAnsi="Arial" w:hint="default"/>
      </w:rPr>
    </w:lvl>
    <w:lvl w:ilvl="8" w:tplc="8932CBD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B601E46"/>
    <w:multiLevelType w:val="hybridMultilevel"/>
    <w:tmpl w:val="39F011A6"/>
    <w:lvl w:ilvl="0" w:tplc="4F389946">
      <w:start w:val="1"/>
      <w:numFmt w:val="bullet"/>
      <w:lvlText w:val="•"/>
      <w:lvlJc w:val="left"/>
      <w:pPr>
        <w:tabs>
          <w:tab w:val="num" w:pos="720"/>
        </w:tabs>
        <w:ind w:left="720" w:hanging="360"/>
      </w:pPr>
      <w:rPr>
        <w:rFonts w:ascii="Arial" w:hAnsi="Arial" w:hint="default"/>
      </w:rPr>
    </w:lvl>
    <w:lvl w:ilvl="1" w:tplc="91920424">
      <w:start w:val="1"/>
      <w:numFmt w:val="bullet"/>
      <w:lvlText w:val="•"/>
      <w:lvlJc w:val="left"/>
      <w:pPr>
        <w:tabs>
          <w:tab w:val="num" w:pos="1440"/>
        </w:tabs>
        <w:ind w:left="1440" w:hanging="360"/>
      </w:pPr>
      <w:rPr>
        <w:rFonts w:ascii="Arial" w:hAnsi="Arial" w:hint="default"/>
      </w:rPr>
    </w:lvl>
    <w:lvl w:ilvl="2" w:tplc="297CECF0" w:tentative="1">
      <w:start w:val="1"/>
      <w:numFmt w:val="bullet"/>
      <w:lvlText w:val="•"/>
      <w:lvlJc w:val="left"/>
      <w:pPr>
        <w:tabs>
          <w:tab w:val="num" w:pos="2160"/>
        </w:tabs>
        <w:ind w:left="2160" w:hanging="360"/>
      </w:pPr>
      <w:rPr>
        <w:rFonts w:ascii="Arial" w:hAnsi="Arial" w:hint="default"/>
      </w:rPr>
    </w:lvl>
    <w:lvl w:ilvl="3" w:tplc="3B4E8FFA" w:tentative="1">
      <w:start w:val="1"/>
      <w:numFmt w:val="bullet"/>
      <w:lvlText w:val="•"/>
      <w:lvlJc w:val="left"/>
      <w:pPr>
        <w:tabs>
          <w:tab w:val="num" w:pos="2880"/>
        </w:tabs>
        <w:ind w:left="2880" w:hanging="360"/>
      </w:pPr>
      <w:rPr>
        <w:rFonts w:ascii="Arial" w:hAnsi="Arial" w:hint="default"/>
      </w:rPr>
    </w:lvl>
    <w:lvl w:ilvl="4" w:tplc="0D109058" w:tentative="1">
      <w:start w:val="1"/>
      <w:numFmt w:val="bullet"/>
      <w:lvlText w:val="•"/>
      <w:lvlJc w:val="left"/>
      <w:pPr>
        <w:tabs>
          <w:tab w:val="num" w:pos="3600"/>
        </w:tabs>
        <w:ind w:left="3600" w:hanging="360"/>
      </w:pPr>
      <w:rPr>
        <w:rFonts w:ascii="Arial" w:hAnsi="Arial" w:hint="default"/>
      </w:rPr>
    </w:lvl>
    <w:lvl w:ilvl="5" w:tplc="15AE3C10" w:tentative="1">
      <w:start w:val="1"/>
      <w:numFmt w:val="bullet"/>
      <w:lvlText w:val="•"/>
      <w:lvlJc w:val="left"/>
      <w:pPr>
        <w:tabs>
          <w:tab w:val="num" w:pos="4320"/>
        </w:tabs>
        <w:ind w:left="4320" w:hanging="360"/>
      </w:pPr>
      <w:rPr>
        <w:rFonts w:ascii="Arial" w:hAnsi="Arial" w:hint="default"/>
      </w:rPr>
    </w:lvl>
    <w:lvl w:ilvl="6" w:tplc="AE58F928" w:tentative="1">
      <w:start w:val="1"/>
      <w:numFmt w:val="bullet"/>
      <w:lvlText w:val="•"/>
      <w:lvlJc w:val="left"/>
      <w:pPr>
        <w:tabs>
          <w:tab w:val="num" w:pos="5040"/>
        </w:tabs>
        <w:ind w:left="5040" w:hanging="360"/>
      </w:pPr>
      <w:rPr>
        <w:rFonts w:ascii="Arial" w:hAnsi="Arial" w:hint="default"/>
      </w:rPr>
    </w:lvl>
    <w:lvl w:ilvl="7" w:tplc="0D0E4CA0" w:tentative="1">
      <w:start w:val="1"/>
      <w:numFmt w:val="bullet"/>
      <w:lvlText w:val="•"/>
      <w:lvlJc w:val="left"/>
      <w:pPr>
        <w:tabs>
          <w:tab w:val="num" w:pos="5760"/>
        </w:tabs>
        <w:ind w:left="5760" w:hanging="360"/>
      </w:pPr>
      <w:rPr>
        <w:rFonts w:ascii="Arial" w:hAnsi="Arial" w:hint="default"/>
      </w:rPr>
    </w:lvl>
    <w:lvl w:ilvl="8" w:tplc="ED5A4A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BAE3924"/>
    <w:multiLevelType w:val="hybridMultilevel"/>
    <w:tmpl w:val="97EEEDF2"/>
    <w:lvl w:ilvl="0" w:tplc="012A0034">
      <w:start w:val="1"/>
      <w:numFmt w:val="bullet"/>
      <w:lvlText w:val="•"/>
      <w:lvlJc w:val="left"/>
      <w:pPr>
        <w:tabs>
          <w:tab w:val="num" w:pos="720"/>
        </w:tabs>
        <w:ind w:left="720" w:hanging="360"/>
      </w:pPr>
      <w:rPr>
        <w:rFonts w:ascii="Arial" w:hAnsi="Arial" w:hint="default"/>
      </w:rPr>
    </w:lvl>
    <w:lvl w:ilvl="1" w:tplc="4774B130">
      <w:start w:val="1"/>
      <w:numFmt w:val="bullet"/>
      <w:lvlText w:val="•"/>
      <w:lvlJc w:val="left"/>
      <w:pPr>
        <w:tabs>
          <w:tab w:val="num" w:pos="1440"/>
        </w:tabs>
        <w:ind w:left="1440" w:hanging="360"/>
      </w:pPr>
      <w:rPr>
        <w:rFonts w:ascii="Arial" w:hAnsi="Arial" w:hint="default"/>
      </w:rPr>
    </w:lvl>
    <w:lvl w:ilvl="2" w:tplc="F030E438">
      <w:numFmt w:val="bullet"/>
      <w:lvlText w:val="•"/>
      <w:lvlJc w:val="left"/>
      <w:pPr>
        <w:tabs>
          <w:tab w:val="num" w:pos="2160"/>
        </w:tabs>
        <w:ind w:left="2160" w:hanging="360"/>
      </w:pPr>
      <w:rPr>
        <w:rFonts w:ascii="Arial" w:hAnsi="Arial" w:hint="default"/>
      </w:rPr>
    </w:lvl>
    <w:lvl w:ilvl="3" w:tplc="DAE2C52A" w:tentative="1">
      <w:start w:val="1"/>
      <w:numFmt w:val="bullet"/>
      <w:lvlText w:val="•"/>
      <w:lvlJc w:val="left"/>
      <w:pPr>
        <w:tabs>
          <w:tab w:val="num" w:pos="2880"/>
        </w:tabs>
        <w:ind w:left="2880" w:hanging="360"/>
      </w:pPr>
      <w:rPr>
        <w:rFonts w:ascii="Arial" w:hAnsi="Arial" w:hint="default"/>
      </w:rPr>
    </w:lvl>
    <w:lvl w:ilvl="4" w:tplc="5AA048D6" w:tentative="1">
      <w:start w:val="1"/>
      <w:numFmt w:val="bullet"/>
      <w:lvlText w:val="•"/>
      <w:lvlJc w:val="left"/>
      <w:pPr>
        <w:tabs>
          <w:tab w:val="num" w:pos="3600"/>
        </w:tabs>
        <w:ind w:left="3600" w:hanging="360"/>
      </w:pPr>
      <w:rPr>
        <w:rFonts w:ascii="Arial" w:hAnsi="Arial" w:hint="default"/>
      </w:rPr>
    </w:lvl>
    <w:lvl w:ilvl="5" w:tplc="B0E27B48" w:tentative="1">
      <w:start w:val="1"/>
      <w:numFmt w:val="bullet"/>
      <w:lvlText w:val="•"/>
      <w:lvlJc w:val="left"/>
      <w:pPr>
        <w:tabs>
          <w:tab w:val="num" w:pos="4320"/>
        </w:tabs>
        <w:ind w:left="4320" w:hanging="360"/>
      </w:pPr>
      <w:rPr>
        <w:rFonts w:ascii="Arial" w:hAnsi="Arial" w:hint="default"/>
      </w:rPr>
    </w:lvl>
    <w:lvl w:ilvl="6" w:tplc="EA901BAC" w:tentative="1">
      <w:start w:val="1"/>
      <w:numFmt w:val="bullet"/>
      <w:lvlText w:val="•"/>
      <w:lvlJc w:val="left"/>
      <w:pPr>
        <w:tabs>
          <w:tab w:val="num" w:pos="5040"/>
        </w:tabs>
        <w:ind w:left="5040" w:hanging="360"/>
      </w:pPr>
      <w:rPr>
        <w:rFonts w:ascii="Arial" w:hAnsi="Arial" w:hint="default"/>
      </w:rPr>
    </w:lvl>
    <w:lvl w:ilvl="7" w:tplc="E28EE456" w:tentative="1">
      <w:start w:val="1"/>
      <w:numFmt w:val="bullet"/>
      <w:lvlText w:val="•"/>
      <w:lvlJc w:val="left"/>
      <w:pPr>
        <w:tabs>
          <w:tab w:val="num" w:pos="5760"/>
        </w:tabs>
        <w:ind w:left="5760" w:hanging="360"/>
      </w:pPr>
      <w:rPr>
        <w:rFonts w:ascii="Arial" w:hAnsi="Arial" w:hint="default"/>
      </w:rPr>
    </w:lvl>
    <w:lvl w:ilvl="8" w:tplc="5D865E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C1068AF"/>
    <w:multiLevelType w:val="hybridMultilevel"/>
    <w:tmpl w:val="A7D87FBA"/>
    <w:lvl w:ilvl="0" w:tplc="7A408052">
      <w:start w:val="1"/>
      <w:numFmt w:val="bullet"/>
      <w:lvlText w:val="•"/>
      <w:lvlJc w:val="left"/>
      <w:pPr>
        <w:tabs>
          <w:tab w:val="num" w:pos="720"/>
        </w:tabs>
        <w:ind w:left="720" w:hanging="360"/>
      </w:pPr>
      <w:rPr>
        <w:rFonts w:ascii="Arial" w:hAnsi="Arial" w:hint="default"/>
      </w:rPr>
    </w:lvl>
    <w:lvl w:ilvl="1" w:tplc="509499C0">
      <w:start w:val="1"/>
      <w:numFmt w:val="bullet"/>
      <w:lvlText w:val="•"/>
      <w:lvlJc w:val="left"/>
      <w:pPr>
        <w:tabs>
          <w:tab w:val="num" w:pos="1440"/>
        </w:tabs>
        <w:ind w:left="1440" w:hanging="360"/>
      </w:pPr>
      <w:rPr>
        <w:rFonts w:ascii="Arial" w:hAnsi="Arial" w:hint="default"/>
      </w:rPr>
    </w:lvl>
    <w:lvl w:ilvl="2" w:tplc="E1DC3314">
      <w:numFmt w:val="bullet"/>
      <w:lvlText w:val="•"/>
      <w:lvlJc w:val="left"/>
      <w:pPr>
        <w:tabs>
          <w:tab w:val="num" w:pos="2160"/>
        </w:tabs>
        <w:ind w:left="2160" w:hanging="360"/>
      </w:pPr>
      <w:rPr>
        <w:rFonts w:ascii="Arial" w:hAnsi="Arial" w:hint="default"/>
      </w:rPr>
    </w:lvl>
    <w:lvl w:ilvl="3" w:tplc="D130CAAC" w:tentative="1">
      <w:start w:val="1"/>
      <w:numFmt w:val="bullet"/>
      <w:lvlText w:val="•"/>
      <w:lvlJc w:val="left"/>
      <w:pPr>
        <w:tabs>
          <w:tab w:val="num" w:pos="2880"/>
        </w:tabs>
        <w:ind w:left="2880" w:hanging="360"/>
      </w:pPr>
      <w:rPr>
        <w:rFonts w:ascii="Arial" w:hAnsi="Arial" w:hint="default"/>
      </w:rPr>
    </w:lvl>
    <w:lvl w:ilvl="4" w:tplc="A5C2B534" w:tentative="1">
      <w:start w:val="1"/>
      <w:numFmt w:val="bullet"/>
      <w:lvlText w:val="•"/>
      <w:lvlJc w:val="left"/>
      <w:pPr>
        <w:tabs>
          <w:tab w:val="num" w:pos="3600"/>
        </w:tabs>
        <w:ind w:left="3600" w:hanging="360"/>
      </w:pPr>
      <w:rPr>
        <w:rFonts w:ascii="Arial" w:hAnsi="Arial" w:hint="default"/>
      </w:rPr>
    </w:lvl>
    <w:lvl w:ilvl="5" w:tplc="362CB6D6" w:tentative="1">
      <w:start w:val="1"/>
      <w:numFmt w:val="bullet"/>
      <w:lvlText w:val="•"/>
      <w:lvlJc w:val="left"/>
      <w:pPr>
        <w:tabs>
          <w:tab w:val="num" w:pos="4320"/>
        </w:tabs>
        <w:ind w:left="4320" w:hanging="360"/>
      </w:pPr>
      <w:rPr>
        <w:rFonts w:ascii="Arial" w:hAnsi="Arial" w:hint="default"/>
      </w:rPr>
    </w:lvl>
    <w:lvl w:ilvl="6" w:tplc="AB42B40E" w:tentative="1">
      <w:start w:val="1"/>
      <w:numFmt w:val="bullet"/>
      <w:lvlText w:val="•"/>
      <w:lvlJc w:val="left"/>
      <w:pPr>
        <w:tabs>
          <w:tab w:val="num" w:pos="5040"/>
        </w:tabs>
        <w:ind w:left="5040" w:hanging="360"/>
      </w:pPr>
      <w:rPr>
        <w:rFonts w:ascii="Arial" w:hAnsi="Arial" w:hint="default"/>
      </w:rPr>
    </w:lvl>
    <w:lvl w:ilvl="7" w:tplc="1CE623E2" w:tentative="1">
      <w:start w:val="1"/>
      <w:numFmt w:val="bullet"/>
      <w:lvlText w:val="•"/>
      <w:lvlJc w:val="left"/>
      <w:pPr>
        <w:tabs>
          <w:tab w:val="num" w:pos="5760"/>
        </w:tabs>
        <w:ind w:left="5760" w:hanging="360"/>
      </w:pPr>
      <w:rPr>
        <w:rFonts w:ascii="Arial" w:hAnsi="Arial" w:hint="default"/>
      </w:rPr>
    </w:lvl>
    <w:lvl w:ilvl="8" w:tplc="DE6A01A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DB32CD1"/>
    <w:multiLevelType w:val="hybridMultilevel"/>
    <w:tmpl w:val="18F499B8"/>
    <w:lvl w:ilvl="0" w:tplc="C090C672">
      <w:start w:val="1"/>
      <w:numFmt w:val="bullet"/>
      <w:lvlText w:val="•"/>
      <w:lvlJc w:val="left"/>
      <w:pPr>
        <w:tabs>
          <w:tab w:val="num" w:pos="720"/>
        </w:tabs>
        <w:ind w:left="720" w:hanging="360"/>
      </w:pPr>
      <w:rPr>
        <w:rFonts w:ascii="Arial" w:hAnsi="Arial" w:hint="default"/>
      </w:rPr>
    </w:lvl>
    <w:lvl w:ilvl="1" w:tplc="7E7238F6">
      <w:start w:val="1"/>
      <w:numFmt w:val="bullet"/>
      <w:lvlText w:val="•"/>
      <w:lvlJc w:val="left"/>
      <w:pPr>
        <w:tabs>
          <w:tab w:val="num" w:pos="1440"/>
        </w:tabs>
        <w:ind w:left="1440" w:hanging="360"/>
      </w:pPr>
      <w:rPr>
        <w:rFonts w:ascii="Arial" w:hAnsi="Arial" w:hint="default"/>
      </w:rPr>
    </w:lvl>
    <w:lvl w:ilvl="2" w:tplc="B008BA70" w:tentative="1">
      <w:start w:val="1"/>
      <w:numFmt w:val="bullet"/>
      <w:lvlText w:val="•"/>
      <w:lvlJc w:val="left"/>
      <w:pPr>
        <w:tabs>
          <w:tab w:val="num" w:pos="2160"/>
        </w:tabs>
        <w:ind w:left="2160" w:hanging="360"/>
      </w:pPr>
      <w:rPr>
        <w:rFonts w:ascii="Arial" w:hAnsi="Arial" w:hint="default"/>
      </w:rPr>
    </w:lvl>
    <w:lvl w:ilvl="3" w:tplc="00E24A2E" w:tentative="1">
      <w:start w:val="1"/>
      <w:numFmt w:val="bullet"/>
      <w:lvlText w:val="•"/>
      <w:lvlJc w:val="left"/>
      <w:pPr>
        <w:tabs>
          <w:tab w:val="num" w:pos="2880"/>
        </w:tabs>
        <w:ind w:left="2880" w:hanging="360"/>
      </w:pPr>
      <w:rPr>
        <w:rFonts w:ascii="Arial" w:hAnsi="Arial" w:hint="default"/>
      </w:rPr>
    </w:lvl>
    <w:lvl w:ilvl="4" w:tplc="4524C5CE" w:tentative="1">
      <w:start w:val="1"/>
      <w:numFmt w:val="bullet"/>
      <w:lvlText w:val="•"/>
      <w:lvlJc w:val="left"/>
      <w:pPr>
        <w:tabs>
          <w:tab w:val="num" w:pos="3600"/>
        </w:tabs>
        <w:ind w:left="3600" w:hanging="360"/>
      </w:pPr>
      <w:rPr>
        <w:rFonts w:ascii="Arial" w:hAnsi="Arial" w:hint="default"/>
      </w:rPr>
    </w:lvl>
    <w:lvl w:ilvl="5" w:tplc="27B6E016" w:tentative="1">
      <w:start w:val="1"/>
      <w:numFmt w:val="bullet"/>
      <w:lvlText w:val="•"/>
      <w:lvlJc w:val="left"/>
      <w:pPr>
        <w:tabs>
          <w:tab w:val="num" w:pos="4320"/>
        </w:tabs>
        <w:ind w:left="4320" w:hanging="360"/>
      </w:pPr>
      <w:rPr>
        <w:rFonts w:ascii="Arial" w:hAnsi="Arial" w:hint="default"/>
      </w:rPr>
    </w:lvl>
    <w:lvl w:ilvl="6" w:tplc="562407C6" w:tentative="1">
      <w:start w:val="1"/>
      <w:numFmt w:val="bullet"/>
      <w:lvlText w:val="•"/>
      <w:lvlJc w:val="left"/>
      <w:pPr>
        <w:tabs>
          <w:tab w:val="num" w:pos="5040"/>
        </w:tabs>
        <w:ind w:left="5040" w:hanging="360"/>
      </w:pPr>
      <w:rPr>
        <w:rFonts w:ascii="Arial" w:hAnsi="Arial" w:hint="default"/>
      </w:rPr>
    </w:lvl>
    <w:lvl w:ilvl="7" w:tplc="B094A122" w:tentative="1">
      <w:start w:val="1"/>
      <w:numFmt w:val="bullet"/>
      <w:lvlText w:val="•"/>
      <w:lvlJc w:val="left"/>
      <w:pPr>
        <w:tabs>
          <w:tab w:val="num" w:pos="5760"/>
        </w:tabs>
        <w:ind w:left="5760" w:hanging="360"/>
      </w:pPr>
      <w:rPr>
        <w:rFonts w:ascii="Arial" w:hAnsi="Arial" w:hint="default"/>
      </w:rPr>
    </w:lvl>
    <w:lvl w:ilvl="8" w:tplc="2EBC54A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E173C59"/>
    <w:multiLevelType w:val="hybridMultilevel"/>
    <w:tmpl w:val="C0285FA4"/>
    <w:lvl w:ilvl="0" w:tplc="9C7A7F90">
      <w:start w:val="1"/>
      <w:numFmt w:val="bullet"/>
      <w:lvlText w:val="•"/>
      <w:lvlJc w:val="left"/>
      <w:pPr>
        <w:tabs>
          <w:tab w:val="num" w:pos="720"/>
        </w:tabs>
        <w:ind w:left="720" w:hanging="360"/>
      </w:pPr>
      <w:rPr>
        <w:rFonts w:ascii="Arial" w:hAnsi="Arial" w:hint="default"/>
      </w:rPr>
    </w:lvl>
    <w:lvl w:ilvl="1" w:tplc="4DCCEB38">
      <w:start w:val="1"/>
      <w:numFmt w:val="bullet"/>
      <w:lvlText w:val="•"/>
      <w:lvlJc w:val="left"/>
      <w:pPr>
        <w:tabs>
          <w:tab w:val="num" w:pos="1440"/>
        </w:tabs>
        <w:ind w:left="1440" w:hanging="360"/>
      </w:pPr>
      <w:rPr>
        <w:rFonts w:ascii="Arial" w:hAnsi="Arial" w:hint="default"/>
      </w:rPr>
    </w:lvl>
    <w:lvl w:ilvl="2" w:tplc="7AFC86DE" w:tentative="1">
      <w:start w:val="1"/>
      <w:numFmt w:val="bullet"/>
      <w:lvlText w:val="•"/>
      <w:lvlJc w:val="left"/>
      <w:pPr>
        <w:tabs>
          <w:tab w:val="num" w:pos="2160"/>
        </w:tabs>
        <w:ind w:left="2160" w:hanging="360"/>
      </w:pPr>
      <w:rPr>
        <w:rFonts w:ascii="Arial" w:hAnsi="Arial" w:hint="default"/>
      </w:rPr>
    </w:lvl>
    <w:lvl w:ilvl="3" w:tplc="6FE4D7D4" w:tentative="1">
      <w:start w:val="1"/>
      <w:numFmt w:val="bullet"/>
      <w:lvlText w:val="•"/>
      <w:lvlJc w:val="left"/>
      <w:pPr>
        <w:tabs>
          <w:tab w:val="num" w:pos="2880"/>
        </w:tabs>
        <w:ind w:left="2880" w:hanging="360"/>
      </w:pPr>
      <w:rPr>
        <w:rFonts w:ascii="Arial" w:hAnsi="Arial" w:hint="default"/>
      </w:rPr>
    </w:lvl>
    <w:lvl w:ilvl="4" w:tplc="6420AEAC" w:tentative="1">
      <w:start w:val="1"/>
      <w:numFmt w:val="bullet"/>
      <w:lvlText w:val="•"/>
      <w:lvlJc w:val="left"/>
      <w:pPr>
        <w:tabs>
          <w:tab w:val="num" w:pos="3600"/>
        </w:tabs>
        <w:ind w:left="3600" w:hanging="360"/>
      </w:pPr>
      <w:rPr>
        <w:rFonts w:ascii="Arial" w:hAnsi="Arial" w:hint="default"/>
      </w:rPr>
    </w:lvl>
    <w:lvl w:ilvl="5" w:tplc="9FCE0D94" w:tentative="1">
      <w:start w:val="1"/>
      <w:numFmt w:val="bullet"/>
      <w:lvlText w:val="•"/>
      <w:lvlJc w:val="left"/>
      <w:pPr>
        <w:tabs>
          <w:tab w:val="num" w:pos="4320"/>
        </w:tabs>
        <w:ind w:left="4320" w:hanging="360"/>
      </w:pPr>
      <w:rPr>
        <w:rFonts w:ascii="Arial" w:hAnsi="Arial" w:hint="default"/>
      </w:rPr>
    </w:lvl>
    <w:lvl w:ilvl="6" w:tplc="4C2C9940" w:tentative="1">
      <w:start w:val="1"/>
      <w:numFmt w:val="bullet"/>
      <w:lvlText w:val="•"/>
      <w:lvlJc w:val="left"/>
      <w:pPr>
        <w:tabs>
          <w:tab w:val="num" w:pos="5040"/>
        </w:tabs>
        <w:ind w:left="5040" w:hanging="360"/>
      </w:pPr>
      <w:rPr>
        <w:rFonts w:ascii="Arial" w:hAnsi="Arial" w:hint="default"/>
      </w:rPr>
    </w:lvl>
    <w:lvl w:ilvl="7" w:tplc="B0FEAA36" w:tentative="1">
      <w:start w:val="1"/>
      <w:numFmt w:val="bullet"/>
      <w:lvlText w:val="•"/>
      <w:lvlJc w:val="left"/>
      <w:pPr>
        <w:tabs>
          <w:tab w:val="num" w:pos="5760"/>
        </w:tabs>
        <w:ind w:left="5760" w:hanging="360"/>
      </w:pPr>
      <w:rPr>
        <w:rFonts w:ascii="Arial" w:hAnsi="Arial" w:hint="default"/>
      </w:rPr>
    </w:lvl>
    <w:lvl w:ilvl="8" w:tplc="709EFB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1A3832"/>
    <w:multiLevelType w:val="hybridMultilevel"/>
    <w:tmpl w:val="41EA3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19943C2"/>
    <w:multiLevelType w:val="hybridMultilevel"/>
    <w:tmpl w:val="6AB04B1A"/>
    <w:lvl w:ilvl="0" w:tplc="A37AEE54">
      <w:start w:val="1"/>
      <w:numFmt w:val="bullet"/>
      <w:lvlText w:val="•"/>
      <w:lvlJc w:val="left"/>
      <w:pPr>
        <w:tabs>
          <w:tab w:val="num" w:pos="720"/>
        </w:tabs>
        <w:ind w:left="720" w:hanging="360"/>
      </w:pPr>
      <w:rPr>
        <w:rFonts w:ascii="Arial" w:hAnsi="Arial" w:hint="default"/>
      </w:rPr>
    </w:lvl>
    <w:lvl w:ilvl="1" w:tplc="9C18CD4A" w:tentative="1">
      <w:start w:val="1"/>
      <w:numFmt w:val="bullet"/>
      <w:lvlText w:val="•"/>
      <w:lvlJc w:val="left"/>
      <w:pPr>
        <w:tabs>
          <w:tab w:val="num" w:pos="1440"/>
        </w:tabs>
        <w:ind w:left="1440" w:hanging="360"/>
      </w:pPr>
      <w:rPr>
        <w:rFonts w:ascii="Arial" w:hAnsi="Arial" w:hint="default"/>
      </w:rPr>
    </w:lvl>
    <w:lvl w:ilvl="2" w:tplc="47248118" w:tentative="1">
      <w:start w:val="1"/>
      <w:numFmt w:val="bullet"/>
      <w:lvlText w:val="•"/>
      <w:lvlJc w:val="left"/>
      <w:pPr>
        <w:tabs>
          <w:tab w:val="num" w:pos="2160"/>
        </w:tabs>
        <w:ind w:left="2160" w:hanging="360"/>
      </w:pPr>
      <w:rPr>
        <w:rFonts w:ascii="Arial" w:hAnsi="Arial" w:hint="default"/>
      </w:rPr>
    </w:lvl>
    <w:lvl w:ilvl="3" w:tplc="E3A6F15E" w:tentative="1">
      <w:start w:val="1"/>
      <w:numFmt w:val="bullet"/>
      <w:lvlText w:val="•"/>
      <w:lvlJc w:val="left"/>
      <w:pPr>
        <w:tabs>
          <w:tab w:val="num" w:pos="2880"/>
        </w:tabs>
        <w:ind w:left="2880" w:hanging="360"/>
      </w:pPr>
      <w:rPr>
        <w:rFonts w:ascii="Arial" w:hAnsi="Arial" w:hint="default"/>
      </w:rPr>
    </w:lvl>
    <w:lvl w:ilvl="4" w:tplc="28022FC2" w:tentative="1">
      <w:start w:val="1"/>
      <w:numFmt w:val="bullet"/>
      <w:lvlText w:val="•"/>
      <w:lvlJc w:val="left"/>
      <w:pPr>
        <w:tabs>
          <w:tab w:val="num" w:pos="3600"/>
        </w:tabs>
        <w:ind w:left="3600" w:hanging="360"/>
      </w:pPr>
      <w:rPr>
        <w:rFonts w:ascii="Arial" w:hAnsi="Arial" w:hint="default"/>
      </w:rPr>
    </w:lvl>
    <w:lvl w:ilvl="5" w:tplc="7090CFA2" w:tentative="1">
      <w:start w:val="1"/>
      <w:numFmt w:val="bullet"/>
      <w:lvlText w:val="•"/>
      <w:lvlJc w:val="left"/>
      <w:pPr>
        <w:tabs>
          <w:tab w:val="num" w:pos="4320"/>
        </w:tabs>
        <w:ind w:left="4320" w:hanging="360"/>
      </w:pPr>
      <w:rPr>
        <w:rFonts w:ascii="Arial" w:hAnsi="Arial" w:hint="default"/>
      </w:rPr>
    </w:lvl>
    <w:lvl w:ilvl="6" w:tplc="004EF1D0" w:tentative="1">
      <w:start w:val="1"/>
      <w:numFmt w:val="bullet"/>
      <w:lvlText w:val="•"/>
      <w:lvlJc w:val="left"/>
      <w:pPr>
        <w:tabs>
          <w:tab w:val="num" w:pos="5040"/>
        </w:tabs>
        <w:ind w:left="5040" w:hanging="360"/>
      </w:pPr>
      <w:rPr>
        <w:rFonts w:ascii="Arial" w:hAnsi="Arial" w:hint="default"/>
      </w:rPr>
    </w:lvl>
    <w:lvl w:ilvl="7" w:tplc="6AF24A1A" w:tentative="1">
      <w:start w:val="1"/>
      <w:numFmt w:val="bullet"/>
      <w:lvlText w:val="•"/>
      <w:lvlJc w:val="left"/>
      <w:pPr>
        <w:tabs>
          <w:tab w:val="num" w:pos="5760"/>
        </w:tabs>
        <w:ind w:left="5760" w:hanging="360"/>
      </w:pPr>
      <w:rPr>
        <w:rFonts w:ascii="Arial" w:hAnsi="Arial" w:hint="default"/>
      </w:rPr>
    </w:lvl>
    <w:lvl w:ilvl="8" w:tplc="2FB6E84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1E702C9"/>
    <w:multiLevelType w:val="hybridMultilevel"/>
    <w:tmpl w:val="2A1CF00C"/>
    <w:lvl w:ilvl="0" w:tplc="7E50466E">
      <w:start w:val="1"/>
      <w:numFmt w:val="bullet"/>
      <w:lvlText w:val="•"/>
      <w:lvlJc w:val="left"/>
      <w:pPr>
        <w:tabs>
          <w:tab w:val="num" w:pos="720"/>
        </w:tabs>
        <w:ind w:left="720" w:hanging="360"/>
      </w:pPr>
      <w:rPr>
        <w:rFonts w:ascii="Arial" w:hAnsi="Arial" w:hint="default"/>
      </w:rPr>
    </w:lvl>
    <w:lvl w:ilvl="1" w:tplc="5E566EC6" w:tentative="1">
      <w:start w:val="1"/>
      <w:numFmt w:val="bullet"/>
      <w:lvlText w:val="•"/>
      <w:lvlJc w:val="left"/>
      <w:pPr>
        <w:tabs>
          <w:tab w:val="num" w:pos="1440"/>
        </w:tabs>
        <w:ind w:left="1440" w:hanging="360"/>
      </w:pPr>
      <w:rPr>
        <w:rFonts w:ascii="Arial" w:hAnsi="Arial" w:hint="default"/>
      </w:rPr>
    </w:lvl>
    <w:lvl w:ilvl="2" w:tplc="12803D9E" w:tentative="1">
      <w:start w:val="1"/>
      <w:numFmt w:val="bullet"/>
      <w:lvlText w:val="•"/>
      <w:lvlJc w:val="left"/>
      <w:pPr>
        <w:tabs>
          <w:tab w:val="num" w:pos="2160"/>
        </w:tabs>
        <w:ind w:left="2160" w:hanging="360"/>
      </w:pPr>
      <w:rPr>
        <w:rFonts w:ascii="Arial" w:hAnsi="Arial" w:hint="default"/>
      </w:rPr>
    </w:lvl>
    <w:lvl w:ilvl="3" w:tplc="283A8412" w:tentative="1">
      <w:start w:val="1"/>
      <w:numFmt w:val="bullet"/>
      <w:lvlText w:val="•"/>
      <w:lvlJc w:val="left"/>
      <w:pPr>
        <w:tabs>
          <w:tab w:val="num" w:pos="2880"/>
        </w:tabs>
        <w:ind w:left="2880" w:hanging="360"/>
      </w:pPr>
      <w:rPr>
        <w:rFonts w:ascii="Arial" w:hAnsi="Arial" w:hint="default"/>
      </w:rPr>
    </w:lvl>
    <w:lvl w:ilvl="4" w:tplc="397EDF06" w:tentative="1">
      <w:start w:val="1"/>
      <w:numFmt w:val="bullet"/>
      <w:lvlText w:val="•"/>
      <w:lvlJc w:val="left"/>
      <w:pPr>
        <w:tabs>
          <w:tab w:val="num" w:pos="3600"/>
        </w:tabs>
        <w:ind w:left="3600" w:hanging="360"/>
      </w:pPr>
      <w:rPr>
        <w:rFonts w:ascii="Arial" w:hAnsi="Arial" w:hint="default"/>
      </w:rPr>
    </w:lvl>
    <w:lvl w:ilvl="5" w:tplc="759AFF82" w:tentative="1">
      <w:start w:val="1"/>
      <w:numFmt w:val="bullet"/>
      <w:lvlText w:val="•"/>
      <w:lvlJc w:val="left"/>
      <w:pPr>
        <w:tabs>
          <w:tab w:val="num" w:pos="4320"/>
        </w:tabs>
        <w:ind w:left="4320" w:hanging="360"/>
      </w:pPr>
      <w:rPr>
        <w:rFonts w:ascii="Arial" w:hAnsi="Arial" w:hint="default"/>
      </w:rPr>
    </w:lvl>
    <w:lvl w:ilvl="6" w:tplc="A3CE86BA" w:tentative="1">
      <w:start w:val="1"/>
      <w:numFmt w:val="bullet"/>
      <w:lvlText w:val="•"/>
      <w:lvlJc w:val="left"/>
      <w:pPr>
        <w:tabs>
          <w:tab w:val="num" w:pos="5040"/>
        </w:tabs>
        <w:ind w:left="5040" w:hanging="360"/>
      </w:pPr>
      <w:rPr>
        <w:rFonts w:ascii="Arial" w:hAnsi="Arial" w:hint="default"/>
      </w:rPr>
    </w:lvl>
    <w:lvl w:ilvl="7" w:tplc="2C6EDF44" w:tentative="1">
      <w:start w:val="1"/>
      <w:numFmt w:val="bullet"/>
      <w:lvlText w:val="•"/>
      <w:lvlJc w:val="left"/>
      <w:pPr>
        <w:tabs>
          <w:tab w:val="num" w:pos="5760"/>
        </w:tabs>
        <w:ind w:left="5760" w:hanging="360"/>
      </w:pPr>
      <w:rPr>
        <w:rFonts w:ascii="Arial" w:hAnsi="Arial" w:hint="default"/>
      </w:rPr>
    </w:lvl>
    <w:lvl w:ilvl="8" w:tplc="F0CC6B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3CC37D7"/>
    <w:multiLevelType w:val="hybridMultilevel"/>
    <w:tmpl w:val="E4368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0565A0"/>
    <w:multiLevelType w:val="hybridMultilevel"/>
    <w:tmpl w:val="0FAC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432A87"/>
    <w:multiLevelType w:val="hybridMultilevel"/>
    <w:tmpl w:val="565A420A"/>
    <w:lvl w:ilvl="0" w:tplc="ECF407DE">
      <w:start w:val="1"/>
      <w:numFmt w:val="bullet"/>
      <w:lvlText w:val="•"/>
      <w:lvlJc w:val="left"/>
      <w:pPr>
        <w:tabs>
          <w:tab w:val="num" w:pos="720"/>
        </w:tabs>
        <w:ind w:left="720" w:hanging="360"/>
      </w:pPr>
      <w:rPr>
        <w:rFonts w:ascii="Arial" w:hAnsi="Arial" w:hint="default"/>
      </w:rPr>
    </w:lvl>
    <w:lvl w:ilvl="1" w:tplc="50123A4A">
      <w:start w:val="1"/>
      <w:numFmt w:val="bullet"/>
      <w:lvlText w:val="•"/>
      <w:lvlJc w:val="left"/>
      <w:pPr>
        <w:tabs>
          <w:tab w:val="num" w:pos="1440"/>
        </w:tabs>
        <w:ind w:left="1440" w:hanging="360"/>
      </w:pPr>
      <w:rPr>
        <w:rFonts w:ascii="Arial" w:hAnsi="Arial" w:hint="default"/>
      </w:rPr>
    </w:lvl>
    <w:lvl w:ilvl="2" w:tplc="97F2C1C6" w:tentative="1">
      <w:start w:val="1"/>
      <w:numFmt w:val="bullet"/>
      <w:lvlText w:val="•"/>
      <w:lvlJc w:val="left"/>
      <w:pPr>
        <w:tabs>
          <w:tab w:val="num" w:pos="2160"/>
        </w:tabs>
        <w:ind w:left="2160" w:hanging="360"/>
      </w:pPr>
      <w:rPr>
        <w:rFonts w:ascii="Arial" w:hAnsi="Arial" w:hint="default"/>
      </w:rPr>
    </w:lvl>
    <w:lvl w:ilvl="3" w:tplc="803E73B8" w:tentative="1">
      <w:start w:val="1"/>
      <w:numFmt w:val="bullet"/>
      <w:lvlText w:val="•"/>
      <w:lvlJc w:val="left"/>
      <w:pPr>
        <w:tabs>
          <w:tab w:val="num" w:pos="2880"/>
        </w:tabs>
        <w:ind w:left="2880" w:hanging="360"/>
      </w:pPr>
      <w:rPr>
        <w:rFonts w:ascii="Arial" w:hAnsi="Arial" w:hint="default"/>
      </w:rPr>
    </w:lvl>
    <w:lvl w:ilvl="4" w:tplc="F2B0D888" w:tentative="1">
      <w:start w:val="1"/>
      <w:numFmt w:val="bullet"/>
      <w:lvlText w:val="•"/>
      <w:lvlJc w:val="left"/>
      <w:pPr>
        <w:tabs>
          <w:tab w:val="num" w:pos="3600"/>
        </w:tabs>
        <w:ind w:left="3600" w:hanging="360"/>
      </w:pPr>
      <w:rPr>
        <w:rFonts w:ascii="Arial" w:hAnsi="Arial" w:hint="default"/>
      </w:rPr>
    </w:lvl>
    <w:lvl w:ilvl="5" w:tplc="5D8E6414" w:tentative="1">
      <w:start w:val="1"/>
      <w:numFmt w:val="bullet"/>
      <w:lvlText w:val="•"/>
      <w:lvlJc w:val="left"/>
      <w:pPr>
        <w:tabs>
          <w:tab w:val="num" w:pos="4320"/>
        </w:tabs>
        <w:ind w:left="4320" w:hanging="360"/>
      </w:pPr>
      <w:rPr>
        <w:rFonts w:ascii="Arial" w:hAnsi="Arial" w:hint="default"/>
      </w:rPr>
    </w:lvl>
    <w:lvl w:ilvl="6" w:tplc="E9ECBECE" w:tentative="1">
      <w:start w:val="1"/>
      <w:numFmt w:val="bullet"/>
      <w:lvlText w:val="•"/>
      <w:lvlJc w:val="left"/>
      <w:pPr>
        <w:tabs>
          <w:tab w:val="num" w:pos="5040"/>
        </w:tabs>
        <w:ind w:left="5040" w:hanging="360"/>
      </w:pPr>
      <w:rPr>
        <w:rFonts w:ascii="Arial" w:hAnsi="Arial" w:hint="default"/>
      </w:rPr>
    </w:lvl>
    <w:lvl w:ilvl="7" w:tplc="73027146" w:tentative="1">
      <w:start w:val="1"/>
      <w:numFmt w:val="bullet"/>
      <w:lvlText w:val="•"/>
      <w:lvlJc w:val="left"/>
      <w:pPr>
        <w:tabs>
          <w:tab w:val="num" w:pos="5760"/>
        </w:tabs>
        <w:ind w:left="5760" w:hanging="360"/>
      </w:pPr>
      <w:rPr>
        <w:rFonts w:ascii="Arial" w:hAnsi="Arial" w:hint="default"/>
      </w:rPr>
    </w:lvl>
    <w:lvl w:ilvl="8" w:tplc="2694897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6D63BDF"/>
    <w:multiLevelType w:val="hybridMultilevel"/>
    <w:tmpl w:val="564AE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841A5A"/>
    <w:multiLevelType w:val="hybridMultilevel"/>
    <w:tmpl w:val="32D47F94"/>
    <w:lvl w:ilvl="0" w:tplc="EF3EBA6C">
      <w:start w:val="1"/>
      <w:numFmt w:val="bullet"/>
      <w:lvlText w:val="•"/>
      <w:lvlJc w:val="left"/>
      <w:pPr>
        <w:tabs>
          <w:tab w:val="num" w:pos="720"/>
        </w:tabs>
        <w:ind w:left="720" w:hanging="360"/>
      </w:pPr>
      <w:rPr>
        <w:rFonts w:ascii="Arial" w:hAnsi="Arial" w:hint="default"/>
      </w:rPr>
    </w:lvl>
    <w:lvl w:ilvl="1" w:tplc="6AA22530" w:tentative="1">
      <w:start w:val="1"/>
      <w:numFmt w:val="bullet"/>
      <w:lvlText w:val="•"/>
      <w:lvlJc w:val="left"/>
      <w:pPr>
        <w:tabs>
          <w:tab w:val="num" w:pos="1440"/>
        </w:tabs>
        <w:ind w:left="1440" w:hanging="360"/>
      </w:pPr>
      <w:rPr>
        <w:rFonts w:ascii="Arial" w:hAnsi="Arial" w:hint="default"/>
      </w:rPr>
    </w:lvl>
    <w:lvl w:ilvl="2" w:tplc="FFF4CFC6" w:tentative="1">
      <w:start w:val="1"/>
      <w:numFmt w:val="bullet"/>
      <w:lvlText w:val="•"/>
      <w:lvlJc w:val="left"/>
      <w:pPr>
        <w:tabs>
          <w:tab w:val="num" w:pos="2160"/>
        </w:tabs>
        <w:ind w:left="2160" w:hanging="360"/>
      </w:pPr>
      <w:rPr>
        <w:rFonts w:ascii="Arial" w:hAnsi="Arial" w:hint="default"/>
      </w:rPr>
    </w:lvl>
    <w:lvl w:ilvl="3" w:tplc="820ED8B2" w:tentative="1">
      <w:start w:val="1"/>
      <w:numFmt w:val="bullet"/>
      <w:lvlText w:val="•"/>
      <w:lvlJc w:val="left"/>
      <w:pPr>
        <w:tabs>
          <w:tab w:val="num" w:pos="2880"/>
        </w:tabs>
        <w:ind w:left="2880" w:hanging="360"/>
      </w:pPr>
      <w:rPr>
        <w:rFonts w:ascii="Arial" w:hAnsi="Arial" w:hint="default"/>
      </w:rPr>
    </w:lvl>
    <w:lvl w:ilvl="4" w:tplc="AC0CEE14" w:tentative="1">
      <w:start w:val="1"/>
      <w:numFmt w:val="bullet"/>
      <w:lvlText w:val="•"/>
      <w:lvlJc w:val="left"/>
      <w:pPr>
        <w:tabs>
          <w:tab w:val="num" w:pos="3600"/>
        </w:tabs>
        <w:ind w:left="3600" w:hanging="360"/>
      </w:pPr>
      <w:rPr>
        <w:rFonts w:ascii="Arial" w:hAnsi="Arial" w:hint="default"/>
      </w:rPr>
    </w:lvl>
    <w:lvl w:ilvl="5" w:tplc="FF84FB2C" w:tentative="1">
      <w:start w:val="1"/>
      <w:numFmt w:val="bullet"/>
      <w:lvlText w:val="•"/>
      <w:lvlJc w:val="left"/>
      <w:pPr>
        <w:tabs>
          <w:tab w:val="num" w:pos="4320"/>
        </w:tabs>
        <w:ind w:left="4320" w:hanging="360"/>
      </w:pPr>
      <w:rPr>
        <w:rFonts w:ascii="Arial" w:hAnsi="Arial" w:hint="default"/>
      </w:rPr>
    </w:lvl>
    <w:lvl w:ilvl="6" w:tplc="5E22A07C" w:tentative="1">
      <w:start w:val="1"/>
      <w:numFmt w:val="bullet"/>
      <w:lvlText w:val="•"/>
      <w:lvlJc w:val="left"/>
      <w:pPr>
        <w:tabs>
          <w:tab w:val="num" w:pos="5040"/>
        </w:tabs>
        <w:ind w:left="5040" w:hanging="360"/>
      </w:pPr>
      <w:rPr>
        <w:rFonts w:ascii="Arial" w:hAnsi="Arial" w:hint="default"/>
      </w:rPr>
    </w:lvl>
    <w:lvl w:ilvl="7" w:tplc="4F8C3BC6" w:tentative="1">
      <w:start w:val="1"/>
      <w:numFmt w:val="bullet"/>
      <w:lvlText w:val="•"/>
      <w:lvlJc w:val="left"/>
      <w:pPr>
        <w:tabs>
          <w:tab w:val="num" w:pos="5760"/>
        </w:tabs>
        <w:ind w:left="5760" w:hanging="360"/>
      </w:pPr>
      <w:rPr>
        <w:rFonts w:ascii="Arial" w:hAnsi="Arial" w:hint="default"/>
      </w:rPr>
    </w:lvl>
    <w:lvl w:ilvl="8" w:tplc="9D7C1D7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BA07F75"/>
    <w:multiLevelType w:val="hybridMultilevel"/>
    <w:tmpl w:val="1D8E3866"/>
    <w:lvl w:ilvl="0" w:tplc="0C4C3B76">
      <w:start w:val="1"/>
      <w:numFmt w:val="bullet"/>
      <w:lvlText w:val="•"/>
      <w:lvlJc w:val="left"/>
      <w:pPr>
        <w:tabs>
          <w:tab w:val="num" w:pos="720"/>
        </w:tabs>
        <w:ind w:left="720" w:hanging="360"/>
      </w:pPr>
      <w:rPr>
        <w:rFonts w:ascii="Arial" w:hAnsi="Arial" w:hint="default"/>
      </w:rPr>
    </w:lvl>
    <w:lvl w:ilvl="1" w:tplc="766208F0">
      <w:start w:val="1"/>
      <w:numFmt w:val="bullet"/>
      <w:lvlText w:val="•"/>
      <w:lvlJc w:val="left"/>
      <w:pPr>
        <w:tabs>
          <w:tab w:val="num" w:pos="1440"/>
        </w:tabs>
        <w:ind w:left="1440" w:hanging="360"/>
      </w:pPr>
      <w:rPr>
        <w:rFonts w:ascii="Arial" w:hAnsi="Arial" w:hint="default"/>
      </w:rPr>
    </w:lvl>
    <w:lvl w:ilvl="2" w:tplc="359620D6" w:tentative="1">
      <w:start w:val="1"/>
      <w:numFmt w:val="bullet"/>
      <w:lvlText w:val="•"/>
      <w:lvlJc w:val="left"/>
      <w:pPr>
        <w:tabs>
          <w:tab w:val="num" w:pos="2160"/>
        </w:tabs>
        <w:ind w:left="2160" w:hanging="360"/>
      </w:pPr>
      <w:rPr>
        <w:rFonts w:ascii="Arial" w:hAnsi="Arial" w:hint="default"/>
      </w:rPr>
    </w:lvl>
    <w:lvl w:ilvl="3" w:tplc="0756A900" w:tentative="1">
      <w:start w:val="1"/>
      <w:numFmt w:val="bullet"/>
      <w:lvlText w:val="•"/>
      <w:lvlJc w:val="left"/>
      <w:pPr>
        <w:tabs>
          <w:tab w:val="num" w:pos="2880"/>
        </w:tabs>
        <w:ind w:left="2880" w:hanging="360"/>
      </w:pPr>
      <w:rPr>
        <w:rFonts w:ascii="Arial" w:hAnsi="Arial" w:hint="default"/>
      </w:rPr>
    </w:lvl>
    <w:lvl w:ilvl="4" w:tplc="DFD4677C" w:tentative="1">
      <w:start w:val="1"/>
      <w:numFmt w:val="bullet"/>
      <w:lvlText w:val="•"/>
      <w:lvlJc w:val="left"/>
      <w:pPr>
        <w:tabs>
          <w:tab w:val="num" w:pos="3600"/>
        </w:tabs>
        <w:ind w:left="3600" w:hanging="360"/>
      </w:pPr>
      <w:rPr>
        <w:rFonts w:ascii="Arial" w:hAnsi="Arial" w:hint="default"/>
      </w:rPr>
    </w:lvl>
    <w:lvl w:ilvl="5" w:tplc="98DC9768" w:tentative="1">
      <w:start w:val="1"/>
      <w:numFmt w:val="bullet"/>
      <w:lvlText w:val="•"/>
      <w:lvlJc w:val="left"/>
      <w:pPr>
        <w:tabs>
          <w:tab w:val="num" w:pos="4320"/>
        </w:tabs>
        <w:ind w:left="4320" w:hanging="360"/>
      </w:pPr>
      <w:rPr>
        <w:rFonts w:ascii="Arial" w:hAnsi="Arial" w:hint="default"/>
      </w:rPr>
    </w:lvl>
    <w:lvl w:ilvl="6" w:tplc="E45640E2" w:tentative="1">
      <w:start w:val="1"/>
      <w:numFmt w:val="bullet"/>
      <w:lvlText w:val="•"/>
      <w:lvlJc w:val="left"/>
      <w:pPr>
        <w:tabs>
          <w:tab w:val="num" w:pos="5040"/>
        </w:tabs>
        <w:ind w:left="5040" w:hanging="360"/>
      </w:pPr>
      <w:rPr>
        <w:rFonts w:ascii="Arial" w:hAnsi="Arial" w:hint="default"/>
      </w:rPr>
    </w:lvl>
    <w:lvl w:ilvl="7" w:tplc="A516DABA" w:tentative="1">
      <w:start w:val="1"/>
      <w:numFmt w:val="bullet"/>
      <w:lvlText w:val="•"/>
      <w:lvlJc w:val="left"/>
      <w:pPr>
        <w:tabs>
          <w:tab w:val="num" w:pos="5760"/>
        </w:tabs>
        <w:ind w:left="5760" w:hanging="360"/>
      </w:pPr>
      <w:rPr>
        <w:rFonts w:ascii="Arial" w:hAnsi="Arial" w:hint="default"/>
      </w:rPr>
    </w:lvl>
    <w:lvl w:ilvl="8" w:tplc="BEBAA08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D2A03A6"/>
    <w:multiLevelType w:val="hybridMultilevel"/>
    <w:tmpl w:val="65A4C4EA"/>
    <w:lvl w:ilvl="0" w:tplc="F39C2A14">
      <w:start w:val="1"/>
      <w:numFmt w:val="bullet"/>
      <w:lvlText w:val="•"/>
      <w:lvlJc w:val="left"/>
      <w:pPr>
        <w:tabs>
          <w:tab w:val="num" w:pos="720"/>
        </w:tabs>
        <w:ind w:left="720" w:hanging="360"/>
      </w:pPr>
      <w:rPr>
        <w:rFonts w:ascii="Arial" w:hAnsi="Arial" w:hint="default"/>
      </w:rPr>
    </w:lvl>
    <w:lvl w:ilvl="1" w:tplc="8C0C0C9E">
      <w:start w:val="1"/>
      <w:numFmt w:val="bullet"/>
      <w:lvlText w:val="•"/>
      <w:lvlJc w:val="left"/>
      <w:pPr>
        <w:tabs>
          <w:tab w:val="num" w:pos="1440"/>
        </w:tabs>
        <w:ind w:left="1440" w:hanging="360"/>
      </w:pPr>
      <w:rPr>
        <w:rFonts w:ascii="Arial" w:hAnsi="Arial" w:hint="default"/>
      </w:rPr>
    </w:lvl>
    <w:lvl w:ilvl="2" w:tplc="6EAC2BD8" w:tentative="1">
      <w:start w:val="1"/>
      <w:numFmt w:val="bullet"/>
      <w:lvlText w:val="•"/>
      <w:lvlJc w:val="left"/>
      <w:pPr>
        <w:tabs>
          <w:tab w:val="num" w:pos="2160"/>
        </w:tabs>
        <w:ind w:left="2160" w:hanging="360"/>
      </w:pPr>
      <w:rPr>
        <w:rFonts w:ascii="Arial" w:hAnsi="Arial" w:hint="default"/>
      </w:rPr>
    </w:lvl>
    <w:lvl w:ilvl="3" w:tplc="47E8E8B8" w:tentative="1">
      <w:start w:val="1"/>
      <w:numFmt w:val="bullet"/>
      <w:lvlText w:val="•"/>
      <w:lvlJc w:val="left"/>
      <w:pPr>
        <w:tabs>
          <w:tab w:val="num" w:pos="2880"/>
        </w:tabs>
        <w:ind w:left="2880" w:hanging="360"/>
      </w:pPr>
      <w:rPr>
        <w:rFonts w:ascii="Arial" w:hAnsi="Arial" w:hint="default"/>
      </w:rPr>
    </w:lvl>
    <w:lvl w:ilvl="4" w:tplc="74D6971A" w:tentative="1">
      <w:start w:val="1"/>
      <w:numFmt w:val="bullet"/>
      <w:lvlText w:val="•"/>
      <w:lvlJc w:val="left"/>
      <w:pPr>
        <w:tabs>
          <w:tab w:val="num" w:pos="3600"/>
        </w:tabs>
        <w:ind w:left="3600" w:hanging="360"/>
      </w:pPr>
      <w:rPr>
        <w:rFonts w:ascii="Arial" w:hAnsi="Arial" w:hint="default"/>
      </w:rPr>
    </w:lvl>
    <w:lvl w:ilvl="5" w:tplc="482ACB2A" w:tentative="1">
      <w:start w:val="1"/>
      <w:numFmt w:val="bullet"/>
      <w:lvlText w:val="•"/>
      <w:lvlJc w:val="left"/>
      <w:pPr>
        <w:tabs>
          <w:tab w:val="num" w:pos="4320"/>
        </w:tabs>
        <w:ind w:left="4320" w:hanging="360"/>
      </w:pPr>
      <w:rPr>
        <w:rFonts w:ascii="Arial" w:hAnsi="Arial" w:hint="default"/>
      </w:rPr>
    </w:lvl>
    <w:lvl w:ilvl="6" w:tplc="B3C2937A" w:tentative="1">
      <w:start w:val="1"/>
      <w:numFmt w:val="bullet"/>
      <w:lvlText w:val="•"/>
      <w:lvlJc w:val="left"/>
      <w:pPr>
        <w:tabs>
          <w:tab w:val="num" w:pos="5040"/>
        </w:tabs>
        <w:ind w:left="5040" w:hanging="360"/>
      </w:pPr>
      <w:rPr>
        <w:rFonts w:ascii="Arial" w:hAnsi="Arial" w:hint="default"/>
      </w:rPr>
    </w:lvl>
    <w:lvl w:ilvl="7" w:tplc="47E46730" w:tentative="1">
      <w:start w:val="1"/>
      <w:numFmt w:val="bullet"/>
      <w:lvlText w:val="•"/>
      <w:lvlJc w:val="left"/>
      <w:pPr>
        <w:tabs>
          <w:tab w:val="num" w:pos="5760"/>
        </w:tabs>
        <w:ind w:left="5760" w:hanging="360"/>
      </w:pPr>
      <w:rPr>
        <w:rFonts w:ascii="Arial" w:hAnsi="Arial" w:hint="default"/>
      </w:rPr>
    </w:lvl>
    <w:lvl w:ilvl="8" w:tplc="F5CEA7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D614736"/>
    <w:multiLevelType w:val="hybridMultilevel"/>
    <w:tmpl w:val="472E479E"/>
    <w:lvl w:ilvl="0" w:tplc="EDCC2A5C">
      <w:start w:val="1"/>
      <w:numFmt w:val="bullet"/>
      <w:lvlText w:val="•"/>
      <w:lvlJc w:val="left"/>
      <w:pPr>
        <w:tabs>
          <w:tab w:val="num" w:pos="360"/>
        </w:tabs>
        <w:ind w:left="360" w:hanging="360"/>
      </w:pPr>
      <w:rPr>
        <w:rFonts w:ascii="Arial" w:hAnsi="Arial" w:hint="default"/>
      </w:rPr>
    </w:lvl>
    <w:lvl w:ilvl="1" w:tplc="943C6B9C">
      <w:numFmt w:val="bullet"/>
      <w:lvlText w:val="•"/>
      <w:lvlJc w:val="left"/>
      <w:pPr>
        <w:tabs>
          <w:tab w:val="num" w:pos="1080"/>
        </w:tabs>
        <w:ind w:left="1080" w:hanging="360"/>
      </w:pPr>
      <w:rPr>
        <w:rFonts w:ascii="Arial" w:hAnsi="Arial" w:hint="default"/>
      </w:rPr>
    </w:lvl>
    <w:lvl w:ilvl="2" w:tplc="A7700250">
      <w:numFmt w:val="bullet"/>
      <w:lvlText w:val="•"/>
      <w:lvlJc w:val="left"/>
      <w:pPr>
        <w:tabs>
          <w:tab w:val="num" w:pos="1800"/>
        </w:tabs>
        <w:ind w:left="1800" w:hanging="360"/>
      </w:pPr>
      <w:rPr>
        <w:rFonts w:ascii="Arial" w:hAnsi="Arial" w:hint="default"/>
      </w:rPr>
    </w:lvl>
    <w:lvl w:ilvl="3" w:tplc="3784375E" w:tentative="1">
      <w:start w:val="1"/>
      <w:numFmt w:val="bullet"/>
      <w:lvlText w:val="•"/>
      <w:lvlJc w:val="left"/>
      <w:pPr>
        <w:tabs>
          <w:tab w:val="num" w:pos="2520"/>
        </w:tabs>
        <w:ind w:left="2520" w:hanging="360"/>
      </w:pPr>
      <w:rPr>
        <w:rFonts w:ascii="Arial" w:hAnsi="Arial" w:hint="default"/>
      </w:rPr>
    </w:lvl>
    <w:lvl w:ilvl="4" w:tplc="A08469B2" w:tentative="1">
      <w:start w:val="1"/>
      <w:numFmt w:val="bullet"/>
      <w:lvlText w:val="•"/>
      <w:lvlJc w:val="left"/>
      <w:pPr>
        <w:tabs>
          <w:tab w:val="num" w:pos="3240"/>
        </w:tabs>
        <w:ind w:left="3240" w:hanging="360"/>
      </w:pPr>
      <w:rPr>
        <w:rFonts w:ascii="Arial" w:hAnsi="Arial" w:hint="default"/>
      </w:rPr>
    </w:lvl>
    <w:lvl w:ilvl="5" w:tplc="54940D1E" w:tentative="1">
      <w:start w:val="1"/>
      <w:numFmt w:val="bullet"/>
      <w:lvlText w:val="•"/>
      <w:lvlJc w:val="left"/>
      <w:pPr>
        <w:tabs>
          <w:tab w:val="num" w:pos="3960"/>
        </w:tabs>
        <w:ind w:left="3960" w:hanging="360"/>
      </w:pPr>
      <w:rPr>
        <w:rFonts w:ascii="Arial" w:hAnsi="Arial" w:hint="default"/>
      </w:rPr>
    </w:lvl>
    <w:lvl w:ilvl="6" w:tplc="B41C050C" w:tentative="1">
      <w:start w:val="1"/>
      <w:numFmt w:val="bullet"/>
      <w:lvlText w:val="•"/>
      <w:lvlJc w:val="left"/>
      <w:pPr>
        <w:tabs>
          <w:tab w:val="num" w:pos="4680"/>
        </w:tabs>
        <w:ind w:left="4680" w:hanging="360"/>
      </w:pPr>
      <w:rPr>
        <w:rFonts w:ascii="Arial" w:hAnsi="Arial" w:hint="default"/>
      </w:rPr>
    </w:lvl>
    <w:lvl w:ilvl="7" w:tplc="DD548F0C" w:tentative="1">
      <w:start w:val="1"/>
      <w:numFmt w:val="bullet"/>
      <w:lvlText w:val="•"/>
      <w:lvlJc w:val="left"/>
      <w:pPr>
        <w:tabs>
          <w:tab w:val="num" w:pos="5400"/>
        </w:tabs>
        <w:ind w:left="5400" w:hanging="360"/>
      </w:pPr>
      <w:rPr>
        <w:rFonts w:ascii="Arial" w:hAnsi="Arial" w:hint="default"/>
      </w:rPr>
    </w:lvl>
    <w:lvl w:ilvl="8" w:tplc="2182C69E"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05B0933"/>
    <w:multiLevelType w:val="hybridMultilevel"/>
    <w:tmpl w:val="119A9702"/>
    <w:lvl w:ilvl="0" w:tplc="C4D81EC4">
      <w:start w:val="1"/>
      <w:numFmt w:val="bullet"/>
      <w:lvlText w:val="•"/>
      <w:lvlJc w:val="left"/>
      <w:pPr>
        <w:tabs>
          <w:tab w:val="num" w:pos="720"/>
        </w:tabs>
        <w:ind w:left="720" w:hanging="360"/>
      </w:pPr>
      <w:rPr>
        <w:rFonts w:ascii="Arial" w:hAnsi="Arial" w:hint="default"/>
      </w:rPr>
    </w:lvl>
    <w:lvl w:ilvl="1" w:tplc="B0F8A670" w:tentative="1">
      <w:start w:val="1"/>
      <w:numFmt w:val="bullet"/>
      <w:lvlText w:val="•"/>
      <w:lvlJc w:val="left"/>
      <w:pPr>
        <w:tabs>
          <w:tab w:val="num" w:pos="1440"/>
        </w:tabs>
        <w:ind w:left="1440" w:hanging="360"/>
      </w:pPr>
      <w:rPr>
        <w:rFonts w:ascii="Arial" w:hAnsi="Arial" w:hint="default"/>
      </w:rPr>
    </w:lvl>
    <w:lvl w:ilvl="2" w:tplc="C4881AAA" w:tentative="1">
      <w:start w:val="1"/>
      <w:numFmt w:val="bullet"/>
      <w:lvlText w:val="•"/>
      <w:lvlJc w:val="left"/>
      <w:pPr>
        <w:tabs>
          <w:tab w:val="num" w:pos="2160"/>
        </w:tabs>
        <w:ind w:left="2160" w:hanging="360"/>
      </w:pPr>
      <w:rPr>
        <w:rFonts w:ascii="Arial" w:hAnsi="Arial" w:hint="default"/>
      </w:rPr>
    </w:lvl>
    <w:lvl w:ilvl="3" w:tplc="6EB81CDE" w:tentative="1">
      <w:start w:val="1"/>
      <w:numFmt w:val="bullet"/>
      <w:lvlText w:val="•"/>
      <w:lvlJc w:val="left"/>
      <w:pPr>
        <w:tabs>
          <w:tab w:val="num" w:pos="2880"/>
        </w:tabs>
        <w:ind w:left="2880" w:hanging="360"/>
      </w:pPr>
      <w:rPr>
        <w:rFonts w:ascii="Arial" w:hAnsi="Arial" w:hint="default"/>
      </w:rPr>
    </w:lvl>
    <w:lvl w:ilvl="4" w:tplc="C60E7FC4" w:tentative="1">
      <w:start w:val="1"/>
      <w:numFmt w:val="bullet"/>
      <w:lvlText w:val="•"/>
      <w:lvlJc w:val="left"/>
      <w:pPr>
        <w:tabs>
          <w:tab w:val="num" w:pos="3600"/>
        </w:tabs>
        <w:ind w:left="3600" w:hanging="360"/>
      </w:pPr>
      <w:rPr>
        <w:rFonts w:ascii="Arial" w:hAnsi="Arial" w:hint="default"/>
      </w:rPr>
    </w:lvl>
    <w:lvl w:ilvl="5" w:tplc="0900A0BA" w:tentative="1">
      <w:start w:val="1"/>
      <w:numFmt w:val="bullet"/>
      <w:lvlText w:val="•"/>
      <w:lvlJc w:val="left"/>
      <w:pPr>
        <w:tabs>
          <w:tab w:val="num" w:pos="4320"/>
        </w:tabs>
        <w:ind w:left="4320" w:hanging="360"/>
      </w:pPr>
      <w:rPr>
        <w:rFonts w:ascii="Arial" w:hAnsi="Arial" w:hint="default"/>
      </w:rPr>
    </w:lvl>
    <w:lvl w:ilvl="6" w:tplc="6C325932" w:tentative="1">
      <w:start w:val="1"/>
      <w:numFmt w:val="bullet"/>
      <w:lvlText w:val="•"/>
      <w:lvlJc w:val="left"/>
      <w:pPr>
        <w:tabs>
          <w:tab w:val="num" w:pos="5040"/>
        </w:tabs>
        <w:ind w:left="5040" w:hanging="360"/>
      </w:pPr>
      <w:rPr>
        <w:rFonts w:ascii="Arial" w:hAnsi="Arial" w:hint="default"/>
      </w:rPr>
    </w:lvl>
    <w:lvl w:ilvl="7" w:tplc="585C4D18" w:tentative="1">
      <w:start w:val="1"/>
      <w:numFmt w:val="bullet"/>
      <w:lvlText w:val="•"/>
      <w:lvlJc w:val="left"/>
      <w:pPr>
        <w:tabs>
          <w:tab w:val="num" w:pos="5760"/>
        </w:tabs>
        <w:ind w:left="5760" w:hanging="360"/>
      </w:pPr>
      <w:rPr>
        <w:rFonts w:ascii="Arial" w:hAnsi="Arial" w:hint="default"/>
      </w:rPr>
    </w:lvl>
    <w:lvl w:ilvl="8" w:tplc="1190444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1503007"/>
    <w:multiLevelType w:val="hybridMultilevel"/>
    <w:tmpl w:val="4FB4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BB3D94"/>
    <w:multiLevelType w:val="hybridMultilevel"/>
    <w:tmpl w:val="194E054C"/>
    <w:lvl w:ilvl="0" w:tplc="9EBC2740">
      <w:start w:val="1"/>
      <w:numFmt w:val="bullet"/>
      <w:lvlText w:val="•"/>
      <w:lvlJc w:val="left"/>
      <w:pPr>
        <w:tabs>
          <w:tab w:val="num" w:pos="720"/>
        </w:tabs>
        <w:ind w:left="720" w:hanging="360"/>
      </w:pPr>
      <w:rPr>
        <w:rFonts w:ascii="Arial" w:hAnsi="Arial" w:hint="default"/>
      </w:rPr>
    </w:lvl>
    <w:lvl w:ilvl="1" w:tplc="2E26E580" w:tentative="1">
      <w:start w:val="1"/>
      <w:numFmt w:val="bullet"/>
      <w:lvlText w:val="•"/>
      <w:lvlJc w:val="left"/>
      <w:pPr>
        <w:tabs>
          <w:tab w:val="num" w:pos="1440"/>
        </w:tabs>
        <w:ind w:left="1440" w:hanging="360"/>
      </w:pPr>
      <w:rPr>
        <w:rFonts w:ascii="Arial" w:hAnsi="Arial" w:hint="default"/>
      </w:rPr>
    </w:lvl>
    <w:lvl w:ilvl="2" w:tplc="1F92AF86" w:tentative="1">
      <w:start w:val="1"/>
      <w:numFmt w:val="bullet"/>
      <w:lvlText w:val="•"/>
      <w:lvlJc w:val="left"/>
      <w:pPr>
        <w:tabs>
          <w:tab w:val="num" w:pos="2160"/>
        </w:tabs>
        <w:ind w:left="2160" w:hanging="360"/>
      </w:pPr>
      <w:rPr>
        <w:rFonts w:ascii="Arial" w:hAnsi="Arial" w:hint="default"/>
      </w:rPr>
    </w:lvl>
    <w:lvl w:ilvl="3" w:tplc="46802752" w:tentative="1">
      <w:start w:val="1"/>
      <w:numFmt w:val="bullet"/>
      <w:lvlText w:val="•"/>
      <w:lvlJc w:val="left"/>
      <w:pPr>
        <w:tabs>
          <w:tab w:val="num" w:pos="2880"/>
        </w:tabs>
        <w:ind w:left="2880" w:hanging="360"/>
      </w:pPr>
      <w:rPr>
        <w:rFonts w:ascii="Arial" w:hAnsi="Arial" w:hint="default"/>
      </w:rPr>
    </w:lvl>
    <w:lvl w:ilvl="4" w:tplc="C5086028" w:tentative="1">
      <w:start w:val="1"/>
      <w:numFmt w:val="bullet"/>
      <w:lvlText w:val="•"/>
      <w:lvlJc w:val="left"/>
      <w:pPr>
        <w:tabs>
          <w:tab w:val="num" w:pos="3600"/>
        </w:tabs>
        <w:ind w:left="3600" w:hanging="360"/>
      </w:pPr>
      <w:rPr>
        <w:rFonts w:ascii="Arial" w:hAnsi="Arial" w:hint="default"/>
      </w:rPr>
    </w:lvl>
    <w:lvl w:ilvl="5" w:tplc="4EE88342" w:tentative="1">
      <w:start w:val="1"/>
      <w:numFmt w:val="bullet"/>
      <w:lvlText w:val="•"/>
      <w:lvlJc w:val="left"/>
      <w:pPr>
        <w:tabs>
          <w:tab w:val="num" w:pos="4320"/>
        </w:tabs>
        <w:ind w:left="4320" w:hanging="360"/>
      </w:pPr>
      <w:rPr>
        <w:rFonts w:ascii="Arial" w:hAnsi="Arial" w:hint="default"/>
      </w:rPr>
    </w:lvl>
    <w:lvl w:ilvl="6" w:tplc="E280E3D2" w:tentative="1">
      <w:start w:val="1"/>
      <w:numFmt w:val="bullet"/>
      <w:lvlText w:val="•"/>
      <w:lvlJc w:val="left"/>
      <w:pPr>
        <w:tabs>
          <w:tab w:val="num" w:pos="5040"/>
        </w:tabs>
        <w:ind w:left="5040" w:hanging="360"/>
      </w:pPr>
      <w:rPr>
        <w:rFonts w:ascii="Arial" w:hAnsi="Arial" w:hint="default"/>
      </w:rPr>
    </w:lvl>
    <w:lvl w:ilvl="7" w:tplc="B096D918" w:tentative="1">
      <w:start w:val="1"/>
      <w:numFmt w:val="bullet"/>
      <w:lvlText w:val="•"/>
      <w:lvlJc w:val="left"/>
      <w:pPr>
        <w:tabs>
          <w:tab w:val="num" w:pos="5760"/>
        </w:tabs>
        <w:ind w:left="5760" w:hanging="360"/>
      </w:pPr>
      <w:rPr>
        <w:rFonts w:ascii="Arial" w:hAnsi="Arial" w:hint="default"/>
      </w:rPr>
    </w:lvl>
    <w:lvl w:ilvl="8" w:tplc="F31AE38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2F55252"/>
    <w:multiLevelType w:val="hybridMultilevel"/>
    <w:tmpl w:val="A872A274"/>
    <w:lvl w:ilvl="0" w:tplc="B0869178">
      <w:start w:val="1"/>
      <w:numFmt w:val="bullet"/>
      <w:lvlText w:val="•"/>
      <w:lvlJc w:val="left"/>
      <w:pPr>
        <w:tabs>
          <w:tab w:val="num" w:pos="720"/>
        </w:tabs>
        <w:ind w:left="720" w:hanging="360"/>
      </w:pPr>
      <w:rPr>
        <w:rFonts w:ascii="Arial" w:hAnsi="Arial" w:hint="default"/>
      </w:rPr>
    </w:lvl>
    <w:lvl w:ilvl="1" w:tplc="53ECDDDE" w:tentative="1">
      <w:start w:val="1"/>
      <w:numFmt w:val="bullet"/>
      <w:lvlText w:val="•"/>
      <w:lvlJc w:val="left"/>
      <w:pPr>
        <w:tabs>
          <w:tab w:val="num" w:pos="1440"/>
        </w:tabs>
        <w:ind w:left="1440" w:hanging="360"/>
      </w:pPr>
      <w:rPr>
        <w:rFonts w:ascii="Arial" w:hAnsi="Arial" w:hint="default"/>
      </w:rPr>
    </w:lvl>
    <w:lvl w:ilvl="2" w:tplc="37FACF10" w:tentative="1">
      <w:start w:val="1"/>
      <w:numFmt w:val="bullet"/>
      <w:lvlText w:val="•"/>
      <w:lvlJc w:val="left"/>
      <w:pPr>
        <w:tabs>
          <w:tab w:val="num" w:pos="2160"/>
        </w:tabs>
        <w:ind w:left="2160" w:hanging="360"/>
      </w:pPr>
      <w:rPr>
        <w:rFonts w:ascii="Arial" w:hAnsi="Arial" w:hint="default"/>
      </w:rPr>
    </w:lvl>
    <w:lvl w:ilvl="3" w:tplc="235281E0" w:tentative="1">
      <w:start w:val="1"/>
      <w:numFmt w:val="bullet"/>
      <w:lvlText w:val="•"/>
      <w:lvlJc w:val="left"/>
      <w:pPr>
        <w:tabs>
          <w:tab w:val="num" w:pos="2880"/>
        </w:tabs>
        <w:ind w:left="2880" w:hanging="360"/>
      </w:pPr>
      <w:rPr>
        <w:rFonts w:ascii="Arial" w:hAnsi="Arial" w:hint="default"/>
      </w:rPr>
    </w:lvl>
    <w:lvl w:ilvl="4" w:tplc="0FB27072" w:tentative="1">
      <w:start w:val="1"/>
      <w:numFmt w:val="bullet"/>
      <w:lvlText w:val="•"/>
      <w:lvlJc w:val="left"/>
      <w:pPr>
        <w:tabs>
          <w:tab w:val="num" w:pos="3600"/>
        </w:tabs>
        <w:ind w:left="3600" w:hanging="360"/>
      </w:pPr>
      <w:rPr>
        <w:rFonts w:ascii="Arial" w:hAnsi="Arial" w:hint="default"/>
      </w:rPr>
    </w:lvl>
    <w:lvl w:ilvl="5" w:tplc="6162730A" w:tentative="1">
      <w:start w:val="1"/>
      <w:numFmt w:val="bullet"/>
      <w:lvlText w:val="•"/>
      <w:lvlJc w:val="left"/>
      <w:pPr>
        <w:tabs>
          <w:tab w:val="num" w:pos="4320"/>
        </w:tabs>
        <w:ind w:left="4320" w:hanging="360"/>
      </w:pPr>
      <w:rPr>
        <w:rFonts w:ascii="Arial" w:hAnsi="Arial" w:hint="default"/>
      </w:rPr>
    </w:lvl>
    <w:lvl w:ilvl="6" w:tplc="D71496FE" w:tentative="1">
      <w:start w:val="1"/>
      <w:numFmt w:val="bullet"/>
      <w:lvlText w:val="•"/>
      <w:lvlJc w:val="left"/>
      <w:pPr>
        <w:tabs>
          <w:tab w:val="num" w:pos="5040"/>
        </w:tabs>
        <w:ind w:left="5040" w:hanging="360"/>
      </w:pPr>
      <w:rPr>
        <w:rFonts w:ascii="Arial" w:hAnsi="Arial" w:hint="default"/>
      </w:rPr>
    </w:lvl>
    <w:lvl w:ilvl="7" w:tplc="10445620" w:tentative="1">
      <w:start w:val="1"/>
      <w:numFmt w:val="bullet"/>
      <w:lvlText w:val="•"/>
      <w:lvlJc w:val="left"/>
      <w:pPr>
        <w:tabs>
          <w:tab w:val="num" w:pos="5760"/>
        </w:tabs>
        <w:ind w:left="5760" w:hanging="360"/>
      </w:pPr>
      <w:rPr>
        <w:rFonts w:ascii="Arial" w:hAnsi="Arial" w:hint="default"/>
      </w:rPr>
    </w:lvl>
    <w:lvl w:ilvl="8" w:tplc="6CF8D24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0B7F5A"/>
    <w:multiLevelType w:val="hybridMultilevel"/>
    <w:tmpl w:val="FF305BCC"/>
    <w:lvl w:ilvl="0" w:tplc="FCFCE0A2">
      <w:start w:val="1"/>
      <w:numFmt w:val="bullet"/>
      <w:lvlText w:val="•"/>
      <w:lvlJc w:val="left"/>
      <w:pPr>
        <w:tabs>
          <w:tab w:val="num" w:pos="720"/>
        </w:tabs>
        <w:ind w:left="720" w:hanging="360"/>
      </w:pPr>
      <w:rPr>
        <w:rFonts w:ascii="Arial" w:hAnsi="Arial" w:hint="default"/>
      </w:rPr>
    </w:lvl>
    <w:lvl w:ilvl="1" w:tplc="46B87D58" w:tentative="1">
      <w:start w:val="1"/>
      <w:numFmt w:val="bullet"/>
      <w:lvlText w:val="•"/>
      <w:lvlJc w:val="left"/>
      <w:pPr>
        <w:tabs>
          <w:tab w:val="num" w:pos="1440"/>
        </w:tabs>
        <w:ind w:left="1440" w:hanging="360"/>
      </w:pPr>
      <w:rPr>
        <w:rFonts w:ascii="Arial" w:hAnsi="Arial" w:hint="default"/>
      </w:rPr>
    </w:lvl>
    <w:lvl w:ilvl="2" w:tplc="1C28A85A" w:tentative="1">
      <w:start w:val="1"/>
      <w:numFmt w:val="bullet"/>
      <w:lvlText w:val="•"/>
      <w:lvlJc w:val="left"/>
      <w:pPr>
        <w:tabs>
          <w:tab w:val="num" w:pos="2160"/>
        </w:tabs>
        <w:ind w:left="2160" w:hanging="360"/>
      </w:pPr>
      <w:rPr>
        <w:rFonts w:ascii="Arial" w:hAnsi="Arial" w:hint="default"/>
      </w:rPr>
    </w:lvl>
    <w:lvl w:ilvl="3" w:tplc="190E92A2" w:tentative="1">
      <w:start w:val="1"/>
      <w:numFmt w:val="bullet"/>
      <w:lvlText w:val="•"/>
      <w:lvlJc w:val="left"/>
      <w:pPr>
        <w:tabs>
          <w:tab w:val="num" w:pos="2880"/>
        </w:tabs>
        <w:ind w:left="2880" w:hanging="360"/>
      </w:pPr>
      <w:rPr>
        <w:rFonts w:ascii="Arial" w:hAnsi="Arial" w:hint="default"/>
      </w:rPr>
    </w:lvl>
    <w:lvl w:ilvl="4" w:tplc="C50C13DE" w:tentative="1">
      <w:start w:val="1"/>
      <w:numFmt w:val="bullet"/>
      <w:lvlText w:val="•"/>
      <w:lvlJc w:val="left"/>
      <w:pPr>
        <w:tabs>
          <w:tab w:val="num" w:pos="3600"/>
        </w:tabs>
        <w:ind w:left="3600" w:hanging="360"/>
      </w:pPr>
      <w:rPr>
        <w:rFonts w:ascii="Arial" w:hAnsi="Arial" w:hint="default"/>
      </w:rPr>
    </w:lvl>
    <w:lvl w:ilvl="5" w:tplc="92BA838E" w:tentative="1">
      <w:start w:val="1"/>
      <w:numFmt w:val="bullet"/>
      <w:lvlText w:val="•"/>
      <w:lvlJc w:val="left"/>
      <w:pPr>
        <w:tabs>
          <w:tab w:val="num" w:pos="4320"/>
        </w:tabs>
        <w:ind w:left="4320" w:hanging="360"/>
      </w:pPr>
      <w:rPr>
        <w:rFonts w:ascii="Arial" w:hAnsi="Arial" w:hint="default"/>
      </w:rPr>
    </w:lvl>
    <w:lvl w:ilvl="6" w:tplc="5F943990" w:tentative="1">
      <w:start w:val="1"/>
      <w:numFmt w:val="bullet"/>
      <w:lvlText w:val="•"/>
      <w:lvlJc w:val="left"/>
      <w:pPr>
        <w:tabs>
          <w:tab w:val="num" w:pos="5040"/>
        </w:tabs>
        <w:ind w:left="5040" w:hanging="360"/>
      </w:pPr>
      <w:rPr>
        <w:rFonts w:ascii="Arial" w:hAnsi="Arial" w:hint="default"/>
      </w:rPr>
    </w:lvl>
    <w:lvl w:ilvl="7" w:tplc="CB168DD0" w:tentative="1">
      <w:start w:val="1"/>
      <w:numFmt w:val="bullet"/>
      <w:lvlText w:val="•"/>
      <w:lvlJc w:val="left"/>
      <w:pPr>
        <w:tabs>
          <w:tab w:val="num" w:pos="5760"/>
        </w:tabs>
        <w:ind w:left="5760" w:hanging="360"/>
      </w:pPr>
      <w:rPr>
        <w:rFonts w:ascii="Arial" w:hAnsi="Arial" w:hint="default"/>
      </w:rPr>
    </w:lvl>
    <w:lvl w:ilvl="8" w:tplc="FC3071B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5770D15"/>
    <w:multiLevelType w:val="hybridMultilevel"/>
    <w:tmpl w:val="29B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CC40F3"/>
    <w:multiLevelType w:val="hybridMultilevel"/>
    <w:tmpl w:val="CD12B8F2"/>
    <w:lvl w:ilvl="0" w:tplc="B8A292D6">
      <w:start w:val="1"/>
      <w:numFmt w:val="bullet"/>
      <w:lvlText w:val="•"/>
      <w:lvlJc w:val="left"/>
      <w:pPr>
        <w:tabs>
          <w:tab w:val="num" w:pos="720"/>
        </w:tabs>
        <w:ind w:left="720" w:hanging="360"/>
      </w:pPr>
      <w:rPr>
        <w:rFonts w:ascii="Arial" w:hAnsi="Arial" w:hint="default"/>
      </w:rPr>
    </w:lvl>
    <w:lvl w:ilvl="1" w:tplc="BD0852A8" w:tentative="1">
      <w:start w:val="1"/>
      <w:numFmt w:val="bullet"/>
      <w:lvlText w:val="•"/>
      <w:lvlJc w:val="left"/>
      <w:pPr>
        <w:tabs>
          <w:tab w:val="num" w:pos="1440"/>
        </w:tabs>
        <w:ind w:left="1440" w:hanging="360"/>
      </w:pPr>
      <w:rPr>
        <w:rFonts w:ascii="Arial" w:hAnsi="Arial" w:hint="default"/>
      </w:rPr>
    </w:lvl>
    <w:lvl w:ilvl="2" w:tplc="4A1EB1D0" w:tentative="1">
      <w:start w:val="1"/>
      <w:numFmt w:val="bullet"/>
      <w:lvlText w:val="•"/>
      <w:lvlJc w:val="left"/>
      <w:pPr>
        <w:tabs>
          <w:tab w:val="num" w:pos="2160"/>
        </w:tabs>
        <w:ind w:left="2160" w:hanging="360"/>
      </w:pPr>
      <w:rPr>
        <w:rFonts w:ascii="Arial" w:hAnsi="Arial" w:hint="default"/>
      </w:rPr>
    </w:lvl>
    <w:lvl w:ilvl="3" w:tplc="0A1C3F30" w:tentative="1">
      <w:start w:val="1"/>
      <w:numFmt w:val="bullet"/>
      <w:lvlText w:val="•"/>
      <w:lvlJc w:val="left"/>
      <w:pPr>
        <w:tabs>
          <w:tab w:val="num" w:pos="2880"/>
        </w:tabs>
        <w:ind w:left="2880" w:hanging="360"/>
      </w:pPr>
      <w:rPr>
        <w:rFonts w:ascii="Arial" w:hAnsi="Arial" w:hint="default"/>
      </w:rPr>
    </w:lvl>
    <w:lvl w:ilvl="4" w:tplc="98F6A62C" w:tentative="1">
      <w:start w:val="1"/>
      <w:numFmt w:val="bullet"/>
      <w:lvlText w:val="•"/>
      <w:lvlJc w:val="left"/>
      <w:pPr>
        <w:tabs>
          <w:tab w:val="num" w:pos="3600"/>
        </w:tabs>
        <w:ind w:left="3600" w:hanging="360"/>
      </w:pPr>
      <w:rPr>
        <w:rFonts w:ascii="Arial" w:hAnsi="Arial" w:hint="default"/>
      </w:rPr>
    </w:lvl>
    <w:lvl w:ilvl="5" w:tplc="74CC3DA6" w:tentative="1">
      <w:start w:val="1"/>
      <w:numFmt w:val="bullet"/>
      <w:lvlText w:val="•"/>
      <w:lvlJc w:val="left"/>
      <w:pPr>
        <w:tabs>
          <w:tab w:val="num" w:pos="4320"/>
        </w:tabs>
        <w:ind w:left="4320" w:hanging="360"/>
      </w:pPr>
      <w:rPr>
        <w:rFonts w:ascii="Arial" w:hAnsi="Arial" w:hint="default"/>
      </w:rPr>
    </w:lvl>
    <w:lvl w:ilvl="6" w:tplc="8A822B6A" w:tentative="1">
      <w:start w:val="1"/>
      <w:numFmt w:val="bullet"/>
      <w:lvlText w:val="•"/>
      <w:lvlJc w:val="left"/>
      <w:pPr>
        <w:tabs>
          <w:tab w:val="num" w:pos="5040"/>
        </w:tabs>
        <w:ind w:left="5040" w:hanging="360"/>
      </w:pPr>
      <w:rPr>
        <w:rFonts w:ascii="Arial" w:hAnsi="Arial" w:hint="default"/>
      </w:rPr>
    </w:lvl>
    <w:lvl w:ilvl="7" w:tplc="CBCE3888" w:tentative="1">
      <w:start w:val="1"/>
      <w:numFmt w:val="bullet"/>
      <w:lvlText w:val="•"/>
      <w:lvlJc w:val="left"/>
      <w:pPr>
        <w:tabs>
          <w:tab w:val="num" w:pos="5760"/>
        </w:tabs>
        <w:ind w:left="5760" w:hanging="360"/>
      </w:pPr>
      <w:rPr>
        <w:rFonts w:ascii="Arial" w:hAnsi="Arial" w:hint="default"/>
      </w:rPr>
    </w:lvl>
    <w:lvl w:ilvl="8" w:tplc="3E4C404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A344DE"/>
    <w:multiLevelType w:val="multilevel"/>
    <w:tmpl w:val="9ABCA1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BCC6474"/>
    <w:multiLevelType w:val="hybridMultilevel"/>
    <w:tmpl w:val="1BE688BA"/>
    <w:lvl w:ilvl="0" w:tplc="D0EA29C4">
      <w:start w:val="1"/>
      <w:numFmt w:val="bullet"/>
      <w:lvlText w:val="•"/>
      <w:lvlJc w:val="left"/>
      <w:pPr>
        <w:tabs>
          <w:tab w:val="num" w:pos="720"/>
        </w:tabs>
        <w:ind w:left="720" w:hanging="360"/>
      </w:pPr>
      <w:rPr>
        <w:rFonts w:ascii="Arial" w:hAnsi="Arial" w:hint="default"/>
      </w:rPr>
    </w:lvl>
    <w:lvl w:ilvl="1" w:tplc="BF383972" w:tentative="1">
      <w:start w:val="1"/>
      <w:numFmt w:val="bullet"/>
      <w:lvlText w:val="•"/>
      <w:lvlJc w:val="left"/>
      <w:pPr>
        <w:tabs>
          <w:tab w:val="num" w:pos="1440"/>
        </w:tabs>
        <w:ind w:left="1440" w:hanging="360"/>
      </w:pPr>
      <w:rPr>
        <w:rFonts w:ascii="Arial" w:hAnsi="Arial" w:hint="default"/>
      </w:rPr>
    </w:lvl>
    <w:lvl w:ilvl="2" w:tplc="311C5218" w:tentative="1">
      <w:start w:val="1"/>
      <w:numFmt w:val="bullet"/>
      <w:lvlText w:val="•"/>
      <w:lvlJc w:val="left"/>
      <w:pPr>
        <w:tabs>
          <w:tab w:val="num" w:pos="2160"/>
        </w:tabs>
        <w:ind w:left="2160" w:hanging="360"/>
      </w:pPr>
      <w:rPr>
        <w:rFonts w:ascii="Arial" w:hAnsi="Arial" w:hint="default"/>
      </w:rPr>
    </w:lvl>
    <w:lvl w:ilvl="3" w:tplc="B7664532" w:tentative="1">
      <w:start w:val="1"/>
      <w:numFmt w:val="bullet"/>
      <w:lvlText w:val="•"/>
      <w:lvlJc w:val="left"/>
      <w:pPr>
        <w:tabs>
          <w:tab w:val="num" w:pos="2880"/>
        </w:tabs>
        <w:ind w:left="2880" w:hanging="360"/>
      </w:pPr>
      <w:rPr>
        <w:rFonts w:ascii="Arial" w:hAnsi="Arial" w:hint="default"/>
      </w:rPr>
    </w:lvl>
    <w:lvl w:ilvl="4" w:tplc="257A03A4" w:tentative="1">
      <w:start w:val="1"/>
      <w:numFmt w:val="bullet"/>
      <w:lvlText w:val="•"/>
      <w:lvlJc w:val="left"/>
      <w:pPr>
        <w:tabs>
          <w:tab w:val="num" w:pos="3600"/>
        </w:tabs>
        <w:ind w:left="3600" w:hanging="360"/>
      </w:pPr>
      <w:rPr>
        <w:rFonts w:ascii="Arial" w:hAnsi="Arial" w:hint="default"/>
      </w:rPr>
    </w:lvl>
    <w:lvl w:ilvl="5" w:tplc="EC3C4E06" w:tentative="1">
      <w:start w:val="1"/>
      <w:numFmt w:val="bullet"/>
      <w:lvlText w:val="•"/>
      <w:lvlJc w:val="left"/>
      <w:pPr>
        <w:tabs>
          <w:tab w:val="num" w:pos="4320"/>
        </w:tabs>
        <w:ind w:left="4320" w:hanging="360"/>
      </w:pPr>
      <w:rPr>
        <w:rFonts w:ascii="Arial" w:hAnsi="Arial" w:hint="default"/>
      </w:rPr>
    </w:lvl>
    <w:lvl w:ilvl="6" w:tplc="C874B136" w:tentative="1">
      <w:start w:val="1"/>
      <w:numFmt w:val="bullet"/>
      <w:lvlText w:val="•"/>
      <w:lvlJc w:val="left"/>
      <w:pPr>
        <w:tabs>
          <w:tab w:val="num" w:pos="5040"/>
        </w:tabs>
        <w:ind w:left="5040" w:hanging="360"/>
      </w:pPr>
      <w:rPr>
        <w:rFonts w:ascii="Arial" w:hAnsi="Arial" w:hint="default"/>
      </w:rPr>
    </w:lvl>
    <w:lvl w:ilvl="7" w:tplc="EE94369E" w:tentative="1">
      <w:start w:val="1"/>
      <w:numFmt w:val="bullet"/>
      <w:lvlText w:val="•"/>
      <w:lvlJc w:val="left"/>
      <w:pPr>
        <w:tabs>
          <w:tab w:val="num" w:pos="5760"/>
        </w:tabs>
        <w:ind w:left="5760" w:hanging="360"/>
      </w:pPr>
      <w:rPr>
        <w:rFonts w:ascii="Arial" w:hAnsi="Arial" w:hint="default"/>
      </w:rPr>
    </w:lvl>
    <w:lvl w:ilvl="8" w:tplc="DCFC654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C0338B3"/>
    <w:multiLevelType w:val="hybridMultilevel"/>
    <w:tmpl w:val="CAC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241013"/>
    <w:multiLevelType w:val="hybridMultilevel"/>
    <w:tmpl w:val="AC7CAB56"/>
    <w:lvl w:ilvl="0" w:tplc="AB5670E2">
      <w:start w:val="1"/>
      <w:numFmt w:val="bullet"/>
      <w:lvlText w:val="•"/>
      <w:lvlJc w:val="left"/>
      <w:pPr>
        <w:tabs>
          <w:tab w:val="num" w:pos="720"/>
        </w:tabs>
        <w:ind w:left="720" w:hanging="360"/>
      </w:pPr>
      <w:rPr>
        <w:rFonts w:ascii="Arial" w:hAnsi="Arial" w:hint="default"/>
      </w:rPr>
    </w:lvl>
    <w:lvl w:ilvl="1" w:tplc="30D2592E" w:tentative="1">
      <w:start w:val="1"/>
      <w:numFmt w:val="bullet"/>
      <w:lvlText w:val="•"/>
      <w:lvlJc w:val="left"/>
      <w:pPr>
        <w:tabs>
          <w:tab w:val="num" w:pos="1440"/>
        </w:tabs>
        <w:ind w:left="1440" w:hanging="360"/>
      </w:pPr>
      <w:rPr>
        <w:rFonts w:ascii="Arial" w:hAnsi="Arial" w:hint="default"/>
      </w:rPr>
    </w:lvl>
    <w:lvl w:ilvl="2" w:tplc="98463566" w:tentative="1">
      <w:start w:val="1"/>
      <w:numFmt w:val="bullet"/>
      <w:lvlText w:val="•"/>
      <w:lvlJc w:val="left"/>
      <w:pPr>
        <w:tabs>
          <w:tab w:val="num" w:pos="2160"/>
        </w:tabs>
        <w:ind w:left="2160" w:hanging="360"/>
      </w:pPr>
      <w:rPr>
        <w:rFonts w:ascii="Arial" w:hAnsi="Arial" w:hint="default"/>
      </w:rPr>
    </w:lvl>
    <w:lvl w:ilvl="3" w:tplc="E826A700" w:tentative="1">
      <w:start w:val="1"/>
      <w:numFmt w:val="bullet"/>
      <w:lvlText w:val="•"/>
      <w:lvlJc w:val="left"/>
      <w:pPr>
        <w:tabs>
          <w:tab w:val="num" w:pos="2880"/>
        </w:tabs>
        <w:ind w:left="2880" w:hanging="360"/>
      </w:pPr>
      <w:rPr>
        <w:rFonts w:ascii="Arial" w:hAnsi="Arial" w:hint="default"/>
      </w:rPr>
    </w:lvl>
    <w:lvl w:ilvl="4" w:tplc="1F86DB56" w:tentative="1">
      <w:start w:val="1"/>
      <w:numFmt w:val="bullet"/>
      <w:lvlText w:val="•"/>
      <w:lvlJc w:val="left"/>
      <w:pPr>
        <w:tabs>
          <w:tab w:val="num" w:pos="3600"/>
        </w:tabs>
        <w:ind w:left="3600" w:hanging="360"/>
      </w:pPr>
      <w:rPr>
        <w:rFonts w:ascii="Arial" w:hAnsi="Arial" w:hint="default"/>
      </w:rPr>
    </w:lvl>
    <w:lvl w:ilvl="5" w:tplc="01C40714" w:tentative="1">
      <w:start w:val="1"/>
      <w:numFmt w:val="bullet"/>
      <w:lvlText w:val="•"/>
      <w:lvlJc w:val="left"/>
      <w:pPr>
        <w:tabs>
          <w:tab w:val="num" w:pos="4320"/>
        </w:tabs>
        <w:ind w:left="4320" w:hanging="360"/>
      </w:pPr>
      <w:rPr>
        <w:rFonts w:ascii="Arial" w:hAnsi="Arial" w:hint="default"/>
      </w:rPr>
    </w:lvl>
    <w:lvl w:ilvl="6" w:tplc="CC22C4B6" w:tentative="1">
      <w:start w:val="1"/>
      <w:numFmt w:val="bullet"/>
      <w:lvlText w:val="•"/>
      <w:lvlJc w:val="left"/>
      <w:pPr>
        <w:tabs>
          <w:tab w:val="num" w:pos="5040"/>
        </w:tabs>
        <w:ind w:left="5040" w:hanging="360"/>
      </w:pPr>
      <w:rPr>
        <w:rFonts w:ascii="Arial" w:hAnsi="Arial" w:hint="default"/>
      </w:rPr>
    </w:lvl>
    <w:lvl w:ilvl="7" w:tplc="08B430EA" w:tentative="1">
      <w:start w:val="1"/>
      <w:numFmt w:val="bullet"/>
      <w:lvlText w:val="•"/>
      <w:lvlJc w:val="left"/>
      <w:pPr>
        <w:tabs>
          <w:tab w:val="num" w:pos="5760"/>
        </w:tabs>
        <w:ind w:left="5760" w:hanging="360"/>
      </w:pPr>
      <w:rPr>
        <w:rFonts w:ascii="Arial" w:hAnsi="Arial" w:hint="default"/>
      </w:rPr>
    </w:lvl>
    <w:lvl w:ilvl="8" w:tplc="CD9460B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D3A359C"/>
    <w:multiLevelType w:val="hybridMultilevel"/>
    <w:tmpl w:val="DCA417BE"/>
    <w:lvl w:ilvl="0" w:tplc="5C28DFE2">
      <w:start w:val="1"/>
      <w:numFmt w:val="bullet"/>
      <w:lvlText w:val="•"/>
      <w:lvlJc w:val="left"/>
      <w:pPr>
        <w:tabs>
          <w:tab w:val="num" w:pos="720"/>
        </w:tabs>
        <w:ind w:left="720" w:hanging="360"/>
      </w:pPr>
      <w:rPr>
        <w:rFonts w:ascii="Arial" w:hAnsi="Arial" w:hint="default"/>
      </w:rPr>
    </w:lvl>
    <w:lvl w:ilvl="1" w:tplc="89702472">
      <w:start w:val="1"/>
      <w:numFmt w:val="bullet"/>
      <w:lvlText w:val="•"/>
      <w:lvlJc w:val="left"/>
      <w:pPr>
        <w:tabs>
          <w:tab w:val="num" w:pos="1440"/>
        </w:tabs>
        <w:ind w:left="1440" w:hanging="360"/>
      </w:pPr>
      <w:rPr>
        <w:rFonts w:ascii="Arial" w:hAnsi="Arial" w:hint="default"/>
      </w:rPr>
    </w:lvl>
    <w:lvl w:ilvl="2" w:tplc="A74236FE">
      <w:numFmt w:val="bullet"/>
      <w:lvlText w:val="•"/>
      <w:lvlJc w:val="left"/>
      <w:pPr>
        <w:tabs>
          <w:tab w:val="num" w:pos="2160"/>
        </w:tabs>
        <w:ind w:left="2160" w:hanging="360"/>
      </w:pPr>
      <w:rPr>
        <w:rFonts w:ascii="Arial" w:hAnsi="Arial" w:hint="default"/>
      </w:rPr>
    </w:lvl>
    <w:lvl w:ilvl="3" w:tplc="0004F62A" w:tentative="1">
      <w:start w:val="1"/>
      <w:numFmt w:val="bullet"/>
      <w:lvlText w:val="•"/>
      <w:lvlJc w:val="left"/>
      <w:pPr>
        <w:tabs>
          <w:tab w:val="num" w:pos="2880"/>
        </w:tabs>
        <w:ind w:left="2880" w:hanging="360"/>
      </w:pPr>
      <w:rPr>
        <w:rFonts w:ascii="Arial" w:hAnsi="Arial" w:hint="default"/>
      </w:rPr>
    </w:lvl>
    <w:lvl w:ilvl="4" w:tplc="2FBE09E8" w:tentative="1">
      <w:start w:val="1"/>
      <w:numFmt w:val="bullet"/>
      <w:lvlText w:val="•"/>
      <w:lvlJc w:val="left"/>
      <w:pPr>
        <w:tabs>
          <w:tab w:val="num" w:pos="3600"/>
        </w:tabs>
        <w:ind w:left="3600" w:hanging="360"/>
      </w:pPr>
      <w:rPr>
        <w:rFonts w:ascii="Arial" w:hAnsi="Arial" w:hint="default"/>
      </w:rPr>
    </w:lvl>
    <w:lvl w:ilvl="5" w:tplc="855224DC" w:tentative="1">
      <w:start w:val="1"/>
      <w:numFmt w:val="bullet"/>
      <w:lvlText w:val="•"/>
      <w:lvlJc w:val="left"/>
      <w:pPr>
        <w:tabs>
          <w:tab w:val="num" w:pos="4320"/>
        </w:tabs>
        <w:ind w:left="4320" w:hanging="360"/>
      </w:pPr>
      <w:rPr>
        <w:rFonts w:ascii="Arial" w:hAnsi="Arial" w:hint="default"/>
      </w:rPr>
    </w:lvl>
    <w:lvl w:ilvl="6" w:tplc="7AB4AEC2" w:tentative="1">
      <w:start w:val="1"/>
      <w:numFmt w:val="bullet"/>
      <w:lvlText w:val="•"/>
      <w:lvlJc w:val="left"/>
      <w:pPr>
        <w:tabs>
          <w:tab w:val="num" w:pos="5040"/>
        </w:tabs>
        <w:ind w:left="5040" w:hanging="360"/>
      </w:pPr>
      <w:rPr>
        <w:rFonts w:ascii="Arial" w:hAnsi="Arial" w:hint="default"/>
      </w:rPr>
    </w:lvl>
    <w:lvl w:ilvl="7" w:tplc="E7F0A45A" w:tentative="1">
      <w:start w:val="1"/>
      <w:numFmt w:val="bullet"/>
      <w:lvlText w:val="•"/>
      <w:lvlJc w:val="left"/>
      <w:pPr>
        <w:tabs>
          <w:tab w:val="num" w:pos="5760"/>
        </w:tabs>
        <w:ind w:left="5760" w:hanging="360"/>
      </w:pPr>
      <w:rPr>
        <w:rFonts w:ascii="Arial" w:hAnsi="Arial" w:hint="default"/>
      </w:rPr>
    </w:lvl>
    <w:lvl w:ilvl="8" w:tplc="AB9C251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D7A5785"/>
    <w:multiLevelType w:val="hybridMultilevel"/>
    <w:tmpl w:val="9A34578E"/>
    <w:lvl w:ilvl="0" w:tplc="4C32A226">
      <w:start w:val="1"/>
      <w:numFmt w:val="bullet"/>
      <w:lvlText w:val="•"/>
      <w:lvlJc w:val="left"/>
      <w:pPr>
        <w:tabs>
          <w:tab w:val="num" w:pos="720"/>
        </w:tabs>
        <w:ind w:left="720" w:hanging="360"/>
      </w:pPr>
      <w:rPr>
        <w:rFonts w:ascii="Arial" w:hAnsi="Arial" w:hint="default"/>
      </w:rPr>
    </w:lvl>
    <w:lvl w:ilvl="1" w:tplc="11347E50" w:tentative="1">
      <w:start w:val="1"/>
      <w:numFmt w:val="bullet"/>
      <w:lvlText w:val="•"/>
      <w:lvlJc w:val="left"/>
      <w:pPr>
        <w:tabs>
          <w:tab w:val="num" w:pos="1440"/>
        </w:tabs>
        <w:ind w:left="1440" w:hanging="360"/>
      </w:pPr>
      <w:rPr>
        <w:rFonts w:ascii="Arial" w:hAnsi="Arial" w:hint="default"/>
      </w:rPr>
    </w:lvl>
    <w:lvl w:ilvl="2" w:tplc="68AAD96A" w:tentative="1">
      <w:start w:val="1"/>
      <w:numFmt w:val="bullet"/>
      <w:lvlText w:val="•"/>
      <w:lvlJc w:val="left"/>
      <w:pPr>
        <w:tabs>
          <w:tab w:val="num" w:pos="2160"/>
        </w:tabs>
        <w:ind w:left="2160" w:hanging="360"/>
      </w:pPr>
      <w:rPr>
        <w:rFonts w:ascii="Arial" w:hAnsi="Arial" w:hint="default"/>
      </w:rPr>
    </w:lvl>
    <w:lvl w:ilvl="3" w:tplc="4E82450C" w:tentative="1">
      <w:start w:val="1"/>
      <w:numFmt w:val="bullet"/>
      <w:lvlText w:val="•"/>
      <w:lvlJc w:val="left"/>
      <w:pPr>
        <w:tabs>
          <w:tab w:val="num" w:pos="2880"/>
        </w:tabs>
        <w:ind w:left="2880" w:hanging="360"/>
      </w:pPr>
      <w:rPr>
        <w:rFonts w:ascii="Arial" w:hAnsi="Arial" w:hint="default"/>
      </w:rPr>
    </w:lvl>
    <w:lvl w:ilvl="4" w:tplc="4988456E" w:tentative="1">
      <w:start w:val="1"/>
      <w:numFmt w:val="bullet"/>
      <w:lvlText w:val="•"/>
      <w:lvlJc w:val="left"/>
      <w:pPr>
        <w:tabs>
          <w:tab w:val="num" w:pos="3600"/>
        </w:tabs>
        <w:ind w:left="3600" w:hanging="360"/>
      </w:pPr>
      <w:rPr>
        <w:rFonts w:ascii="Arial" w:hAnsi="Arial" w:hint="default"/>
      </w:rPr>
    </w:lvl>
    <w:lvl w:ilvl="5" w:tplc="1F661094" w:tentative="1">
      <w:start w:val="1"/>
      <w:numFmt w:val="bullet"/>
      <w:lvlText w:val="•"/>
      <w:lvlJc w:val="left"/>
      <w:pPr>
        <w:tabs>
          <w:tab w:val="num" w:pos="4320"/>
        </w:tabs>
        <w:ind w:left="4320" w:hanging="360"/>
      </w:pPr>
      <w:rPr>
        <w:rFonts w:ascii="Arial" w:hAnsi="Arial" w:hint="default"/>
      </w:rPr>
    </w:lvl>
    <w:lvl w:ilvl="6" w:tplc="4210CFA2" w:tentative="1">
      <w:start w:val="1"/>
      <w:numFmt w:val="bullet"/>
      <w:lvlText w:val="•"/>
      <w:lvlJc w:val="left"/>
      <w:pPr>
        <w:tabs>
          <w:tab w:val="num" w:pos="5040"/>
        </w:tabs>
        <w:ind w:left="5040" w:hanging="360"/>
      </w:pPr>
      <w:rPr>
        <w:rFonts w:ascii="Arial" w:hAnsi="Arial" w:hint="default"/>
      </w:rPr>
    </w:lvl>
    <w:lvl w:ilvl="7" w:tplc="3A7E575C" w:tentative="1">
      <w:start w:val="1"/>
      <w:numFmt w:val="bullet"/>
      <w:lvlText w:val="•"/>
      <w:lvlJc w:val="left"/>
      <w:pPr>
        <w:tabs>
          <w:tab w:val="num" w:pos="5760"/>
        </w:tabs>
        <w:ind w:left="5760" w:hanging="360"/>
      </w:pPr>
      <w:rPr>
        <w:rFonts w:ascii="Arial" w:hAnsi="Arial" w:hint="default"/>
      </w:rPr>
    </w:lvl>
    <w:lvl w:ilvl="8" w:tplc="DEC4C7E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E714C85"/>
    <w:multiLevelType w:val="hybridMultilevel"/>
    <w:tmpl w:val="85129E1A"/>
    <w:lvl w:ilvl="0" w:tplc="D59C6C9C">
      <w:start w:val="1"/>
      <w:numFmt w:val="bullet"/>
      <w:lvlText w:val="•"/>
      <w:lvlJc w:val="left"/>
      <w:pPr>
        <w:tabs>
          <w:tab w:val="num" w:pos="720"/>
        </w:tabs>
        <w:ind w:left="720" w:hanging="360"/>
      </w:pPr>
      <w:rPr>
        <w:rFonts w:ascii="Arial" w:hAnsi="Arial" w:hint="default"/>
      </w:rPr>
    </w:lvl>
    <w:lvl w:ilvl="1" w:tplc="0E3A07FE">
      <w:numFmt w:val="bullet"/>
      <w:lvlText w:val="•"/>
      <w:lvlJc w:val="left"/>
      <w:pPr>
        <w:tabs>
          <w:tab w:val="num" w:pos="1440"/>
        </w:tabs>
        <w:ind w:left="1440" w:hanging="360"/>
      </w:pPr>
      <w:rPr>
        <w:rFonts w:ascii="Arial" w:hAnsi="Arial" w:hint="default"/>
      </w:rPr>
    </w:lvl>
    <w:lvl w:ilvl="2" w:tplc="FB2ED36C">
      <w:start w:val="1"/>
      <w:numFmt w:val="bullet"/>
      <w:lvlText w:val="•"/>
      <w:lvlJc w:val="left"/>
      <w:pPr>
        <w:tabs>
          <w:tab w:val="num" w:pos="2160"/>
        </w:tabs>
        <w:ind w:left="2160" w:hanging="360"/>
      </w:pPr>
      <w:rPr>
        <w:rFonts w:ascii="Arial" w:hAnsi="Arial" w:hint="default"/>
      </w:rPr>
    </w:lvl>
    <w:lvl w:ilvl="3" w:tplc="7CD2F5E8" w:tentative="1">
      <w:start w:val="1"/>
      <w:numFmt w:val="bullet"/>
      <w:lvlText w:val="•"/>
      <w:lvlJc w:val="left"/>
      <w:pPr>
        <w:tabs>
          <w:tab w:val="num" w:pos="2880"/>
        </w:tabs>
        <w:ind w:left="2880" w:hanging="360"/>
      </w:pPr>
      <w:rPr>
        <w:rFonts w:ascii="Arial" w:hAnsi="Arial" w:hint="default"/>
      </w:rPr>
    </w:lvl>
    <w:lvl w:ilvl="4" w:tplc="8CA2993E" w:tentative="1">
      <w:start w:val="1"/>
      <w:numFmt w:val="bullet"/>
      <w:lvlText w:val="•"/>
      <w:lvlJc w:val="left"/>
      <w:pPr>
        <w:tabs>
          <w:tab w:val="num" w:pos="3600"/>
        </w:tabs>
        <w:ind w:left="3600" w:hanging="360"/>
      </w:pPr>
      <w:rPr>
        <w:rFonts w:ascii="Arial" w:hAnsi="Arial" w:hint="default"/>
      </w:rPr>
    </w:lvl>
    <w:lvl w:ilvl="5" w:tplc="4C3E631A" w:tentative="1">
      <w:start w:val="1"/>
      <w:numFmt w:val="bullet"/>
      <w:lvlText w:val="•"/>
      <w:lvlJc w:val="left"/>
      <w:pPr>
        <w:tabs>
          <w:tab w:val="num" w:pos="4320"/>
        </w:tabs>
        <w:ind w:left="4320" w:hanging="360"/>
      </w:pPr>
      <w:rPr>
        <w:rFonts w:ascii="Arial" w:hAnsi="Arial" w:hint="default"/>
      </w:rPr>
    </w:lvl>
    <w:lvl w:ilvl="6" w:tplc="5CE42BCC" w:tentative="1">
      <w:start w:val="1"/>
      <w:numFmt w:val="bullet"/>
      <w:lvlText w:val="•"/>
      <w:lvlJc w:val="left"/>
      <w:pPr>
        <w:tabs>
          <w:tab w:val="num" w:pos="5040"/>
        </w:tabs>
        <w:ind w:left="5040" w:hanging="360"/>
      </w:pPr>
      <w:rPr>
        <w:rFonts w:ascii="Arial" w:hAnsi="Arial" w:hint="default"/>
      </w:rPr>
    </w:lvl>
    <w:lvl w:ilvl="7" w:tplc="B6660272" w:tentative="1">
      <w:start w:val="1"/>
      <w:numFmt w:val="bullet"/>
      <w:lvlText w:val="•"/>
      <w:lvlJc w:val="left"/>
      <w:pPr>
        <w:tabs>
          <w:tab w:val="num" w:pos="5760"/>
        </w:tabs>
        <w:ind w:left="5760" w:hanging="360"/>
      </w:pPr>
      <w:rPr>
        <w:rFonts w:ascii="Arial" w:hAnsi="Arial" w:hint="default"/>
      </w:rPr>
    </w:lvl>
    <w:lvl w:ilvl="8" w:tplc="2D7898D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F022A8A"/>
    <w:multiLevelType w:val="hybridMultilevel"/>
    <w:tmpl w:val="74C0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41DC5"/>
    <w:multiLevelType w:val="hybridMultilevel"/>
    <w:tmpl w:val="972A8E44"/>
    <w:lvl w:ilvl="0" w:tplc="4684B2C0">
      <w:start w:val="1"/>
      <w:numFmt w:val="bullet"/>
      <w:lvlText w:val="•"/>
      <w:lvlJc w:val="left"/>
      <w:pPr>
        <w:tabs>
          <w:tab w:val="num" w:pos="720"/>
        </w:tabs>
        <w:ind w:left="720" w:hanging="360"/>
      </w:pPr>
      <w:rPr>
        <w:rFonts w:ascii="Arial" w:hAnsi="Arial" w:hint="default"/>
      </w:rPr>
    </w:lvl>
    <w:lvl w:ilvl="1" w:tplc="F312B384" w:tentative="1">
      <w:start w:val="1"/>
      <w:numFmt w:val="bullet"/>
      <w:lvlText w:val="•"/>
      <w:lvlJc w:val="left"/>
      <w:pPr>
        <w:tabs>
          <w:tab w:val="num" w:pos="1440"/>
        </w:tabs>
        <w:ind w:left="1440" w:hanging="360"/>
      </w:pPr>
      <w:rPr>
        <w:rFonts w:ascii="Arial" w:hAnsi="Arial" w:hint="default"/>
      </w:rPr>
    </w:lvl>
    <w:lvl w:ilvl="2" w:tplc="711C9C24" w:tentative="1">
      <w:start w:val="1"/>
      <w:numFmt w:val="bullet"/>
      <w:lvlText w:val="•"/>
      <w:lvlJc w:val="left"/>
      <w:pPr>
        <w:tabs>
          <w:tab w:val="num" w:pos="2160"/>
        </w:tabs>
        <w:ind w:left="2160" w:hanging="360"/>
      </w:pPr>
      <w:rPr>
        <w:rFonts w:ascii="Arial" w:hAnsi="Arial" w:hint="default"/>
      </w:rPr>
    </w:lvl>
    <w:lvl w:ilvl="3" w:tplc="BA0A8732" w:tentative="1">
      <w:start w:val="1"/>
      <w:numFmt w:val="bullet"/>
      <w:lvlText w:val="•"/>
      <w:lvlJc w:val="left"/>
      <w:pPr>
        <w:tabs>
          <w:tab w:val="num" w:pos="2880"/>
        </w:tabs>
        <w:ind w:left="2880" w:hanging="360"/>
      </w:pPr>
      <w:rPr>
        <w:rFonts w:ascii="Arial" w:hAnsi="Arial" w:hint="default"/>
      </w:rPr>
    </w:lvl>
    <w:lvl w:ilvl="4" w:tplc="26FE32A4" w:tentative="1">
      <w:start w:val="1"/>
      <w:numFmt w:val="bullet"/>
      <w:lvlText w:val="•"/>
      <w:lvlJc w:val="left"/>
      <w:pPr>
        <w:tabs>
          <w:tab w:val="num" w:pos="3600"/>
        </w:tabs>
        <w:ind w:left="3600" w:hanging="360"/>
      </w:pPr>
      <w:rPr>
        <w:rFonts w:ascii="Arial" w:hAnsi="Arial" w:hint="default"/>
      </w:rPr>
    </w:lvl>
    <w:lvl w:ilvl="5" w:tplc="11C4ECE4" w:tentative="1">
      <w:start w:val="1"/>
      <w:numFmt w:val="bullet"/>
      <w:lvlText w:val="•"/>
      <w:lvlJc w:val="left"/>
      <w:pPr>
        <w:tabs>
          <w:tab w:val="num" w:pos="4320"/>
        </w:tabs>
        <w:ind w:left="4320" w:hanging="360"/>
      </w:pPr>
      <w:rPr>
        <w:rFonts w:ascii="Arial" w:hAnsi="Arial" w:hint="default"/>
      </w:rPr>
    </w:lvl>
    <w:lvl w:ilvl="6" w:tplc="71125148" w:tentative="1">
      <w:start w:val="1"/>
      <w:numFmt w:val="bullet"/>
      <w:lvlText w:val="•"/>
      <w:lvlJc w:val="left"/>
      <w:pPr>
        <w:tabs>
          <w:tab w:val="num" w:pos="5040"/>
        </w:tabs>
        <w:ind w:left="5040" w:hanging="360"/>
      </w:pPr>
      <w:rPr>
        <w:rFonts w:ascii="Arial" w:hAnsi="Arial" w:hint="default"/>
      </w:rPr>
    </w:lvl>
    <w:lvl w:ilvl="7" w:tplc="99E8EA28" w:tentative="1">
      <w:start w:val="1"/>
      <w:numFmt w:val="bullet"/>
      <w:lvlText w:val="•"/>
      <w:lvlJc w:val="left"/>
      <w:pPr>
        <w:tabs>
          <w:tab w:val="num" w:pos="5760"/>
        </w:tabs>
        <w:ind w:left="5760" w:hanging="360"/>
      </w:pPr>
      <w:rPr>
        <w:rFonts w:ascii="Arial" w:hAnsi="Arial" w:hint="default"/>
      </w:rPr>
    </w:lvl>
    <w:lvl w:ilvl="8" w:tplc="B3E004A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FA50BA8"/>
    <w:multiLevelType w:val="hybridMultilevel"/>
    <w:tmpl w:val="AF5CD3E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3" w15:restartNumberingAfterBreak="0">
    <w:nsid w:val="6287125D"/>
    <w:multiLevelType w:val="hybridMultilevel"/>
    <w:tmpl w:val="3C48EBE2"/>
    <w:lvl w:ilvl="0" w:tplc="C6180CEC">
      <w:start w:val="1"/>
      <w:numFmt w:val="bullet"/>
      <w:lvlText w:val="•"/>
      <w:lvlJc w:val="left"/>
      <w:pPr>
        <w:tabs>
          <w:tab w:val="num" w:pos="720"/>
        </w:tabs>
        <w:ind w:left="720" w:hanging="360"/>
      </w:pPr>
      <w:rPr>
        <w:rFonts w:ascii="Arial" w:hAnsi="Arial" w:hint="default"/>
      </w:rPr>
    </w:lvl>
    <w:lvl w:ilvl="1" w:tplc="0316B016" w:tentative="1">
      <w:start w:val="1"/>
      <w:numFmt w:val="bullet"/>
      <w:lvlText w:val="•"/>
      <w:lvlJc w:val="left"/>
      <w:pPr>
        <w:tabs>
          <w:tab w:val="num" w:pos="1440"/>
        </w:tabs>
        <w:ind w:left="1440" w:hanging="360"/>
      </w:pPr>
      <w:rPr>
        <w:rFonts w:ascii="Arial" w:hAnsi="Arial" w:hint="default"/>
      </w:rPr>
    </w:lvl>
    <w:lvl w:ilvl="2" w:tplc="EE38941C" w:tentative="1">
      <w:start w:val="1"/>
      <w:numFmt w:val="bullet"/>
      <w:lvlText w:val="•"/>
      <w:lvlJc w:val="left"/>
      <w:pPr>
        <w:tabs>
          <w:tab w:val="num" w:pos="2160"/>
        </w:tabs>
        <w:ind w:left="2160" w:hanging="360"/>
      </w:pPr>
      <w:rPr>
        <w:rFonts w:ascii="Arial" w:hAnsi="Arial" w:hint="default"/>
      </w:rPr>
    </w:lvl>
    <w:lvl w:ilvl="3" w:tplc="88E09F30" w:tentative="1">
      <w:start w:val="1"/>
      <w:numFmt w:val="bullet"/>
      <w:lvlText w:val="•"/>
      <w:lvlJc w:val="left"/>
      <w:pPr>
        <w:tabs>
          <w:tab w:val="num" w:pos="2880"/>
        </w:tabs>
        <w:ind w:left="2880" w:hanging="360"/>
      </w:pPr>
      <w:rPr>
        <w:rFonts w:ascii="Arial" w:hAnsi="Arial" w:hint="default"/>
      </w:rPr>
    </w:lvl>
    <w:lvl w:ilvl="4" w:tplc="6DD8648E" w:tentative="1">
      <w:start w:val="1"/>
      <w:numFmt w:val="bullet"/>
      <w:lvlText w:val="•"/>
      <w:lvlJc w:val="left"/>
      <w:pPr>
        <w:tabs>
          <w:tab w:val="num" w:pos="3600"/>
        </w:tabs>
        <w:ind w:left="3600" w:hanging="360"/>
      </w:pPr>
      <w:rPr>
        <w:rFonts w:ascii="Arial" w:hAnsi="Arial" w:hint="default"/>
      </w:rPr>
    </w:lvl>
    <w:lvl w:ilvl="5" w:tplc="0592FC84" w:tentative="1">
      <w:start w:val="1"/>
      <w:numFmt w:val="bullet"/>
      <w:lvlText w:val="•"/>
      <w:lvlJc w:val="left"/>
      <w:pPr>
        <w:tabs>
          <w:tab w:val="num" w:pos="4320"/>
        </w:tabs>
        <w:ind w:left="4320" w:hanging="360"/>
      </w:pPr>
      <w:rPr>
        <w:rFonts w:ascii="Arial" w:hAnsi="Arial" w:hint="default"/>
      </w:rPr>
    </w:lvl>
    <w:lvl w:ilvl="6" w:tplc="EF4824F4" w:tentative="1">
      <w:start w:val="1"/>
      <w:numFmt w:val="bullet"/>
      <w:lvlText w:val="•"/>
      <w:lvlJc w:val="left"/>
      <w:pPr>
        <w:tabs>
          <w:tab w:val="num" w:pos="5040"/>
        </w:tabs>
        <w:ind w:left="5040" w:hanging="360"/>
      </w:pPr>
      <w:rPr>
        <w:rFonts w:ascii="Arial" w:hAnsi="Arial" w:hint="default"/>
      </w:rPr>
    </w:lvl>
    <w:lvl w:ilvl="7" w:tplc="F8EE7B0C" w:tentative="1">
      <w:start w:val="1"/>
      <w:numFmt w:val="bullet"/>
      <w:lvlText w:val="•"/>
      <w:lvlJc w:val="left"/>
      <w:pPr>
        <w:tabs>
          <w:tab w:val="num" w:pos="5760"/>
        </w:tabs>
        <w:ind w:left="5760" w:hanging="360"/>
      </w:pPr>
      <w:rPr>
        <w:rFonts w:ascii="Arial" w:hAnsi="Arial" w:hint="default"/>
      </w:rPr>
    </w:lvl>
    <w:lvl w:ilvl="8" w:tplc="1F4A9ED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2AA509F"/>
    <w:multiLevelType w:val="hybridMultilevel"/>
    <w:tmpl w:val="5E6E2C0A"/>
    <w:lvl w:ilvl="0" w:tplc="F7FAFC48">
      <w:start w:val="1"/>
      <w:numFmt w:val="bullet"/>
      <w:lvlText w:val="•"/>
      <w:lvlJc w:val="left"/>
      <w:pPr>
        <w:tabs>
          <w:tab w:val="num" w:pos="720"/>
        </w:tabs>
        <w:ind w:left="720" w:hanging="360"/>
      </w:pPr>
      <w:rPr>
        <w:rFonts w:ascii="Arial" w:hAnsi="Arial" w:hint="default"/>
      </w:rPr>
    </w:lvl>
    <w:lvl w:ilvl="1" w:tplc="071E6BF4">
      <w:start w:val="1"/>
      <w:numFmt w:val="bullet"/>
      <w:lvlText w:val="•"/>
      <w:lvlJc w:val="left"/>
      <w:pPr>
        <w:tabs>
          <w:tab w:val="num" w:pos="1440"/>
        </w:tabs>
        <w:ind w:left="1440" w:hanging="360"/>
      </w:pPr>
      <w:rPr>
        <w:rFonts w:ascii="Arial" w:hAnsi="Arial" w:hint="default"/>
      </w:rPr>
    </w:lvl>
    <w:lvl w:ilvl="2" w:tplc="FBD0EEC8" w:tentative="1">
      <w:start w:val="1"/>
      <w:numFmt w:val="bullet"/>
      <w:lvlText w:val="•"/>
      <w:lvlJc w:val="left"/>
      <w:pPr>
        <w:tabs>
          <w:tab w:val="num" w:pos="2160"/>
        </w:tabs>
        <w:ind w:left="2160" w:hanging="360"/>
      </w:pPr>
      <w:rPr>
        <w:rFonts w:ascii="Arial" w:hAnsi="Arial" w:hint="default"/>
      </w:rPr>
    </w:lvl>
    <w:lvl w:ilvl="3" w:tplc="31285906" w:tentative="1">
      <w:start w:val="1"/>
      <w:numFmt w:val="bullet"/>
      <w:lvlText w:val="•"/>
      <w:lvlJc w:val="left"/>
      <w:pPr>
        <w:tabs>
          <w:tab w:val="num" w:pos="2880"/>
        </w:tabs>
        <w:ind w:left="2880" w:hanging="360"/>
      </w:pPr>
      <w:rPr>
        <w:rFonts w:ascii="Arial" w:hAnsi="Arial" w:hint="default"/>
      </w:rPr>
    </w:lvl>
    <w:lvl w:ilvl="4" w:tplc="C0B469AA" w:tentative="1">
      <w:start w:val="1"/>
      <w:numFmt w:val="bullet"/>
      <w:lvlText w:val="•"/>
      <w:lvlJc w:val="left"/>
      <w:pPr>
        <w:tabs>
          <w:tab w:val="num" w:pos="3600"/>
        </w:tabs>
        <w:ind w:left="3600" w:hanging="360"/>
      </w:pPr>
      <w:rPr>
        <w:rFonts w:ascii="Arial" w:hAnsi="Arial" w:hint="default"/>
      </w:rPr>
    </w:lvl>
    <w:lvl w:ilvl="5" w:tplc="1004D2BE" w:tentative="1">
      <w:start w:val="1"/>
      <w:numFmt w:val="bullet"/>
      <w:lvlText w:val="•"/>
      <w:lvlJc w:val="left"/>
      <w:pPr>
        <w:tabs>
          <w:tab w:val="num" w:pos="4320"/>
        </w:tabs>
        <w:ind w:left="4320" w:hanging="360"/>
      </w:pPr>
      <w:rPr>
        <w:rFonts w:ascii="Arial" w:hAnsi="Arial" w:hint="default"/>
      </w:rPr>
    </w:lvl>
    <w:lvl w:ilvl="6" w:tplc="60AC1AE4" w:tentative="1">
      <w:start w:val="1"/>
      <w:numFmt w:val="bullet"/>
      <w:lvlText w:val="•"/>
      <w:lvlJc w:val="left"/>
      <w:pPr>
        <w:tabs>
          <w:tab w:val="num" w:pos="5040"/>
        </w:tabs>
        <w:ind w:left="5040" w:hanging="360"/>
      </w:pPr>
      <w:rPr>
        <w:rFonts w:ascii="Arial" w:hAnsi="Arial" w:hint="default"/>
      </w:rPr>
    </w:lvl>
    <w:lvl w:ilvl="7" w:tplc="0C08EC90" w:tentative="1">
      <w:start w:val="1"/>
      <w:numFmt w:val="bullet"/>
      <w:lvlText w:val="•"/>
      <w:lvlJc w:val="left"/>
      <w:pPr>
        <w:tabs>
          <w:tab w:val="num" w:pos="5760"/>
        </w:tabs>
        <w:ind w:left="5760" w:hanging="360"/>
      </w:pPr>
      <w:rPr>
        <w:rFonts w:ascii="Arial" w:hAnsi="Arial" w:hint="default"/>
      </w:rPr>
    </w:lvl>
    <w:lvl w:ilvl="8" w:tplc="D6D4F984"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2D730E4"/>
    <w:multiLevelType w:val="hybridMultilevel"/>
    <w:tmpl w:val="92EE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241E3F"/>
    <w:multiLevelType w:val="hybridMultilevel"/>
    <w:tmpl w:val="0262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3D2802"/>
    <w:multiLevelType w:val="hybridMultilevel"/>
    <w:tmpl w:val="3C6ECC9A"/>
    <w:lvl w:ilvl="0" w:tplc="C3264248">
      <w:start w:val="1"/>
      <w:numFmt w:val="bullet"/>
      <w:lvlText w:val="•"/>
      <w:lvlJc w:val="left"/>
      <w:pPr>
        <w:tabs>
          <w:tab w:val="num" w:pos="720"/>
        </w:tabs>
        <w:ind w:left="720" w:hanging="360"/>
      </w:pPr>
      <w:rPr>
        <w:rFonts w:ascii="Arial" w:hAnsi="Arial" w:hint="default"/>
      </w:rPr>
    </w:lvl>
    <w:lvl w:ilvl="1" w:tplc="3198E972">
      <w:start w:val="1"/>
      <w:numFmt w:val="bullet"/>
      <w:lvlText w:val="•"/>
      <w:lvlJc w:val="left"/>
      <w:pPr>
        <w:tabs>
          <w:tab w:val="num" w:pos="1440"/>
        </w:tabs>
        <w:ind w:left="1440" w:hanging="360"/>
      </w:pPr>
      <w:rPr>
        <w:rFonts w:ascii="Arial" w:hAnsi="Arial" w:hint="default"/>
      </w:rPr>
    </w:lvl>
    <w:lvl w:ilvl="2" w:tplc="4BA4216E" w:tentative="1">
      <w:start w:val="1"/>
      <w:numFmt w:val="bullet"/>
      <w:lvlText w:val="•"/>
      <w:lvlJc w:val="left"/>
      <w:pPr>
        <w:tabs>
          <w:tab w:val="num" w:pos="2160"/>
        </w:tabs>
        <w:ind w:left="2160" w:hanging="360"/>
      </w:pPr>
      <w:rPr>
        <w:rFonts w:ascii="Arial" w:hAnsi="Arial" w:hint="default"/>
      </w:rPr>
    </w:lvl>
    <w:lvl w:ilvl="3" w:tplc="C5D86A66" w:tentative="1">
      <w:start w:val="1"/>
      <w:numFmt w:val="bullet"/>
      <w:lvlText w:val="•"/>
      <w:lvlJc w:val="left"/>
      <w:pPr>
        <w:tabs>
          <w:tab w:val="num" w:pos="2880"/>
        </w:tabs>
        <w:ind w:left="2880" w:hanging="360"/>
      </w:pPr>
      <w:rPr>
        <w:rFonts w:ascii="Arial" w:hAnsi="Arial" w:hint="default"/>
      </w:rPr>
    </w:lvl>
    <w:lvl w:ilvl="4" w:tplc="22B256D2" w:tentative="1">
      <w:start w:val="1"/>
      <w:numFmt w:val="bullet"/>
      <w:lvlText w:val="•"/>
      <w:lvlJc w:val="left"/>
      <w:pPr>
        <w:tabs>
          <w:tab w:val="num" w:pos="3600"/>
        </w:tabs>
        <w:ind w:left="3600" w:hanging="360"/>
      </w:pPr>
      <w:rPr>
        <w:rFonts w:ascii="Arial" w:hAnsi="Arial" w:hint="default"/>
      </w:rPr>
    </w:lvl>
    <w:lvl w:ilvl="5" w:tplc="0F34B7E8" w:tentative="1">
      <w:start w:val="1"/>
      <w:numFmt w:val="bullet"/>
      <w:lvlText w:val="•"/>
      <w:lvlJc w:val="left"/>
      <w:pPr>
        <w:tabs>
          <w:tab w:val="num" w:pos="4320"/>
        </w:tabs>
        <w:ind w:left="4320" w:hanging="360"/>
      </w:pPr>
      <w:rPr>
        <w:rFonts w:ascii="Arial" w:hAnsi="Arial" w:hint="default"/>
      </w:rPr>
    </w:lvl>
    <w:lvl w:ilvl="6" w:tplc="BC56AD68" w:tentative="1">
      <w:start w:val="1"/>
      <w:numFmt w:val="bullet"/>
      <w:lvlText w:val="•"/>
      <w:lvlJc w:val="left"/>
      <w:pPr>
        <w:tabs>
          <w:tab w:val="num" w:pos="5040"/>
        </w:tabs>
        <w:ind w:left="5040" w:hanging="360"/>
      </w:pPr>
      <w:rPr>
        <w:rFonts w:ascii="Arial" w:hAnsi="Arial" w:hint="default"/>
      </w:rPr>
    </w:lvl>
    <w:lvl w:ilvl="7" w:tplc="FB5A6EB6" w:tentative="1">
      <w:start w:val="1"/>
      <w:numFmt w:val="bullet"/>
      <w:lvlText w:val="•"/>
      <w:lvlJc w:val="left"/>
      <w:pPr>
        <w:tabs>
          <w:tab w:val="num" w:pos="5760"/>
        </w:tabs>
        <w:ind w:left="5760" w:hanging="360"/>
      </w:pPr>
      <w:rPr>
        <w:rFonts w:ascii="Arial" w:hAnsi="Arial" w:hint="default"/>
      </w:rPr>
    </w:lvl>
    <w:lvl w:ilvl="8" w:tplc="98B4D83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9646307"/>
    <w:multiLevelType w:val="hybridMultilevel"/>
    <w:tmpl w:val="B9C4256C"/>
    <w:lvl w:ilvl="0" w:tplc="F08CF002">
      <w:start w:val="1"/>
      <w:numFmt w:val="bullet"/>
      <w:lvlText w:val="•"/>
      <w:lvlJc w:val="left"/>
      <w:pPr>
        <w:tabs>
          <w:tab w:val="num" w:pos="720"/>
        </w:tabs>
        <w:ind w:left="720" w:hanging="360"/>
      </w:pPr>
      <w:rPr>
        <w:rFonts w:ascii="Arial" w:hAnsi="Arial" w:hint="default"/>
      </w:rPr>
    </w:lvl>
    <w:lvl w:ilvl="1" w:tplc="46EEA93C">
      <w:start w:val="1"/>
      <w:numFmt w:val="bullet"/>
      <w:lvlText w:val="•"/>
      <w:lvlJc w:val="left"/>
      <w:pPr>
        <w:tabs>
          <w:tab w:val="num" w:pos="1440"/>
        </w:tabs>
        <w:ind w:left="1440" w:hanging="360"/>
      </w:pPr>
      <w:rPr>
        <w:rFonts w:ascii="Arial" w:hAnsi="Arial" w:hint="default"/>
      </w:rPr>
    </w:lvl>
    <w:lvl w:ilvl="2" w:tplc="DC6A8670">
      <w:numFmt w:val="bullet"/>
      <w:lvlText w:val="•"/>
      <w:lvlJc w:val="left"/>
      <w:pPr>
        <w:tabs>
          <w:tab w:val="num" w:pos="2160"/>
        </w:tabs>
        <w:ind w:left="2160" w:hanging="360"/>
      </w:pPr>
      <w:rPr>
        <w:rFonts w:ascii="Arial" w:hAnsi="Arial" w:hint="default"/>
      </w:rPr>
    </w:lvl>
    <w:lvl w:ilvl="3" w:tplc="E788CB80" w:tentative="1">
      <w:start w:val="1"/>
      <w:numFmt w:val="bullet"/>
      <w:lvlText w:val="•"/>
      <w:lvlJc w:val="left"/>
      <w:pPr>
        <w:tabs>
          <w:tab w:val="num" w:pos="2880"/>
        </w:tabs>
        <w:ind w:left="2880" w:hanging="360"/>
      </w:pPr>
      <w:rPr>
        <w:rFonts w:ascii="Arial" w:hAnsi="Arial" w:hint="default"/>
      </w:rPr>
    </w:lvl>
    <w:lvl w:ilvl="4" w:tplc="6D667FFC" w:tentative="1">
      <w:start w:val="1"/>
      <w:numFmt w:val="bullet"/>
      <w:lvlText w:val="•"/>
      <w:lvlJc w:val="left"/>
      <w:pPr>
        <w:tabs>
          <w:tab w:val="num" w:pos="3600"/>
        </w:tabs>
        <w:ind w:left="3600" w:hanging="360"/>
      </w:pPr>
      <w:rPr>
        <w:rFonts w:ascii="Arial" w:hAnsi="Arial" w:hint="default"/>
      </w:rPr>
    </w:lvl>
    <w:lvl w:ilvl="5" w:tplc="6B5037CA" w:tentative="1">
      <w:start w:val="1"/>
      <w:numFmt w:val="bullet"/>
      <w:lvlText w:val="•"/>
      <w:lvlJc w:val="left"/>
      <w:pPr>
        <w:tabs>
          <w:tab w:val="num" w:pos="4320"/>
        </w:tabs>
        <w:ind w:left="4320" w:hanging="360"/>
      </w:pPr>
      <w:rPr>
        <w:rFonts w:ascii="Arial" w:hAnsi="Arial" w:hint="default"/>
      </w:rPr>
    </w:lvl>
    <w:lvl w:ilvl="6" w:tplc="C0DC5B0E" w:tentative="1">
      <w:start w:val="1"/>
      <w:numFmt w:val="bullet"/>
      <w:lvlText w:val="•"/>
      <w:lvlJc w:val="left"/>
      <w:pPr>
        <w:tabs>
          <w:tab w:val="num" w:pos="5040"/>
        </w:tabs>
        <w:ind w:left="5040" w:hanging="360"/>
      </w:pPr>
      <w:rPr>
        <w:rFonts w:ascii="Arial" w:hAnsi="Arial" w:hint="default"/>
      </w:rPr>
    </w:lvl>
    <w:lvl w:ilvl="7" w:tplc="92B6D7F6" w:tentative="1">
      <w:start w:val="1"/>
      <w:numFmt w:val="bullet"/>
      <w:lvlText w:val="•"/>
      <w:lvlJc w:val="left"/>
      <w:pPr>
        <w:tabs>
          <w:tab w:val="num" w:pos="5760"/>
        </w:tabs>
        <w:ind w:left="5760" w:hanging="360"/>
      </w:pPr>
      <w:rPr>
        <w:rFonts w:ascii="Arial" w:hAnsi="Arial" w:hint="default"/>
      </w:rPr>
    </w:lvl>
    <w:lvl w:ilvl="8" w:tplc="AD9E0C2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A2D1E51"/>
    <w:multiLevelType w:val="hybridMultilevel"/>
    <w:tmpl w:val="771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27108A"/>
    <w:multiLevelType w:val="hybridMultilevel"/>
    <w:tmpl w:val="4788A44E"/>
    <w:lvl w:ilvl="0" w:tplc="D3867074">
      <w:start w:val="1"/>
      <w:numFmt w:val="bullet"/>
      <w:lvlText w:val="•"/>
      <w:lvlJc w:val="left"/>
      <w:pPr>
        <w:tabs>
          <w:tab w:val="num" w:pos="720"/>
        </w:tabs>
        <w:ind w:left="720" w:hanging="360"/>
      </w:pPr>
      <w:rPr>
        <w:rFonts w:ascii="Arial" w:hAnsi="Arial" w:hint="default"/>
      </w:rPr>
    </w:lvl>
    <w:lvl w:ilvl="1" w:tplc="80E8D486" w:tentative="1">
      <w:start w:val="1"/>
      <w:numFmt w:val="bullet"/>
      <w:lvlText w:val="•"/>
      <w:lvlJc w:val="left"/>
      <w:pPr>
        <w:tabs>
          <w:tab w:val="num" w:pos="1440"/>
        </w:tabs>
        <w:ind w:left="1440" w:hanging="360"/>
      </w:pPr>
      <w:rPr>
        <w:rFonts w:ascii="Arial" w:hAnsi="Arial" w:hint="default"/>
      </w:rPr>
    </w:lvl>
    <w:lvl w:ilvl="2" w:tplc="AA26EED4" w:tentative="1">
      <w:start w:val="1"/>
      <w:numFmt w:val="bullet"/>
      <w:lvlText w:val="•"/>
      <w:lvlJc w:val="left"/>
      <w:pPr>
        <w:tabs>
          <w:tab w:val="num" w:pos="2160"/>
        </w:tabs>
        <w:ind w:left="2160" w:hanging="360"/>
      </w:pPr>
      <w:rPr>
        <w:rFonts w:ascii="Arial" w:hAnsi="Arial" w:hint="default"/>
      </w:rPr>
    </w:lvl>
    <w:lvl w:ilvl="3" w:tplc="E7CC402A" w:tentative="1">
      <w:start w:val="1"/>
      <w:numFmt w:val="bullet"/>
      <w:lvlText w:val="•"/>
      <w:lvlJc w:val="left"/>
      <w:pPr>
        <w:tabs>
          <w:tab w:val="num" w:pos="2880"/>
        </w:tabs>
        <w:ind w:left="2880" w:hanging="360"/>
      </w:pPr>
      <w:rPr>
        <w:rFonts w:ascii="Arial" w:hAnsi="Arial" w:hint="default"/>
      </w:rPr>
    </w:lvl>
    <w:lvl w:ilvl="4" w:tplc="EF30A7D4" w:tentative="1">
      <w:start w:val="1"/>
      <w:numFmt w:val="bullet"/>
      <w:lvlText w:val="•"/>
      <w:lvlJc w:val="left"/>
      <w:pPr>
        <w:tabs>
          <w:tab w:val="num" w:pos="3600"/>
        </w:tabs>
        <w:ind w:left="3600" w:hanging="360"/>
      </w:pPr>
      <w:rPr>
        <w:rFonts w:ascii="Arial" w:hAnsi="Arial" w:hint="default"/>
      </w:rPr>
    </w:lvl>
    <w:lvl w:ilvl="5" w:tplc="036244EA" w:tentative="1">
      <w:start w:val="1"/>
      <w:numFmt w:val="bullet"/>
      <w:lvlText w:val="•"/>
      <w:lvlJc w:val="left"/>
      <w:pPr>
        <w:tabs>
          <w:tab w:val="num" w:pos="4320"/>
        </w:tabs>
        <w:ind w:left="4320" w:hanging="360"/>
      </w:pPr>
      <w:rPr>
        <w:rFonts w:ascii="Arial" w:hAnsi="Arial" w:hint="default"/>
      </w:rPr>
    </w:lvl>
    <w:lvl w:ilvl="6" w:tplc="25CA0B68" w:tentative="1">
      <w:start w:val="1"/>
      <w:numFmt w:val="bullet"/>
      <w:lvlText w:val="•"/>
      <w:lvlJc w:val="left"/>
      <w:pPr>
        <w:tabs>
          <w:tab w:val="num" w:pos="5040"/>
        </w:tabs>
        <w:ind w:left="5040" w:hanging="360"/>
      </w:pPr>
      <w:rPr>
        <w:rFonts w:ascii="Arial" w:hAnsi="Arial" w:hint="default"/>
      </w:rPr>
    </w:lvl>
    <w:lvl w:ilvl="7" w:tplc="D5FA774E" w:tentative="1">
      <w:start w:val="1"/>
      <w:numFmt w:val="bullet"/>
      <w:lvlText w:val="•"/>
      <w:lvlJc w:val="left"/>
      <w:pPr>
        <w:tabs>
          <w:tab w:val="num" w:pos="5760"/>
        </w:tabs>
        <w:ind w:left="5760" w:hanging="360"/>
      </w:pPr>
      <w:rPr>
        <w:rFonts w:ascii="Arial" w:hAnsi="Arial" w:hint="default"/>
      </w:rPr>
    </w:lvl>
    <w:lvl w:ilvl="8" w:tplc="90F6CF2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B5E37F2"/>
    <w:multiLevelType w:val="hybridMultilevel"/>
    <w:tmpl w:val="DC8C8266"/>
    <w:lvl w:ilvl="0" w:tplc="231EBB22">
      <w:start w:val="1"/>
      <w:numFmt w:val="bullet"/>
      <w:lvlText w:val="•"/>
      <w:lvlJc w:val="left"/>
      <w:pPr>
        <w:tabs>
          <w:tab w:val="num" w:pos="360"/>
        </w:tabs>
        <w:ind w:left="360" w:hanging="360"/>
      </w:pPr>
      <w:rPr>
        <w:rFonts w:ascii="Arial" w:hAnsi="Arial" w:hint="default"/>
      </w:rPr>
    </w:lvl>
    <w:lvl w:ilvl="1" w:tplc="964E94F4" w:tentative="1">
      <w:start w:val="1"/>
      <w:numFmt w:val="bullet"/>
      <w:lvlText w:val="•"/>
      <w:lvlJc w:val="left"/>
      <w:pPr>
        <w:tabs>
          <w:tab w:val="num" w:pos="1080"/>
        </w:tabs>
        <w:ind w:left="1080" w:hanging="360"/>
      </w:pPr>
      <w:rPr>
        <w:rFonts w:ascii="Arial" w:hAnsi="Arial" w:hint="default"/>
      </w:rPr>
    </w:lvl>
    <w:lvl w:ilvl="2" w:tplc="FFDA17C8" w:tentative="1">
      <w:start w:val="1"/>
      <w:numFmt w:val="bullet"/>
      <w:lvlText w:val="•"/>
      <w:lvlJc w:val="left"/>
      <w:pPr>
        <w:tabs>
          <w:tab w:val="num" w:pos="1800"/>
        </w:tabs>
        <w:ind w:left="1800" w:hanging="360"/>
      </w:pPr>
      <w:rPr>
        <w:rFonts w:ascii="Arial" w:hAnsi="Arial" w:hint="default"/>
      </w:rPr>
    </w:lvl>
    <w:lvl w:ilvl="3" w:tplc="935E0DFA" w:tentative="1">
      <w:start w:val="1"/>
      <w:numFmt w:val="bullet"/>
      <w:lvlText w:val="•"/>
      <w:lvlJc w:val="left"/>
      <w:pPr>
        <w:tabs>
          <w:tab w:val="num" w:pos="2520"/>
        </w:tabs>
        <w:ind w:left="2520" w:hanging="360"/>
      </w:pPr>
      <w:rPr>
        <w:rFonts w:ascii="Arial" w:hAnsi="Arial" w:hint="default"/>
      </w:rPr>
    </w:lvl>
    <w:lvl w:ilvl="4" w:tplc="93C45A1E" w:tentative="1">
      <w:start w:val="1"/>
      <w:numFmt w:val="bullet"/>
      <w:lvlText w:val="•"/>
      <w:lvlJc w:val="left"/>
      <w:pPr>
        <w:tabs>
          <w:tab w:val="num" w:pos="3240"/>
        </w:tabs>
        <w:ind w:left="3240" w:hanging="360"/>
      </w:pPr>
      <w:rPr>
        <w:rFonts w:ascii="Arial" w:hAnsi="Arial" w:hint="default"/>
      </w:rPr>
    </w:lvl>
    <w:lvl w:ilvl="5" w:tplc="BC4C4AC4" w:tentative="1">
      <w:start w:val="1"/>
      <w:numFmt w:val="bullet"/>
      <w:lvlText w:val="•"/>
      <w:lvlJc w:val="left"/>
      <w:pPr>
        <w:tabs>
          <w:tab w:val="num" w:pos="3960"/>
        </w:tabs>
        <w:ind w:left="3960" w:hanging="360"/>
      </w:pPr>
      <w:rPr>
        <w:rFonts w:ascii="Arial" w:hAnsi="Arial" w:hint="default"/>
      </w:rPr>
    </w:lvl>
    <w:lvl w:ilvl="6" w:tplc="97BA5142" w:tentative="1">
      <w:start w:val="1"/>
      <w:numFmt w:val="bullet"/>
      <w:lvlText w:val="•"/>
      <w:lvlJc w:val="left"/>
      <w:pPr>
        <w:tabs>
          <w:tab w:val="num" w:pos="4680"/>
        </w:tabs>
        <w:ind w:left="4680" w:hanging="360"/>
      </w:pPr>
      <w:rPr>
        <w:rFonts w:ascii="Arial" w:hAnsi="Arial" w:hint="default"/>
      </w:rPr>
    </w:lvl>
    <w:lvl w:ilvl="7" w:tplc="C52CDAA8" w:tentative="1">
      <w:start w:val="1"/>
      <w:numFmt w:val="bullet"/>
      <w:lvlText w:val="•"/>
      <w:lvlJc w:val="left"/>
      <w:pPr>
        <w:tabs>
          <w:tab w:val="num" w:pos="5400"/>
        </w:tabs>
        <w:ind w:left="5400" w:hanging="360"/>
      </w:pPr>
      <w:rPr>
        <w:rFonts w:ascii="Arial" w:hAnsi="Arial" w:hint="default"/>
      </w:rPr>
    </w:lvl>
    <w:lvl w:ilvl="8" w:tplc="1196F9FE"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6B707458"/>
    <w:multiLevelType w:val="hybridMultilevel"/>
    <w:tmpl w:val="2FAADEA8"/>
    <w:lvl w:ilvl="0" w:tplc="6BFE88EA">
      <w:start w:val="1"/>
      <w:numFmt w:val="bullet"/>
      <w:lvlText w:val="•"/>
      <w:lvlJc w:val="left"/>
      <w:pPr>
        <w:tabs>
          <w:tab w:val="num" w:pos="720"/>
        </w:tabs>
        <w:ind w:left="720" w:hanging="360"/>
      </w:pPr>
      <w:rPr>
        <w:rFonts w:ascii="Arial" w:hAnsi="Arial" w:hint="default"/>
      </w:rPr>
    </w:lvl>
    <w:lvl w:ilvl="1" w:tplc="0F5828FA">
      <w:start w:val="1"/>
      <w:numFmt w:val="bullet"/>
      <w:lvlText w:val="•"/>
      <w:lvlJc w:val="left"/>
      <w:pPr>
        <w:tabs>
          <w:tab w:val="num" w:pos="1440"/>
        </w:tabs>
        <w:ind w:left="1440" w:hanging="360"/>
      </w:pPr>
      <w:rPr>
        <w:rFonts w:ascii="Arial" w:hAnsi="Arial" w:hint="default"/>
      </w:rPr>
    </w:lvl>
    <w:lvl w:ilvl="2" w:tplc="8B9A36F6" w:tentative="1">
      <w:start w:val="1"/>
      <w:numFmt w:val="bullet"/>
      <w:lvlText w:val="•"/>
      <w:lvlJc w:val="left"/>
      <w:pPr>
        <w:tabs>
          <w:tab w:val="num" w:pos="2160"/>
        </w:tabs>
        <w:ind w:left="2160" w:hanging="360"/>
      </w:pPr>
      <w:rPr>
        <w:rFonts w:ascii="Arial" w:hAnsi="Arial" w:hint="default"/>
      </w:rPr>
    </w:lvl>
    <w:lvl w:ilvl="3" w:tplc="05A4CFB4" w:tentative="1">
      <w:start w:val="1"/>
      <w:numFmt w:val="bullet"/>
      <w:lvlText w:val="•"/>
      <w:lvlJc w:val="left"/>
      <w:pPr>
        <w:tabs>
          <w:tab w:val="num" w:pos="2880"/>
        </w:tabs>
        <w:ind w:left="2880" w:hanging="360"/>
      </w:pPr>
      <w:rPr>
        <w:rFonts w:ascii="Arial" w:hAnsi="Arial" w:hint="default"/>
      </w:rPr>
    </w:lvl>
    <w:lvl w:ilvl="4" w:tplc="BC5C9914" w:tentative="1">
      <w:start w:val="1"/>
      <w:numFmt w:val="bullet"/>
      <w:lvlText w:val="•"/>
      <w:lvlJc w:val="left"/>
      <w:pPr>
        <w:tabs>
          <w:tab w:val="num" w:pos="3600"/>
        </w:tabs>
        <w:ind w:left="3600" w:hanging="360"/>
      </w:pPr>
      <w:rPr>
        <w:rFonts w:ascii="Arial" w:hAnsi="Arial" w:hint="default"/>
      </w:rPr>
    </w:lvl>
    <w:lvl w:ilvl="5" w:tplc="271CC8AA" w:tentative="1">
      <w:start w:val="1"/>
      <w:numFmt w:val="bullet"/>
      <w:lvlText w:val="•"/>
      <w:lvlJc w:val="left"/>
      <w:pPr>
        <w:tabs>
          <w:tab w:val="num" w:pos="4320"/>
        </w:tabs>
        <w:ind w:left="4320" w:hanging="360"/>
      </w:pPr>
      <w:rPr>
        <w:rFonts w:ascii="Arial" w:hAnsi="Arial" w:hint="default"/>
      </w:rPr>
    </w:lvl>
    <w:lvl w:ilvl="6" w:tplc="C10EEC40" w:tentative="1">
      <w:start w:val="1"/>
      <w:numFmt w:val="bullet"/>
      <w:lvlText w:val="•"/>
      <w:lvlJc w:val="left"/>
      <w:pPr>
        <w:tabs>
          <w:tab w:val="num" w:pos="5040"/>
        </w:tabs>
        <w:ind w:left="5040" w:hanging="360"/>
      </w:pPr>
      <w:rPr>
        <w:rFonts w:ascii="Arial" w:hAnsi="Arial" w:hint="default"/>
      </w:rPr>
    </w:lvl>
    <w:lvl w:ilvl="7" w:tplc="E5CA2A8A" w:tentative="1">
      <w:start w:val="1"/>
      <w:numFmt w:val="bullet"/>
      <w:lvlText w:val="•"/>
      <w:lvlJc w:val="left"/>
      <w:pPr>
        <w:tabs>
          <w:tab w:val="num" w:pos="5760"/>
        </w:tabs>
        <w:ind w:left="5760" w:hanging="360"/>
      </w:pPr>
      <w:rPr>
        <w:rFonts w:ascii="Arial" w:hAnsi="Arial" w:hint="default"/>
      </w:rPr>
    </w:lvl>
    <w:lvl w:ilvl="8" w:tplc="507E72E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BF97E82"/>
    <w:multiLevelType w:val="hybridMultilevel"/>
    <w:tmpl w:val="173484FA"/>
    <w:lvl w:ilvl="0" w:tplc="016CDEC2">
      <w:start w:val="1"/>
      <w:numFmt w:val="bullet"/>
      <w:lvlText w:val="•"/>
      <w:lvlJc w:val="left"/>
      <w:pPr>
        <w:tabs>
          <w:tab w:val="num" w:pos="720"/>
        </w:tabs>
        <w:ind w:left="720" w:hanging="360"/>
      </w:pPr>
      <w:rPr>
        <w:rFonts w:ascii="Arial" w:hAnsi="Arial" w:hint="default"/>
      </w:rPr>
    </w:lvl>
    <w:lvl w:ilvl="1" w:tplc="69A6823C">
      <w:start w:val="1"/>
      <w:numFmt w:val="bullet"/>
      <w:lvlText w:val="•"/>
      <w:lvlJc w:val="left"/>
      <w:pPr>
        <w:tabs>
          <w:tab w:val="num" w:pos="1440"/>
        </w:tabs>
        <w:ind w:left="1440" w:hanging="360"/>
      </w:pPr>
      <w:rPr>
        <w:rFonts w:ascii="Arial" w:hAnsi="Arial" w:hint="default"/>
      </w:rPr>
    </w:lvl>
    <w:lvl w:ilvl="2" w:tplc="D456783E" w:tentative="1">
      <w:start w:val="1"/>
      <w:numFmt w:val="bullet"/>
      <w:lvlText w:val="•"/>
      <w:lvlJc w:val="left"/>
      <w:pPr>
        <w:tabs>
          <w:tab w:val="num" w:pos="2160"/>
        </w:tabs>
        <w:ind w:left="2160" w:hanging="360"/>
      </w:pPr>
      <w:rPr>
        <w:rFonts w:ascii="Arial" w:hAnsi="Arial" w:hint="default"/>
      </w:rPr>
    </w:lvl>
    <w:lvl w:ilvl="3" w:tplc="4DBEF1F4" w:tentative="1">
      <w:start w:val="1"/>
      <w:numFmt w:val="bullet"/>
      <w:lvlText w:val="•"/>
      <w:lvlJc w:val="left"/>
      <w:pPr>
        <w:tabs>
          <w:tab w:val="num" w:pos="2880"/>
        </w:tabs>
        <w:ind w:left="2880" w:hanging="360"/>
      </w:pPr>
      <w:rPr>
        <w:rFonts w:ascii="Arial" w:hAnsi="Arial" w:hint="default"/>
      </w:rPr>
    </w:lvl>
    <w:lvl w:ilvl="4" w:tplc="A320A5C2" w:tentative="1">
      <w:start w:val="1"/>
      <w:numFmt w:val="bullet"/>
      <w:lvlText w:val="•"/>
      <w:lvlJc w:val="left"/>
      <w:pPr>
        <w:tabs>
          <w:tab w:val="num" w:pos="3600"/>
        </w:tabs>
        <w:ind w:left="3600" w:hanging="360"/>
      </w:pPr>
      <w:rPr>
        <w:rFonts w:ascii="Arial" w:hAnsi="Arial" w:hint="default"/>
      </w:rPr>
    </w:lvl>
    <w:lvl w:ilvl="5" w:tplc="9560316E" w:tentative="1">
      <w:start w:val="1"/>
      <w:numFmt w:val="bullet"/>
      <w:lvlText w:val="•"/>
      <w:lvlJc w:val="left"/>
      <w:pPr>
        <w:tabs>
          <w:tab w:val="num" w:pos="4320"/>
        </w:tabs>
        <w:ind w:left="4320" w:hanging="360"/>
      </w:pPr>
      <w:rPr>
        <w:rFonts w:ascii="Arial" w:hAnsi="Arial" w:hint="default"/>
      </w:rPr>
    </w:lvl>
    <w:lvl w:ilvl="6" w:tplc="D3E206E0" w:tentative="1">
      <w:start w:val="1"/>
      <w:numFmt w:val="bullet"/>
      <w:lvlText w:val="•"/>
      <w:lvlJc w:val="left"/>
      <w:pPr>
        <w:tabs>
          <w:tab w:val="num" w:pos="5040"/>
        </w:tabs>
        <w:ind w:left="5040" w:hanging="360"/>
      </w:pPr>
      <w:rPr>
        <w:rFonts w:ascii="Arial" w:hAnsi="Arial" w:hint="default"/>
      </w:rPr>
    </w:lvl>
    <w:lvl w:ilvl="7" w:tplc="01521E8A" w:tentative="1">
      <w:start w:val="1"/>
      <w:numFmt w:val="bullet"/>
      <w:lvlText w:val="•"/>
      <w:lvlJc w:val="left"/>
      <w:pPr>
        <w:tabs>
          <w:tab w:val="num" w:pos="5760"/>
        </w:tabs>
        <w:ind w:left="5760" w:hanging="360"/>
      </w:pPr>
      <w:rPr>
        <w:rFonts w:ascii="Arial" w:hAnsi="Arial" w:hint="default"/>
      </w:rPr>
    </w:lvl>
    <w:lvl w:ilvl="8" w:tplc="FC42020C"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D4248F2"/>
    <w:multiLevelType w:val="hybridMultilevel"/>
    <w:tmpl w:val="83FE1282"/>
    <w:lvl w:ilvl="0" w:tplc="6F36F34C">
      <w:start w:val="1"/>
      <w:numFmt w:val="bullet"/>
      <w:lvlText w:val="•"/>
      <w:lvlJc w:val="left"/>
      <w:pPr>
        <w:tabs>
          <w:tab w:val="num" w:pos="720"/>
        </w:tabs>
        <w:ind w:left="720" w:hanging="360"/>
      </w:pPr>
      <w:rPr>
        <w:rFonts w:ascii="Arial" w:hAnsi="Arial" w:hint="default"/>
      </w:rPr>
    </w:lvl>
    <w:lvl w:ilvl="1" w:tplc="60D8B49E">
      <w:start w:val="1"/>
      <w:numFmt w:val="bullet"/>
      <w:lvlText w:val="•"/>
      <w:lvlJc w:val="left"/>
      <w:pPr>
        <w:tabs>
          <w:tab w:val="num" w:pos="1440"/>
        </w:tabs>
        <w:ind w:left="1440" w:hanging="360"/>
      </w:pPr>
      <w:rPr>
        <w:rFonts w:ascii="Arial" w:hAnsi="Arial" w:hint="default"/>
      </w:rPr>
    </w:lvl>
    <w:lvl w:ilvl="2" w:tplc="9DA8DC86" w:tentative="1">
      <w:start w:val="1"/>
      <w:numFmt w:val="bullet"/>
      <w:lvlText w:val="•"/>
      <w:lvlJc w:val="left"/>
      <w:pPr>
        <w:tabs>
          <w:tab w:val="num" w:pos="2160"/>
        </w:tabs>
        <w:ind w:left="2160" w:hanging="360"/>
      </w:pPr>
      <w:rPr>
        <w:rFonts w:ascii="Arial" w:hAnsi="Arial" w:hint="default"/>
      </w:rPr>
    </w:lvl>
    <w:lvl w:ilvl="3" w:tplc="7E5E6564" w:tentative="1">
      <w:start w:val="1"/>
      <w:numFmt w:val="bullet"/>
      <w:lvlText w:val="•"/>
      <w:lvlJc w:val="left"/>
      <w:pPr>
        <w:tabs>
          <w:tab w:val="num" w:pos="2880"/>
        </w:tabs>
        <w:ind w:left="2880" w:hanging="360"/>
      </w:pPr>
      <w:rPr>
        <w:rFonts w:ascii="Arial" w:hAnsi="Arial" w:hint="default"/>
      </w:rPr>
    </w:lvl>
    <w:lvl w:ilvl="4" w:tplc="48E25254" w:tentative="1">
      <w:start w:val="1"/>
      <w:numFmt w:val="bullet"/>
      <w:lvlText w:val="•"/>
      <w:lvlJc w:val="left"/>
      <w:pPr>
        <w:tabs>
          <w:tab w:val="num" w:pos="3600"/>
        </w:tabs>
        <w:ind w:left="3600" w:hanging="360"/>
      </w:pPr>
      <w:rPr>
        <w:rFonts w:ascii="Arial" w:hAnsi="Arial" w:hint="default"/>
      </w:rPr>
    </w:lvl>
    <w:lvl w:ilvl="5" w:tplc="E0A25DC2" w:tentative="1">
      <w:start w:val="1"/>
      <w:numFmt w:val="bullet"/>
      <w:lvlText w:val="•"/>
      <w:lvlJc w:val="left"/>
      <w:pPr>
        <w:tabs>
          <w:tab w:val="num" w:pos="4320"/>
        </w:tabs>
        <w:ind w:left="4320" w:hanging="360"/>
      </w:pPr>
      <w:rPr>
        <w:rFonts w:ascii="Arial" w:hAnsi="Arial" w:hint="default"/>
      </w:rPr>
    </w:lvl>
    <w:lvl w:ilvl="6" w:tplc="5F1C2F1C" w:tentative="1">
      <w:start w:val="1"/>
      <w:numFmt w:val="bullet"/>
      <w:lvlText w:val="•"/>
      <w:lvlJc w:val="left"/>
      <w:pPr>
        <w:tabs>
          <w:tab w:val="num" w:pos="5040"/>
        </w:tabs>
        <w:ind w:left="5040" w:hanging="360"/>
      </w:pPr>
      <w:rPr>
        <w:rFonts w:ascii="Arial" w:hAnsi="Arial" w:hint="default"/>
      </w:rPr>
    </w:lvl>
    <w:lvl w:ilvl="7" w:tplc="9300E120" w:tentative="1">
      <w:start w:val="1"/>
      <w:numFmt w:val="bullet"/>
      <w:lvlText w:val="•"/>
      <w:lvlJc w:val="left"/>
      <w:pPr>
        <w:tabs>
          <w:tab w:val="num" w:pos="5760"/>
        </w:tabs>
        <w:ind w:left="5760" w:hanging="360"/>
      </w:pPr>
      <w:rPr>
        <w:rFonts w:ascii="Arial" w:hAnsi="Arial" w:hint="default"/>
      </w:rPr>
    </w:lvl>
    <w:lvl w:ilvl="8" w:tplc="0A48A5D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F8C1C90"/>
    <w:multiLevelType w:val="hybridMultilevel"/>
    <w:tmpl w:val="EF78884A"/>
    <w:lvl w:ilvl="0" w:tplc="27F2DD84">
      <w:start w:val="1"/>
      <w:numFmt w:val="bullet"/>
      <w:lvlText w:val="•"/>
      <w:lvlJc w:val="left"/>
      <w:pPr>
        <w:tabs>
          <w:tab w:val="num" w:pos="720"/>
        </w:tabs>
        <w:ind w:left="720" w:hanging="360"/>
      </w:pPr>
      <w:rPr>
        <w:rFonts w:ascii="Arial" w:hAnsi="Arial" w:hint="default"/>
      </w:rPr>
    </w:lvl>
    <w:lvl w:ilvl="1" w:tplc="D2BABB8C">
      <w:numFmt w:val="bullet"/>
      <w:lvlText w:val="•"/>
      <w:lvlJc w:val="left"/>
      <w:pPr>
        <w:tabs>
          <w:tab w:val="num" w:pos="1440"/>
        </w:tabs>
        <w:ind w:left="1440" w:hanging="360"/>
      </w:pPr>
      <w:rPr>
        <w:rFonts w:ascii="Arial" w:hAnsi="Arial" w:hint="default"/>
      </w:rPr>
    </w:lvl>
    <w:lvl w:ilvl="2" w:tplc="8F5AFE2C" w:tentative="1">
      <w:start w:val="1"/>
      <w:numFmt w:val="bullet"/>
      <w:lvlText w:val="•"/>
      <w:lvlJc w:val="left"/>
      <w:pPr>
        <w:tabs>
          <w:tab w:val="num" w:pos="2160"/>
        </w:tabs>
        <w:ind w:left="2160" w:hanging="360"/>
      </w:pPr>
      <w:rPr>
        <w:rFonts w:ascii="Arial" w:hAnsi="Arial" w:hint="default"/>
      </w:rPr>
    </w:lvl>
    <w:lvl w:ilvl="3" w:tplc="9AFE67DC" w:tentative="1">
      <w:start w:val="1"/>
      <w:numFmt w:val="bullet"/>
      <w:lvlText w:val="•"/>
      <w:lvlJc w:val="left"/>
      <w:pPr>
        <w:tabs>
          <w:tab w:val="num" w:pos="2880"/>
        </w:tabs>
        <w:ind w:left="2880" w:hanging="360"/>
      </w:pPr>
      <w:rPr>
        <w:rFonts w:ascii="Arial" w:hAnsi="Arial" w:hint="default"/>
      </w:rPr>
    </w:lvl>
    <w:lvl w:ilvl="4" w:tplc="F3C8C04A" w:tentative="1">
      <w:start w:val="1"/>
      <w:numFmt w:val="bullet"/>
      <w:lvlText w:val="•"/>
      <w:lvlJc w:val="left"/>
      <w:pPr>
        <w:tabs>
          <w:tab w:val="num" w:pos="3600"/>
        </w:tabs>
        <w:ind w:left="3600" w:hanging="360"/>
      </w:pPr>
      <w:rPr>
        <w:rFonts w:ascii="Arial" w:hAnsi="Arial" w:hint="default"/>
      </w:rPr>
    </w:lvl>
    <w:lvl w:ilvl="5" w:tplc="8D5EF6C4" w:tentative="1">
      <w:start w:val="1"/>
      <w:numFmt w:val="bullet"/>
      <w:lvlText w:val="•"/>
      <w:lvlJc w:val="left"/>
      <w:pPr>
        <w:tabs>
          <w:tab w:val="num" w:pos="4320"/>
        </w:tabs>
        <w:ind w:left="4320" w:hanging="360"/>
      </w:pPr>
      <w:rPr>
        <w:rFonts w:ascii="Arial" w:hAnsi="Arial" w:hint="default"/>
      </w:rPr>
    </w:lvl>
    <w:lvl w:ilvl="6" w:tplc="422E61A4" w:tentative="1">
      <w:start w:val="1"/>
      <w:numFmt w:val="bullet"/>
      <w:lvlText w:val="•"/>
      <w:lvlJc w:val="left"/>
      <w:pPr>
        <w:tabs>
          <w:tab w:val="num" w:pos="5040"/>
        </w:tabs>
        <w:ind w:left="5040" w:hanging="360"/>
      </w:pPr>
      <w:rPr>
        <w:rFonts w:ascii="Arial" w:hAnsi="Arial" w:hint="default"/>
      </w:rPr>
    </w:lvl>
    <w:lvl w:ilvl="7" w:tplc="65828BE2" w:tentative="1">
      <w:start w:val="1"/>
      <w:numFmt w:val="bullet"/>
      <w:lvlText w:val="•"/>
      <w:lvlJc w:val="left"/>
      <w:pPr>
        <w:tabs>
          <w:tab w:val="num" w:pos="5760"/>
        </w:tabs>
        <w:ind w:left="5760" w:hanging="360"/>
      </w:pPr>
      <w:rPr>
        <w:rFonts w:ascii="Arial" w:hAnsi="Arial" w:hint="default"/>
      </w:rPr>
    </w:lvl>
    <w:lvl w:ilvl="8" w:tplc="C6BEF424"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FAD19A4"/>
    <w:multiLevelType w:val="hybridMultilevel"/>
    <w:tmpl w:val="57AA9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862451"/>
    <w:multiLevelType w:val="hybridMultilevel"/>
    <w:tmpl w:val="CB40EA62"/>
    <w:lvl w:ilvl="0" w:tplc="67B2AFE0">
      <w:start w:val="1"/>
      <w:numFmt w:val="bullet"/>
      <w:lvlText w:val="•"/>
      <w:lvlJc w:val="left"/>
      <w:pPr>
        <w:tabs>
          <w:tab w:val="num" w:pos="360"/>
        </w:tabs>
        <w:ind w:left="360" w:hanging="360"/>
      </w:pPr>
      <w:rPr>
        <w:rFonts w:ascii="Arial" w:hAnsi="Arial" w:hint="default"/>
      </w:rPr>
    </w:lvl>
    <w:lvl w:ilvl="1" w:tplc="B49AEA5C">
      <w:start w:val="1"/>
      <w:numFmt w:val="bullet"/>
      <w:lvlText w:val="•"/>
      <w:lvlJc w:val="left"/>
      <w:pPr>
        <w:tabs>
          <w:tab w:val="num" w:pos="1080"/>
        </w:tabs>
        <w:ind w:left="1080" w:hanging="360"/>
      </w:pPr>
      <w:rPr>
        <w:rFonts w:ascii="Arial" w:hAnsi="Arial" w:hint="default"/>
      </w:rPr>
    </w:lvl>
    <w:lvl w:ilvl="2" w:tplc="520055EA" w:tentative="1">
      <w:start w:val="1"/>
      <w:numFmt w:val="bullet"/>
      <w:lvlText w:val="•"/>
      <w:lvlJc w:val="left"/>
      <w:pPr>
        <w:tabs>
          <w:tab w:val="num" w:pos="1800"/>
        </w:tabs>
        <w:ind w:left="1800" w:hanging="360"/>
      </w:pPr>
      <w:rPr>
        <w:rFonts w:ascii="Arial" w:hAnsi="Arial" w:hint="default"/>
      </w:rPr>
    </w:lvl>
    <w:lvl w:ilvl="3" w:tplc="67CC9A96" w:tentative="1">
      <w:start w:val="1"/>
      <w:numFmt w:val="bullet"/>
      <w:lvlText w:val="•"/>
      <w:lvlJc w:val="left"/>
      <w:pPr>
        <w:tabs>
          <w:tab w:val="num" w:pos="2520"/>
        </w:tabs>
        <w:ind w:left="2520" w:hanging="360"/>
      </w:pPr>
      <w:rPr>
        <w:rFonts w:ascii="Arial" w:hAnsi="Arial" w:hint="default"/>
      </w:rPr>
    </w:lvl>
    <w:lvl w:ilvl="4" w:tplc="F6DC068E" w:tentative="1">
      <w:start w:val="1"/>
      <w:numFmt w:val="bullet"/>
      <w:lvlText w:val="•"/>
      <w:lvlJc w:val="left"/>
      <w:pPr>
        <w:tabs>
          <w:tab w:val="num" w:pos="3240"/>
        </w:tabs>
        <w:ind w:left="3240" w:hanging="360"/>
      </w:pPr>
      <w:rPr>
        <w:rFonts w:ascii="Arial" w:hAnsi="Arial" w:hint="default"/>
      </w:rPr>
    </w:lvl>
    <w:lvl w:ilvl="5" w:tplc="B6E27376" w:tentative="1">
      <w:start w:val="1"/>
      <w:numFmt w:val="bullet"/>
      <w:lvlText w:val="•"/>
      <w:lvlJc w:val="left"/>
      <w:pPr>
        <w:tabs>
          <w:tab w:val="num" w:pos="3960"/>
        </w:tabs>
        <w:ind w:left="3960" w:hanging="360"/>
      </w:pPr>
      <w:rPr>
        <w:rFonts w:ascii="Arial" w:hAnsi="Arial" w:hint="default"/>
      </w:rPr>
    </w:lvl>
    <w:lvl w:ilvl="6" w:tplc="0F348F56" w:tentative="1">
      <w:start w:val="1"/>
      <w:numFmt w:val="bullet"/>
      <w:lvlText w:val="•"/>
      <w:lvlJc w:val="left"/>
      <w:pPr>
        <w:tabs>
          <w:tab w:val="num" w:pos="4680"/>
        </w:tabs>
        <w:ind w:left="4680" w:hanging="360"/>
      </w:pPr>
      <w:rPr>
        <w:rFonts w:ascii="Arial" w:hAnsi="Arial" w:hint="default"/>
      </w:rPr>
    </w:lvl>
    <w:lvl w:ilvl="7" w:tplc="6E8C93E6" w:tentative="1">
      <w:start w:val="1"/>
      <w:numFmt w:val="bullet"/>
      <w:lvlText w:val="•"/>
      <w:lvlJc w:val="left"/>
      <w:pPr>
        <w:tabs>
          <w:tab w:val="num" w:pos="5400"/>
        </w:tabs>
        <w:ind w:left="5400" w:hanging="360"/>
      </w:pPr>
      <w:rPr>
        <w:rFonts w:ascii="Arial" w:hAnsi="Arial" w:hint="default"/>
      </w:rPr>
    </w:lvl>
    <w:lvl w:ilvl="8" w:tplc="635EA802" w:tentative="1">
      <w:start w:val="1"/>
      <w:numFmt w:val="bullet"/>
      <w:lvlText w:val="•"/>
      <w:lvlJc w:val="left"/>
      <w:pPr>
        <w:tabs>
          <w:tab w:val="num" w:pos="6120"/>
        </w:tabs>
        <w:ind w:left="6120" w:hanging="360"/>
      </w:pPr>
      <w:rPr>
        <w:rFonts w:ascii="Arial" w:hAnsi="Arial" w:hint="default"/>
      </w:rPr>
    </w:lvl>
  </w:abstractNum>
  <w:abstractNum w:abstractNumId="88" w15:restartNumberingAfterBreak="0">
    <w:nsid w:val="71CF73D0"/>
    <w:multiLevelType w:val="hybridMultilevel"/>
    <w:tmpl w:val="9E4C6BEA"/>
    <w:lvl w:ilvl="0" w:tplc="7EC261B2">
      <w:start w:val="1"/>
      <w:numFmt w:val="bullet"/>
      <w:lvlText w:val="•"/>
      <w:lvlJc w:val="left"/>
      <w:pPr>
        <w:tabs>
          <w:tab w:val="num" w:pos="720"/>
        </w:tabs>
        <w:ind w:left="720" w:hanging="360"/>
      </w:pPr>
      <w:rPr>
        <w:rFonts w:ascii="Arial" w:hAnsi="Arial" w:hint="default"/>
      </w:rPr>
    </w:lvl>
    <w:lvl w:ilvl="1" w:tplc="6C6AB65E">
      <w:numFmt w:val="bullet"/>
      <w:lvlText w:val="•"/>
      <w:lvlJc w:val="left"/>
      <w:pPr>
        <w:tabs>
          <w:tab w:val="num" w:pos="1440"/>
        </w:tabs>
        <w:ind w:left="1440" w:hanging="360"/>
      </w:pPr>
      <w:rPr>
        <w:rFonts w:ascii="Arial" w:hAnsi="Arial" w:hint="default"/>
      </w:rPr>
    </w:lvl>
    <w:lvl w:ilvl="2" w:tplc="E10C3736" w:tentative="1">
      <w:start w:val="1"/>
      <w:numFmt w:val="bullet"/>
      <w:lvlText w:val="•"/>
      <w:lvlJc w:val="left"/>
      <w:pPr>
        <w:tabs>
          <w:tab w:val="num" w:pos="2160"/>
        </w:tabs>
        <w:ind w:left="2160" w:hanging="360"/>
      </w:pPr>
      <w:rPr>
        <w:rFonts w:ascii="Arial" w:hAnsi="Arial" w:hint="default"/>
      </w:rPr>
    </w:lvl>
    <w:lvl w:ilvl="3" w:tplc="99F866AA" w:tentative="1">
      <w:start w:val="1"/>
      <w:numFmt w:val="bullet"/>
      <w:lvlText w:val="•"/>
      <w:lvlJc w:val="left"/>
      <w:pPr>
        <w:tabs>
          <w:tab w:val="num" w:pos="2880"/>
        </w:tabs>
        <w:ind w:left="2880" w:hanging="360"/>
      </w:pPr>
      <w:rPr>
        <w:rFonts w:ascii="Arial" w:hAnsi="Arial" w:hint="default"/>
      </w:rPr>
    </w:lvl>
    <w:lvl w:ilvl="4" w:tplc="076E61A4" w:tentative="1">
      <w:start w:val="1"/>
      <w:numFmt w:val="bullet"/>
      <w:lvlText w:val="•"/>
      <w:lvlJc w:val="left"/>
      <w:pPr>
        <w:tabs>
          <w:tab w:val="num" w:pos="3600"/>
        </w:tabs>
        <w:ind w:left="3600" w:hanging="360"/>
      </w:pPr>
      <w:rPr>
        <w:rFonts w:ascii="Arial" w:hAnsi="Arial" w:hint="default"/>
      </w:rPr>
    </w:lvl>
    <w:lvl w:ilvl="5" w:tplc="5A74A99C" w:tentative="1">
      <w:start w:val="1"/>
      <w:numFmt w:val="bullet"/>
      <w:lvlText w:val="•"/>
      <w:lvlJc w:val="left"/>
      <w:pPr>
        <w:tabs>
          <w:tab w:val="num" w:pos="4320"/>
        </w:tabs>
        <w:ind w:left="4320" w:hanging="360"/>
      </w:pPr>
      <w:rPr>
        <w:rFonts w:ascii="Arial" w:hAnsi="Arial" w:hint="default"/>
      </w:rPr>
    </w:lvl>
    <w:lvl w:ilvl="6" w:tplc="64DA53EC" w:tentative="1">
      <w:start w:val="1"/>
      <w:numFmt w:val="bullet"/>
      <w:lvlText w:val="•"/>
      <w:lvlJc w:val="left"/>
      <w:pPr>
        <w:tabs>
          <w:tab w:val="num" w:pos="5040"/>
        </w:tabs>
        <w:ind w:left="5040" w:hanging="360"/>
      </w:pPr>
      <w:rPr>
        <w:rFonts w:ascii="Arial" w:hAnsi="Arial" w:hint="default"/>
      </w:rPr>
    </w:lvl>
    <w:lvl w:ilvl="7" w:tplc="F732E0AC" w:tentative="1">
      <w:start w:val="1"/>
      <w:numFmt w:val="bullet"/>
      <w:lvlText w:val="•"/>
      <w:lvlJc w:val="left"/>
      <w:pPr>
        <w:tabs>
          <w:tab w:val="num" w:pos="5760"/>
        </w:tabs>
        <w:ind w:left="5760" w:hanging="360"/>
      </w:pPr>
      <w:rPr>
        <w:rFonts w:ascii="Arial" w:hAnsi="Arial" w:hint="default"/>
      </w:rPr>
    </w:lvl>
    <w:lvl w:ilvl="8" w:tplc="BE2873C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46E029E"/>
    <w:multiLevelType w:val="hybridMultilevel"/>
    <w:tmpl w:val="2FB0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B13F16"/>
    <w:multiLevelType w:val="hybridMultilevel"/>
    <w:tmpl w:val="E6A2945E"/>
    <w:lvl w:ilvl="0" w:tplc="68DC531C">
      <w:start w:val="1"/>
      <w:numFmt w:val="bullet"/>
      <w:lvlText w:val="•"/>
      <w:lvlJc w:val="left"/>
      <w:pPr>
        <w:tabs>
          <w:tab w:val="num" w:pos="720"/>
        </w:tabs>
        <w:ind w:left="720" w:hanging="360"/>
      </w:pPr>
      <w:rPr>
        <w:rFonts w:ascii="Arial" w:hAnsi="Arial" w:hint="default"/>
      </w:rPr>
    </w:lvl>
    <w:lvl w:ilvl="1" w:tplc="F174AEF0" w:tentative="1">
      <w:start w:val="1"/>
      <w:numFmt w:val="bullet"/>
      <w:lvlText w:val="•"/>
      <w:lvlJc w:val="left"/>
      <w:pPr>
        <w:tabs>
          <w:tab w:val="num" w:pos="1440"/>
        </w:tabs>
        <w:ind w:left="1440" w:hanging="360"/>
      </w:pPr>
      <w:rPr>
        <w:rFonts w:ascii="Arial" w:hAnsi="Arial" w:hint="default"/>
      </w:rPr>
    </w:lvl>
    <w:lvl w:ilvl="2" w:tplc="E4540D5E" w:tentative="1">
      <w:start w:val="1"/>
      <w:numFmt w:val="bullet"/>
      <w:lvlText w:val="•"/>
      <w:lvlJc w:val="left"/>
      <w:pPr>
        <w:tabs>
          <w:tab w:val="num" w:pos="2160"/>
        </w:tabs>
        <w:ind w:left="2160" w:hanging="360"/>
      </w:pPr>
      <w:rPr>
        <w:rFonts w:ascii="Arial" w:hAnsi="Arial" w:hint="default"/>
      </w:rPr>
    </w:lvl>
    <w:lvl w:ilvl="3" w:tplc="241457F4" w:tentative="1">
      <w:start w:val="1"/>
      <w:numFmt w:val="bullet"/>
      <w:lvlText w:val="•"/>
      <w:lvlJc w:val="left"/>
      <w:pPr>
        <w:tabs>
          <w:tab w:val="num" w:pos="2880"/>
        </w:tabs>
        <w:ind w:left="2880" w:hanging="360"/>
      </w:pPr>
      <w:rPr>
        <w:rFonts w:ascii="Arial" w:hAnsi="Arial" w:hint="default"/>
      </w:rPr>
    </w:lvl>
    <w:lvl w:ilvl="4" w:tplc="88A6C5B2" w:tentative="1">
      <w:start w:val="1"/>
      <w:numFmt w:val="bullet"/>
      <w:lvlText w:val="•"/>
      <w:lvlJc w:val="left"/>
      <w:pPr>
        <w:tabs>
          <w:tab w:val="num" w:pos="3600"/>
        </w:tabs>
        <w:ind w:left="3600" w:hanging="360"/>
      </w:pPr>
      <w:rPr>
        <w:rFonts w:ascii="Arial" w:hAnsi="Arial" w:hint="default"/>
      </w:rPr>
    </w:lvl>
    <w:lvl w:ilvl="5" w:tplc="D7AEB38C" w:tentative="1">
      <w:start w:val="1"/>
      <w:numFmt w:val="bullet"/>
      <w:lvlText w:val="•"/>
      <w:lvlJc w:val="left"/>
      <w:pPr>
        <w:tabs>
          <w:tab w:val="num" w:pos="4320"/>
        </w:tabs>
        <w:ind w:left="4320" w:hanging="360"/>
      </w:pPr>
      <w:rPr>
        <w:rFonts w:ascii="Arial" w:hAnsi="Arial" w:hint="default"/>
      </w:rPr>
    </w:lvl>
    <w:lvl w:ilvl="6" w:tplc="B0E24EE6" w:tentative="1">
      <w:start w:val="1"/>
      <w:numFmt w:val="bullet"/>
      <w:lvlText w:val="•"/>
      <w:lvlJc w:val="left"/>
      <w:pPr>
        <w:tabs>
          <w:tab w:val="num" w:pos="5040"/>
        </w:tabs>
        <w:ind w:left="5040" w:hanging="360"/>
      </w:pPr>
      <w:rPr>
        <w:rFonts w:ascii="Arial" w:hAnsi="Arial" w:hint="default"/>
      </w:rPr>
    </w:lvl>
    <w:lvl w:ilvl="7" w:tplc="4E9C0498" w:tentative="1">
      <w:start w:val="1"/>
      <w:numFmt w:val="bullet"/>
      <w:lvlText w:val="•"/>
      <w:lvlJc w:val="left"/>
      <w:pPr>
        <w:tabs>
          <w:tab w:val="num" w:pos="5760"/>
        </w:tabs>
        <w:ind w:left="5760" w:hanging="360"/>
      </w:pPr>
      <w:rPr>
        <w:rFonts w:ascii="Arial" w:hAnsi="Arial" w:hint="default"/>
      </w:rPr>
    </w:lvl>
    <w:lvl w:ilvl="8" w:tplc="A17CAF4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7525EF6"/>
    <w:multiLevelType w:val="hybridMultilevel"/>
    <w:tmpl w:val="B456CF2A"/>
    <w:lvl w:ilvl="0" w:tplc="FD1231C8">
      <w:start w:val="1"/>
      <w:numFmt w:val="bullet"/>
      <w:lvlText w:val="•"/>
      <w:lvlJc w:val="left"/>
      <w:pPr>
        <w:tabs>
          <w:tab w:val="num" w:pos="720"/>
        </w:tabs>
        <w:ind w:left="720" w:hanging="360"/>
      </w:pPr>
      <w:rPr>
        <w:rFonts w:ascii="Arial" w:hAnsi="Arial" w:hint="default"/>
      </w:rPr>
    </w:lvl>
    <w:lvl w:ilvl="1" w:tplc="178220AC" w:tentative="1">
      <w:start w:val="1"/>
      <w:numFmt w:val="bullet"/>
      <w:lvlText w:val="•"/>
      <w:lvlJc w:val="left"/>
      <w:pPr>
        <w:tabs>
          <w:tab w:val="num" w:pos="1440"/>
        </w:tabs>
        <w:ind w:left="1440" w:hanging="360"/>
      </w:pPr>
      <w:rPr>
        <w:rFonts w:ascii="Arial" w:hAnsi="Arial" w:hint="default"/>
      </w:rPr>
    </w:lvl>
    <w:lvl w:ilvl="2" w:tplc="E324916E" w:tentative="1">
      <w:start w:val="1"/>
      <w:numFmt w:val="bullet"/>
      <w:lvlText w:val="•"/>
      <w:lvlJc w:val="left"/>
      <w:pPr>
        <w:tabs>
          <w:tab w:val="num" w:pos="2160"/>
        </w:tabs>
        <w:ind w:left="2160" w:hanging="360"/>
      </w:pPr>
      <w:rPr>
        <w:rFonts w:ascii="Arial" w:hAnsi="Arial" w:hint="default"/>
      </w:rPr>
    </w:lvl>
    <w:lvl w:ilvl="3" w:tplc="D4EE7088" w:tentative="1">
      <w:start w:val="1"/>
      <w:numFmt w:val="bullet"/>
      <w:lvlText w:val="•"/>
      <w:lvlJc w:val="left"/>
      <w:pPr>
        <w:tabs>
          <w:tab w:val="num" w:pos="2880"/>
        </w:tabs>
        <w:ind w:left="2880" w:hanging="360"/>
      </w:pPr>
      <w:rPr>
        <w:rFonts w:ascii="Arial" w:hAnsi="Arial" w:hint="default"/>
      </w:rPr>
    </w:lvl>
    <w:lvl w:ilvl="4" w:tplc="B0D2E63E" w:tentative="1">
      <w:start w:val="1"/>
      <w:numFmt w:val="bullet"/>
      <w:lvlText w:val="•"/>
      <w:lvlJc w:val="left"/>
      <w:pPr>
        <w:tabs>
          <w:tab w:val="num" w:pos="3600"/>
        </w:tabs>
        <w:ind w:left="3600" w:hanging="360"/>
      </w:pPr>
      <w:rPr>
        <w:rFonts w:ascii="Arial" w:hAnsi="Arial" w:hint="default"/>
      </w:rPr>
    </w:lvl>
    <w:lvl w:ilvl="5" w:tplc="74A08B06" w:tentative="1">
      <w:start w:val="1"/>
      <w:numFmt w:val="bullet"/>
      <w:lvlText w:val="•"/>
      <w:lvlJc w:val="left"/>
      <w:pPr>
        <w:tabs>
          <w:tab w:val="num" w:pos="4320"/>
        </w:tabs>
        <w:ind w:left="4320" w:hanging="360"/>
      </w:pPr>
      <w:rPr>
        <w:rFonts w:ascii="Arial" w:hAnsi="Arial" w:hint="default"/>
      </w:rPr>
    </w:lvl>
    <w:lvl w:ilvl="6" w:tplc="FDE6F78E" w:tentative="1">
      <w:start w:val="1"/>
      <w:numFmt w:val="bullet"/>
      <w:lvlText w:val="•"/>
      <w:lvlJc w:val="left"/>
      <w:pPr>
        <w:tabs>
          <w:tab w:val="num" w:pos="5040"/>
        </w:tabs>
        <w:ind w:left="5040" w:hanging="360"/>
      </w:pPr>
      <w:rPr>
        <w:rFonts w:ascii="Arial" w:hAnsi="Arial" w:hint="default"/>
      </w:rPr>
    </w:lvl>
    <w:lvl w:ilvl="7" w:tplc="C43CEA9E" w:tentative="1">
      <w:start w:val="1"/>
      <w:numFmt w:val="bullet"/>
      <w:lvlText w:val="•"/>
      <w:lvlJc w:val="left"/>
      <w:pPr>
        <w:tabs>
          <w:tab w:val="num" w:pos="5760"/>
        </w:tabs>
        <w:ind w:left="5760" w:hanging="360"/>
      </w:pPr>
      <w:rPr>
        <w:rFonts w:ascii="Arial" w:hAnsi="Arial" w:hint="default"/>
      </w:rPr>
    </w:lvl>
    <w:lvl w:ilvl="8" w:tplc="411C4E08"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8BA3B28"/>
    <w:multiLevelType w:val="hybridMultilevel"/>
    <w:tmpl w:val="7818C836"/>
    <w:lvl w:ilvl="0" w:tplc="3D58D1BA">
      <w:start w:val="1"/>
      <w:numFmt w:val="bullet"/>
      <w:lvlText w:val="•"/>
      <w:lvlJc w:val="left"/>
      <w:pPr>
        <w:tabs>
          <w:tab w:val="num" w:pos="720"/>
        </w:tabs>
        <w:ind w:left="720" w:hanging="360"/>
      </w:pPr>
      <w:rPr>
        <w:rFonts w:ascii="Arial" w:hAnsi="Arial" w:hint="default"/>
      </w:rPr>
    </w:lvl>
    <w:lvl w:ilvl="1" w:tplc="7102CE40" w:tentative="1">
      <w:start w:val="1"/>
      <w:numFmt w:val="bullet"/>
      <w:lvlText w:val="•"/>
      <w:lvlJc w:val="left"/>
      <w:pPr>
        <w:tabs>
          <w:tab w:val="num" w:pos="1440"/>
        </w:tabs>
        <w:ind w:left="1440" w:hanging="360"/>
      </w:pPr>
      <w:rPr>
        <w:rFonts w:ascii="Arial" w:hAnsi="Arial" w:hint="default"/>
      </w:rPr>
    </w:lvl>
    <w:lvl w:ilvl="2" w:tplc="EE46B770" w:tentative="1">
      <w:start w:val="1"/>
      <w:numFmt w:val="bullet"/>
      <w:lvlText w:val="•"/>
      <w:lvlJc w:val="left"/>
      <w:pPr>
        <w:tabs>
          <w:tab w:val="num" w:pos="2160"/>
        </w:tabs>
        <w:ind w:left="2160" w:hanging="360"/>
      </w:pPr>
      <w:rPr>
        <w:rFonts w:ascii="Arial" w:hAnsi="Arial" w:hint="default"/>
      </w:rPr>
    </w:lvl>
    <w:lvl w:ilvl="3" w:tplc="BCF238F2" w:tentative="1">
      <w:start w:val="1"/>
      <w:numFmt w:val="bullet"/>
      <w:lvlText w:val="•"/>
      <w:lvlJc w:val="left"/>
      <w:pPr>
        <w:tabs>
          <w:tab w:val="num" w:pos="2880"/>
        </w:tabs>
        <w:ind w:left="2880" w:hanging="360"/>
      </w:pPr>
      <w:rPr>
        <w:rFonts w:ascii="Arial" w:hAnsi="Arial" w:hint="default"/>
      </w:rPr>
    </w:lvl>
    <w:lvl w:ilvl="4" w:tplc="14E4ADDA" w:tentative="1">
      <w:start w:val="1"/>
      <w:numFmt w:val="bullet"/>
      <w:lvlText w:val="•"/>
      <w:lvlJc w:val="left"/>
      <w:pPr>
        <w:tabs>
          <w:tab w:val="num" w:pos="3600"/>
        </w:tabs>
        <w:ind w:left="3600" w:hanging="360"/>
      </w:pPr>
      <w:rPr>
        <w:rFonts w:ascii="Arial" w:hAnsi="Arial" w:hint="default"/>
      </w:rPr>
    </w:lvl>
    <w:lvl w:ilvl="5" w:tplc="11ECE1D2" w:tentative="1">
      <w:start w:val="1"/>
      <w:numFmt w:val="bullet"/>
      <w:lvlText w:val="•"/>
      <w:lvlJc w:val="left"/>
      <w:pPr>
        <w:tabs>
          <w:tab w:val="num" w:pos="4320"/>
        </w:tabs>
        <w:ind w:left="4320" w:hanging="360"/>
      </w:pPr>
      <w:rPr>
        <w:rFonts w:ascii="Arial" w:hAnsi="Arial" w:hint="default"/>
      </w:rPr>
    </w:lvl>
    <w:lvl w:ilvl="6" w:tplc="C0563376" w:tentative="1">
      <w:start w:val="1"/>
      <w:numFmt w:val="bullet"/>
      <w:lvlText w:val="•"/>
      <w:lvlJc w:val="left"/>
      <w:pPr>
        <w:tabs>
          <w:tab w:val="num" w:pos="5040"/>
        </w:tabs>
        <w:ind w:left="5040" w:hanging="360"/>
      </w:pPr>
      <w:rPr>
        <w:rFonts w:ascii="Arial" w:hAnsi="Arial" w:hint="default"/>
      </w:rPr>
    </w:lvl>
    <w:lvl w:ilvl="7" w:tplc="992255D2" w:tentative="1">
      <w:start w:val="1"/>
      <w:numFmt w:val="bullet"/>
      <w:lvlText w:val="•"/>
      <w:lvlJc w:val="left"/>
      <w:pPr>
        <w:tabs>
          <w:tab w:val="num" w:pos="5760"/>
        </w:tabs>
        <w:ind w:left="5760" w:hanging="360"/>
      </w:pPr>
      <w:rPr>
        <w:rFonts w:ascii="Arial" w:hAnsi="Arial" w:hint="default"/>
      </w:rPr>
    </w:lvl>
    <w:lvl w:ilvl="8" w:tplc="D734745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95631CB"/>
    <w:multiLevelType w:val="hybridMultilevel"/>
    <w:tmpl w:val="DE34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97E1EAB"/>
    <w:multiLevelType w:val="hybridMultilevel"/>
    <w:tmpl w:val="93B06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0D1138"/>
    <w:multiLevelType w:val="hybridMultilevel"/>
    <w:tmpl w:val="ADFE795C"/>
    <w:lvl w:ilvl="0" w:tplc="3850C0C4">
      <w:start w:val="1"/>
      <w:numFmt w:val="bullet"/>
      <w:lvlText w:val="•"/>
      <w:lvlJc w:val="left"/>
      <w:pPr>
        <w:tabs>
          <w:tab w:val="num" w:pos="720"/>
        </w:tabs>
        <w:ind w:left="720" w:hanging="360"/>
      </w:pPr>
      <w:rPr>
        <w:rFonts w:ascii="Arial" w:hAnsi="Arial" w:hint="default"/>
      </w:rPr>
    </w:lvl>
    <w:lvl w:ilvl="1" w:tplc="D7624E04">
      <w:start w:val="1"/>
      <w:numFmt w:val="bullet"/>
      <w:lvlText w:val="•"/>
      <w:lvlJc w:val="left"/>
      <w:pPr>
        <w:tabs>
          <w:tab w:val="num" w:pos="1440"/>
        </w:tabs>
        <w:ind w:left="1440" w:hanging="360"/>
      </w:pPr>
      <w:rPr>
        <w:rFonts w:ascii="Arial" w:hAnsi="Arial" w:hint="default"/>
      </w:rPr>
    </w:lvl>
    <w:lvl w:ilvl="2" w:tplc="4FE0944E">
      <w:numFmt w:val="bullet"/>
      <w:lvlText w:val="•"/>
      <w:lvlJc w:val="left"/>
      <w:pPr>
        <w:tabs>
          <w:tab w:val="num" w:pos="2160"/>
        </w:tabs>
        <w:ind w:left="2160" w:hanging="360"/>
      </w:pPr>
      <w:rPr>
        <w:rFonts w:ascii="Arial" w:hAnsi="Arial" w:hint="default"/>
      </w:rPr>
    </w:lvl>
    <w:lvl w:ilvl="3" w:tplc="0F547F1C" w:tentative="1">
      <w:start w:val="1"/>
      <w:numFmt w:val="bullet"/>
      <w:lvlText w:val="•"/>
      <w:lvlJc w:val="left"/>
      <w:pPr>
        <w:tabs>
          <w:tab w:val="num" w:pos="2880"/>
        </w:tabs>
        <w:ind w:left="2880" w:hanging="360"/>
      </w:pPr>
      <w:rPr>
        <w:rFonts w:ascii="Arial" w:hAnsi="Arial" w:hint="default"/>
      </w:rPr>
    </w:lvl>
    <w:lvl w:ilvl="4" w:tplc="F90CDF5C" w:tentative="1">
      <w:start w:val="1"/>
      <w:numFmt w:val="bullet"/>
      <w:lvlText w:val="•"/>
      <w:lvlJc w:val="left"/>
      <w:pPr>
        <w:tabs>
          <w:tab w:val="num" w:pos="3600"/>
        </w:tabs>
        <w:ind w:left="3600" w:hanging="360"/>
      </w:pPr>
      <w:rPr>
        <w:rFonts w:ascii="Arial" w:hAnsi="Arial" w:hint="default"/>
      </w:rPr>
    </w:lvl>
    <w:lvl w:ilvl="5" w:tplc="8DCAE20A" w:tentative="1">
      <w:start w:val="1"/>
      <w:numFmt w:val="bullet"/>
      <w:lvlText w:val="•"/>
      <w:lvlJc w:val="left"/>
      <w:pPr>
        <w:tabs>
          <w:tab w:val="num" w:pos="4320"/>
        </w:tabs>
        <w:ind w:left="4320" w:hanging="360"/>
      </w:pPr>
      <w:rPr>
        <w:rFonts w:ascii="Arial" w:hAnsi="Arial" w:hint="default"/>
      </w:rPr>
    </w:lvl>
    <w:lvl w:ilvl="6" w:tplc="1C228350" w:tentative="1">
      <w:start w:val="1"/>
      <w:numFmt w:val="bullet"/>
      <w:lvlText w:val="•"/>
      <w:lvlJc w:val="left"/>
      <w:pPr>
        <w:tabs>
          <w:tab w:val="num" w:pos="5040"/>
        </w:tabs>
        <w:ind w:left="5040" w:hanging="360"/>
      </w:pPr>
      <w:rPr>
        <w:rFonts w:ascii="Arial" w:hAnsi="Arial" w:hint="default"/>
      </w:rPr>
    </w:lvl>
    <w:lvl w:ilvl="7" w:tplc="19400CEE" w:tentative="1">
      <w:start w:val="1"/>
      <w:numFmt w:val="bullet"/>
      <w:lvlText w:val="•"/>
      <w:lvlJc w:val="left"/>
      <w:pPr>
        <w:tabs>
          <w:tab w:val="num" w:pos="5760"/>
        </w:tabs>
        <w:ind w:left="5760" w:hanging="360"/>
      </w:pPr>
      <w:rPr>
        <w:rFonts w:ascii="Arial" w:hAnsi="Arial" w:hint="default"/>
      </w:rPr>
    </w:lvl>
    <w:lvl w:ilvl="8" w:tplc="8B885C7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C261D4A"/>
    <w:multiLevelType w:val="hybridMultilevel"/>
    <w:tmpl w:val="D0B4014C"/>
    <w:lvl w:ilvl="0" w:tplc="1BEA56BA">
      <w:start w:val="1"/>
      <w:numFmt w:val="bullet"/>
      <w:lvlText w:val="•"/>
      <w:lvlJc w:val="left"/>
      <w:pPr>
        <w:tabs>
          <w:tab w:val="num" w:pos="720"/>
        </w:tabs>
        <w:ind w:left="720" w:hanging="360"/>
      </w:pPr>
      <w:rPr>
        <w:rFonts w:ascii="Arial" w:hAnsi="Arial" w:hint="default"/>
      </w:rPr>
    </w:lvl>
    <w:lvl w:ilvl="1" w:tplc="B13A6B7A">
      <w:start w:val="1"/>
      <w:numFmt w:val="bullet"/>
      <w:lvlText w:val="•"/>
      <w:lvlJc w:val="left"/>
      <w:pPr>
        <w:tabs>
          <w:tab w:val="num" w:pos="1440"/>
        </w:tabs>
        <w:ind w:left="1440" w:hanging="360"/>
      </w:pPr>
      <w:rPr>
        <w:rFonts w:ascii="Arial" w:hAnsi="Arial" w:hint="default"/>
      </w:rPr>
    </w:lvl>
    <w:lvl w:ilvl="2" w:tplc="A17CB73E" w:tentative="1">
      <w:start w:val="1"/>
      <w:numFmt w:val="bullet"/>
      <w:lvlText w:val="•"/>
      <w:lvlJc w:val="left"/>
      <w:pPr>
        <w:tabs>
          <w:tab w:val="num" w:pos="2160"/>
        </w:tabs>
        <w:ind w:left="2160" w:hanging="360"/>
      </w:pPr>
      <w:rPr>
        <w:rFonts w:ascii="Arial" w:hAnsi="Arial" w:hint="default"/>
      </w:rPr>
    </w:lvl>
    <w:lvl w:ilvl="3" w:tplc="64882CAE" w:tentative="1">
      <w:start w:val="1"/>
      <w:numFmt w:val="bullet"/>
      <w:lvlText w:val="•"/>
      <w:lvlJc w:val="left"/>
      <w:pPr>
        <w:tabs>
          <w:tab w:val="num" w:pos="2880"/>
        </w:tabs>
        <w:ind w:left="2880" w:hanging="360"/>
      </w:pPr>
      <w:rPr>
        <w:rFonts w:ascii="Arial" w:hAnsi="Arial" w:hint="default"/>
      </w:rPr>
    </w:lvl>
    <w:lvl w:ilvl="4" w:tplc="60AC15B2" w:tentative="1">
      <w:start w:val="1"/>
      <w:numFmt w:val="bullet"/>
      <w:lvlText w:val="•"/>
      <w:lvlJc w:val="left"/>
      <w:pPr>
        <w:tabs>
          <w:tab w:val="num" w:pos="3600"/>
        </w:tabs>
        <w:ind w:left="3600" w:hanging="360"/>
      </w:pPr>
      <w:rPr>
        <w:rFonts w:ascii="Arial" w:hAnsi="Arial" w:hint="default"/>
      </w:rPr>
    </w:lvl>
    <w:lvl w:ilvl="5" w:tplc="AB7672C0" w:tentative="1">
      <w:start w:val="1"/>
      <w:numFmt w:val="bullet"/>
      <w:lvlText w:val="•"/>
      <w:lvlJc w:val="left"/>
      <w:pPr>
        <w:tabs>
          <w:tab w:val="num" w:pos="4320"/>
        </w:tabs>
        <w:ind w:left="4320" w:hanging="360"/>
      </w:pPr>
      <w:rPr>
        <w:rFonts w:ascii="Arial" w:hAnsi="Arial" w:hint="default"/>
      </w:rPr>
    </w:lvl>
    <w:lvl w:ilvl="6" w:tplc="9C96BDDC" w:tentative="1">
      <w:start w:val="1"/>
      <w:numFmt w:val="bullet"/>
      <w:lvlText w:val="•"/>
      <w:lvlJc w:val="left"/>
      <w:pPr>
        <w:tabs>
          <w:tab w:val="num" w:pos="5040"/>
        </w:tabs>
        <w:ind w:left="5040" w:hanging="360"/>
      </w:pPr>
      <w:rPr>
        <w:rFonts w:ascii="Arial" w:hAnsi="Arial" w:hint="default"/>
      </w:rPr>
    </w:lvl>
    <w:lvl w:ilvl="7" w:tplc="351E4ABA" w:tentative="1">
      <w:start w:val="1"/>
      <w:numFmt w:val="bullet"/>
      <w:lvlText w:val="•"/>
      <w:lvlJc w:val="left"/>
      <w:pPr>
        <w:tabs>
          <w:tab w:val="num" w:pos="5760"/>
        </w:tabs>
        <w:ind w:left="5760" w:hanging="360"/>
      </w:pPr>
      <w:rPr>
        <w:rFonts w:ascii="Arial" w:hAnsi="Arial" w:hint="default"/>
      </w:rPr>
    </w:lvl>
    <w:lvl w:ilvl="8" w:tplc="2CEE28F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CF938B6"/>
    <w:multiLevelType w:val="hybridMultilevel"/>
    <w:tmpl w:val="D2C09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973303">
    <w:abstractNumId w:val="63"/>
  </w:num>
  <w:num w:numId="2" w16cid:durableId="118381207">
    <w:abstractNumId w:val="31"/>
  </w:num>
  <w:num w:numId="3" w16cid:durableId="2034763023">
    <w:abstractNumId w:val="32"/>
  </w:num>
  <w:num w:numId="4" w16cid:durableId="1311908210">
    <w:abstractNumId w:val="51"/>
  </w:num>
  <w:num w:numId="5" w16cid:durableId="2032102726">
    <w:abstractNumId w:val="89"/>
  </w:num>
  <w:num w:numId="6" w16cid:durableId="1027485270">
    <w:abstractNumId w:val="48"/>
  </w:num>
  <w:num w:numId="7" w16cid:durableId="304358576">
    <w:abstractNumId w:val="33"/>
  </w:num>
  <w:num w:numId="8" w16cid:durableId="742143114">
    <w:abstractNumId w:val="65"/>
  </w:num>
  <w:num w:numId="9" w16cid:durableId="435293298">
    <w:abstractNumId w:val="36"/>
  </w:num>
  <w:num w:numId="10" w16cid:durableId="472874198">
    <w:abstractNumId w:val="94"/>
  </w:num>
  <w:num w:numId="11" w16cid:durableId="2089106386">
    <w:abstractNumId w:val="37"/>
  </w:num>
  <w:num w:numId="12" w16cid:durableId="1710954693">
    <w:abstractNumId w:val="75"/>
  </w:num>
  <w:num w:numId="13" w16cid:durableId="433133519">
    <w:abstractNumId w:val="24"/>
  </w:num>
  <w:num w:numId="14" w16cid:durableId="1064525454">
    <w:abstractNumId w:val="30"/>
  </w:num>
  <w:num w:numId="15" w16cid:durableId="38943475">
    <w:abstractNumId w:val="49"/>
  </w:num>
  <w:num w:numId="16" w16cid:durableId="583610768">
    <w:abstractNumId w:val="16"/>
  </w:num>
  <w:num w:numId="17" w16cid:durableId="679504142">
    <w:abstractNumId w:val="19"/>
  </w:num>
  <w:num w:numId="18" w16cid:durableId="24213239">
    <w:abstractNumId w:val="26"/>
  </w:num>
  <w:num w:numId="19" w16cid:durableId="1507942539">
    <w:abstractNumId w:val="2"/>
  </w:num>
  <w:num w:numId="20" w16cid:durableId="53893360">
    <w:abstractNumId w:val="34"/>
  </w:num>
  <w:num w:numId="21" w16cid:durableId="1263076488">
    <w:abstractNumId w:val="85"/>
  </w:num>
  <w:num w:numId="22" w16cid:durableId="969627424">
    <w:abstractNumId w:val="17"/>
  </w:num>
  <w:num w:numId="23" w16cid:durableId="306663517">
    <w:abstractNumId w:val="61"/>
  </w:num>
  <w:num w:numId="24" w16cid:durableId="1959606493">
    <w:abstractNumId w:val="80"/>
  </w:num>
  <w:num w:numId="25" w16cid:durableId="4720744">
    <w:abstractNumId w:val="3"/>
  </w:num>
  <w:num w:numId="26" w16cid:durableId="1111625017">
    <w:abstractNumId w:val="77"/>
  </w:num>
  <w:num w:numId="27" w16cid:durableId="1696619542">
    <w:abstractNumId w:val="29"/>
  </w:num>
  <w:num w:numId="28" w16cid:durableId="833835772">
    <w:abstractNumId w:val="78"/>
  </w:num>
  <w:num w:numId="29" w16cid:durableId="22832405">
    <w:abstractNumId w:val="83"/>
  </w:num>
  <w:num w:numId="30" w16cid:durableId="541477702">
    <w:abstractNumId w:val="86"/>
  </w:num>
  <w:num w:numId="31" w16cid:durableId="1784378101">
    <w:abstractNumId w:val="96"/>
  </w:num>
  <w:num w:numId="32" w16cid:durableId="1173687293">
    <w:abstractNumId w:val="53"/>
  </w:num>
  <w:num w:numId="33" w16cid:durableId="153497886">
    <w:abstractNumId w:val="88"/>
  </w:num>
  <w:num w:numId="34" w16cid:durableId="1702778897">
    <w:abstractNumId w:val="13"/>
  </w:num>
  <w:num w:numId="35" w16cid:durableId="1432748901">
    <w:abstractNumId w:val="56"/>
  </w:num>
  <w:num w:numId="36" w16cid:durableId="1814638512">
    <w:abstractNumId w:val="91"/>
  </w:num>
  <w:num w:numId="37" w16cid:durableId="2046364793">
    <w:abstractNumId w:val="62"/>
  </w:num>
  <w:num w:numId="38" w16cid:durableId="192231402">
    <w:abstractNumId w:val="55"/>
  </w:num>
  <w:num w:numId="39" w16cid:durableId="1050617975">
    <w:abstractNumId w:val="14"/>
  </w:num>
  <w:num w:numId="40" w16cid:durableId="110708391">
    <w:abstractNumId w:val="69"/>
  </w:num>
  <w:num w:numId="41" w16cid:durableId="2012951431">
    <w:abstractNumId w:val="87"/>
  </w:num>
  <w:num w:numId="42" w16cid:durableId="936867007">
    <w:abstractNumId w:val="23"/>
  </w:num>
  <w:num w:numId="43" w16cid:durableId="859591308">
    <w:abstractNumId w:val="84"/>
  </w:num>
  <w:num w:numId="44" w16cid:durableId="1795325807">
    <w:abstractNumId w:val="21"/>
  </w:num>
  <w:num w:numId="45" w16cid:durableId="372122921">
    <w:abstractNumId w:val="28"/>
  </w:num>
  <w:num w:numId="46" w16cid:durableId="1505052819">
    <w:abstractNumId w:val="97"/>
  </w:num>
  <w:num w:numId="47" w16cid:durableId="665131578">
    <w:abstractNumId w:val="9"/>
  </w:num>
  <w:num w:numId="48" w16cid:durableId="972712605">
    <w:abstractNumId w:val="66"/>
  </w:num>
  <w:num w:numId="49" w16cid:durableId="143084741">
    <w:abstractNumId w:val="7"/>
  </w:num>
  <w:num w:numId="50" w16cid:durableId="86005345">
    <w:abstractNumId w:val="54"/>
  </w:num>
  <w:num w:numId="51" w16cid:durableId="1687099650">
    <w:abstractNumId w:val="40"/>
  </w:num>
  <w:num w:numId="52" w16cid:durableId="1289820464">
    <w:abstractNumId w:val="22"/>
  </w:num>
  <w:num w:numId="53" w16cid:durableId="1745250631">
    <w:abstractNumId w:val="58"/>
  </w:num>
  <w:num w:numId="54" w16cid:durableId="1896426672">
    <w:abstractNumId w:val="67"/>
  </w:num>
  <w:num w:numId="55" w16cid:durableId="1036197991">
    <w:abstractNumId w:val="45"/>
  </w:num>
  <w:num w:numId="56" w16cid:durableId="936209557">
    <w:abstractNumId w:val="79"/>
  </w:num>
  <w:num w:numId="57" w16cid:durableId="2001077939">
    <w:abstractNumId w:val="43"/>
  </w:num>
  <w:num w:numId="58" w16cid:durableId="45110405">
    <w:abstractNumId w:val="50"/>
  </w:num>
  <w:num w:numId="59" w16cid:durableId="997152753">
    <w:abstractNumId w:val="42"/>
  </w:num>
  <w:num w:numId="60" w16cid:durableId="162597151">
    <w:abstractNumId w:val="8"/>
  </w:num>
  <w:num w:numId="61" w16cid:durableId="1357191256">
    <w:abstractNumId w:val="95"/>
  </w:num>
  <w:num w:numId="62" w16cid:durableId="288780364">
    <w:abstractNumId w:val="72"/>
  </w:num>
  <w:num w:numId="63" w16cid:durableId="374623011">
    <w:abstractNumId w:val="57"/>
  </w:num>
  <w:num w:numId="64" w16cid:durableId="1593780906">
    <w:abstractNumId w:val="12"/>
  </w:num>
  <w:num w:numId="65" w16cid:durableId="345907798">
    <w:abstractNumId w:val="15"/>
  </w:num>
  <w:num w:numId="66" w16cid:durableId="1621061191">
    <w:abstractNumId w:val="76"/>
  </w:num>
  <w:num w:numId="67" w16cid:durableId="1837763208">
    <w:abstractNumId w:val="27"/>
  </w:num>
  <w:num w:numId="68" w16cid:durableId="2111854606">
    <w:abstractNumId w:val="11"/>
  </w:num>
  <w:num w:numId="69" w16cid:durableId="1027755372">
    <w:abstractNumId w:val="70"/>
  </w:num>
  <w:num w:numId="70" w16cid:durableId="425348878">
    <w:abstractNumId w:val="41"/>
  </w:num>
  <w:num w:numId="71" w16cid:durableId="403727162">
    <w:abstractNumId w:val="93"/>
  </w:num>
  <w:num w:numId="72" w16cid:durableId="287008793">
    <w:abstractNumId w:val="4"/>
  </w:num>
  <w:num w:numId="73" w16cid:durableId="920681368">
    <w:abstractNumId w:val="25"/>
  </w:num>
  <w:num w:numId="74" w16cid:durableId="1082340360">
    <w:abstractNumId w:val="52"/>
  </w:num>
  <w:num w:numId="75" w16cid:durableId="1917595537">
    <w:abstractNumId w:val="38"/>
  </w:num>
  <w:num w:numId="76" w16cid:durableId="1335185525">
    <w:abstractNumId w:val="82"/>
  </w:num>
  <w:num w:numId="77" w16cid:durableId="20669173">
    <w:abstractNumId w:val="74"/>
  </w:num>
  <w:num w:numId="78" w16cid:durableId="1327634915">
    <w:abstractNumId w:val="18"/>
  </w:num>
  <w:num w:numId="79" w16cid:durableId="1652056534">
    <w:abstractNumId w:val="10"/>
  </w:num>
  <w:num w:numId="80" w16cid:durableId="466095101">
    <w:abstractNumId w:val="81"/>
  </w:num>
  <w:num w:numId="81" w16cid:durableId="1127166126">
    <w:abstractNumId w:val="60"/>
  </w:num>
  <w:num w:numId="82" w16cid:durableId="1872766977">
    <w:abstractNumId w:val="68"/>
  </w:num>
  <w:num w:numId="83" w16cid:durableId="2067146502">
    <w:abstractNumId w:val="59"/>
  </w:num>
  <w:num w:numId="84" w16cid:durableId="1199052811">
    <w:abstractNumId w:val="35"/>
  </w:num>
  <w:num w:numId="85" w16cid:durableId="1917396767">
    <w:abstractNumId w:val="71"/>
  </w:num>
  <w:num w:numId="86" w16cid:durableId="1035468972">
    <w:abstractNumId w:val="44"/>
  </w:num>
  <w:num w:numId="87" w16cid:durableId="630786075">
    <w:abstractNumId w:val="6"/>
  </w:num>
  <w:num w:numId="88" w16cid:durableId="973758662">
    <w:abstractNumId w:val="1"/>
  </w:num>
  <w:num w:numId="89" w16cid:durableId="1038774560">
    <w:abstractNumId w:val="90"/>
  </w:num>
  <w:num w:numId="90" w16cid:durableId="211426338">
    <w:abstractNumId w:val="73"/>
  </w:num>
  <w:num w:numId="91" w16cid:durableId="1486581681">
    <w:abstractNumId w:val="64"/>
  </w:num>
  <w:num w:numId="92" w16cid:durableId="143665779">
    <w:abstractNumId w:val="46"/>
  </w:num>
  <w:num w:numId="93" w16cid:durableId="1018627093">
    <w:abstractNumId w:val="47"/>
  </w:num>
  <w:num w:numId="94" w16cid:durableId="1541437137">
    <w:abstractNumId w:val="5"/>
  </w:num>
  <w:num w:numId="95" w16cid:durableId="1033000946">
    <w:abstractNumId w:val="0"/>
  </w:num>
  <w:num w:numId="96" w16cid:durableId="474102184">
    <w:abstractNumId w:val="20"/>
  </w:num>
  <w:num w:numId="97" w16cid:durableId="877818389">
    <w:abstractNumId w:val="92"/>
  </w:num>
  <w:num w:numId="98" w16cid:durableId="1022635008">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6"/>
    <w:rsid w:val="00005DC0"/>
    <w:rsid w:val="00011879"/>
    <w:rsid w:val="000214C8"/>
    <w:rsid w:val="00050B6D"/>
    <w:rsid w:val="00071823"/>
    <w:rsid w:val="00073D18"/>
    <w:rsid w:val="000741F6"/>
    <w:rsid w:val="00075407"/>
    <w:rsid w:val="0008455A"/>
    <w:rsid w:val="000930A9"/>
    <w:rsid w:val="000B7DBE"/>
    <w:rsid w:val="000D1008"/>
    <w:rsid w:val="000D5AAB"/>
    <w:rsid w:val="000F0F0E"/>
    <w:rsid w:val="00107FDB"/>
    <w:rsid w:val="00113486"/>
    <w:rsid w:val="00127223"/>
    <w:rsid w:val="00127903"/>
    <w:rsid w:val="00131250"/>
    <w:rsid w:val="0013341D"/>
    <w:rsid w:val="00137F50"/>
    <w:rsid w:val="00162395"/>
    <w:rsid w:val="00170627"/>
    <w:rsid w:val="00174A0F"/>
    <w:rsid w:val="0018118E"/>
    <w:rsid w:val="00181781"/>
    <w:rsid w:val="00192DD2"/>
    <w:rsid w:val="001A05E3"/>
    <w:rsid w:val="001A5E06"/>
    <w:rsid w:val="001C6B1E"/>
    <w:rsid w:val="001D06AC"/>
    <w:rsid w:val="001D1E85"/>
    <w:rsid w:val="001D3B08"/>
    <w:rsid w:val="001E661C"/>
    <w:rsid w:val="001E73FD"/>
    <w:rsid w:val="001E78C7"/>
    <w:rsid w:val="001F319A"/>
    <w:rsid w:val="00236A43"/>
    <w:rsid w:val="002440B0"/>
    <w:rsid w:val="002474C6"/>
    <w:rsid w:val="00251ED7"/>
    <w:rsid w:val="00255D75"/>
    <w:rsid w:val="00262BD1"/>
    <w:rsid w:val="00263C25"/>
    <w:rsid w:val="002755F6"/>
    <w:rsid w:val="002A0BA5"/>
    <w:rsid w:val="002A66A8"/>
    <w:rsid w:val="002B5A74"/>
    <w:rsid w:val="002C5631"/>
    <w:rsid w:val="002C5B81"/>
    <w:rsid w:val="002E0E4C"/>
    <w:rsid w:val="002E296A"/>
    <w:rsid w:val="002F0E7E"/>
    <w:rsid w:val="00310926"/>
    <w:rsid w:val="003237A3"/>
    <w:rsid w:val="003323DA"/>
    <w:rsid w:val="0035377D"/>
    <w:rsid w:val="0035640F"/>
    <w:rsid w:val="00357958"/>
    <w:rsid w:val="0036639F"/>
    <w:rsid w:val="00371AD6"/>
    <w:rsid w:val="00382692"/>
    <w:rsid w:val="00391D22"/>
    <w:rsid w:val="003A0826"/>
    <w:rsid w:val="003A7CC6"/>
    <w:rsid w:val="003B0448"/>
    <w:rsid w:val="003F143E"/>
    <w:rsid w:val="00420198"/>
    <w:rsid w:val="00425DA3"/>
    <w:rsid w:val="00451E6F"/>
    <w:rsid w:val="004758C9"/>
    <w:rsid w:val="004805E9"/>
    <w:rsid w:val="004836A2"/>
    <w:rsid w:val="00486888"/>
    <w:rsid w:val="00492FB7"/>
    <w:rsid w:val="004B6531"/>
    <w:rsid w:val="004E5477"/>
    <w:rsid w:val="00501982"/>
    <w:rsid w:val="0050451B"/>
    <w:rsid w:val="00506129"/>
    <w:rsid w:val="005242EA"/>
    <w:rsid w:val="005243FE"/>
    <w:rsid w:val="00542710"/>
    <w:rsid w:val="005447E1"/>
    <w:rsid w:val="005450C3"/>
    <w:rsid w:val="00575594"/>
    <w:rsid w:val="00584A94"/>
    <w:rsid w:val="005927F0"/>
    <w:rsid w:val="005B6451"/>
    <w:rsid w:val="005C3584"/>
    <w:rsid w:val="005C3BF8"/>
    <w:rsid w:val="005D3879"/>
    <w:rsid w:val="005D3AE0"/>
    <w:rsid w:val="005E412E"/>
    <w:rsid w:val="005F6615"/>
    <w:rsid w:val="0061532C"/>
    <w:rsid w:val="006215C3"/>
    <w:rsid w:val="006306FF"/>
    <w:rsid w:val="00634B90"/>
    <w:rsid w:val="006477E7"/>
    <w:rsid w:val="00655849"/>
    <w:rsid w:val="006631FE"/>
    <w:rsid w:val="00684570"/>
    <w:rsid w:val="00697532"/>
    <w:rsid w:val="006C04DD"/>
    <w:rsid w:val="006C5D02"/>
    <w:rsid w:val="006D4EA2"/>
    <w:rsid w:val="006E12B9"/>
    <w:rsid w:val="006E4CF6"/>
    <w:rsid w:val="00701C0B"/>
    <w:rsid w:val="007059EF"/>
    <w:rsid w:val="0071264F"/>
    <w:rsid w:val="00714C9A"/>
    <w:rsid w:val="00721437"/>
    <w:rsid w:val="00734D30"/>
    <w:rsid w:val="0074524B"/>
    <w:rsid w:val="00745CC2"/>
    <w:rsid w:val="0075304A"/>
    <w:rsid w:val="007B2563"/>
    <w:rsid w:val="007C3210"/>
    <w:rsid w:val="007D0F65"/>
    <w:rsid w:val="007E01BE"/>
    <w:rsid w:val="007E667B"/>
    <w:rsid w:val="007F37B4"/>
    <w:rsid w:val="00816454"/>
    <w:rsid w:val="00824BF5"/>
    <w:rsid w:val="008273C5"/>
    <w:rsid w:val="00836055"/>
    <w:rsid w:val="008740C1"/>
    <w:rsid w:val="00882161"/>
    <w:rsid w:val="0088287F"/>
    <w:rsid w:val="00891F09"/>
    <w:rsid w:val="008A3110"/>
    <w:rsid w:val="008B26CE"/>
    <w:rsid w:val="008C48ED"/>
    <w:rsid w:val="008D51D1"/>
    <w:rsid w:val="008D607E"/>
    <w:rsid w:val="008D6136"/>
    <w:rsid w:val="0090477B"/>
    <w:rsid w:val="00905F76"/>
    <w:rsid w:val="00913B45"/>
    <w:rsid w:val="00915D55"/>
    <w:rsid w:val="00922550"/>
    <w:rsid w:val="00932059"/>
    <w:rsid w:val="009579E6"/>
    <w:rsid w:val="00965239"/>
    <w:rsid w:val="009764E4"/>
    <w:rsid w:val="00982808"/>
    <w:rsid w:val="009A0547"/>
    <w:rsid w:val="009C78E3"/>
    <w:rsid w:val="009C7DC3"/>
    <w:rsid w:val="009D3423"/>
    <w:rsid w:val="009E331C"/>
    <w:rsid w:val="009E45C6"/>
    <w:rsid w:val="009F3E62"/>
    <w:rsid w:val="00A16616"/>
    <w:rsid w:val="00A35500"/>
    <w:rsid w:val="00A42F13"/>
    <w:rsid w:val="00A47A44"/>
    <w:rsid w:val="00A778BB"/>
    <w:rsid w:val="00A815D8"/>
    <w:rsid w:val="00A827B6"/>
    <w:rsid w:val="00A85617"/>
    <w:rsid w:val="00A95F32"/>
    <w:rsid w:val="00A96DF0"/>
    <w:rsid w:val="00AA5785"/>
    <w:rsid w:val="00AC318E"/>
    <w:rsid w:val="00AC44A2"/>
    <w:rsid w:val="00AE5EA4"/>
    <w:rsid w:val="00AF7073"/>
    <w:rsid w:val="00B1010B"/>
    <w:rsid w:val="00B137BB"/>
    <w:rsid w:val="00B20A6C"/>
    <w:rsid w:val="00B215B2"/>
    <w:rsid w:val="00B30937"/>
    <w:rsid w:val="00B469DA"/>
    <w:rsid w:val="00B472A5"/>
    <w:rsid w:val="00B51D53"/>
    <w:rsid w:val="00B67D31"/>
    <w:rsid w:val="00B816B5"/>
    <w:rsid w:val="00B819B0"/>
    <w:rsid w:val="00B83A0B"/>
    <w:rsid w:val="00B84FE7"/>
    <w:rsid w:val="00B8755B"/>
    <w:rsid w:val="00B91517"/>
    <w:rsid w:val="00BC4550"/>
    <w:rsid w:val="00BD4C90"/>
    <w:rsid w:val="00BF3B0F"/>
    <w:rsid w:val="00C00966"/>
    <w:rsid w:val="00C14986"/>
    <w:rsid w:val="00C35F8D"/>
    <w:rsid w:val="00C365A0"/>
    <w:rsid w:val="00C40E1E"/>
    <w:rsid w:val="00C42A41"/>
    <w:rsid w:val="00C448E1"/>
    <w:rsid w:val="00C4692F"/>
    <w:rsid w:val="00C654E1"/>
    <w:rsid w:val="00C666FB"/>
    <w:rsid w:val="00C70C13"/>
    <w:rsid w:val="00C85454"/>
    <w:rsid w:val="00C8669C"/>
    <w:rsid w:val="00CA069F"/>
    <w:rsid w:val="00CA6C15"/>
    <w:rsid w:val="00CC0CA1"/>
    <w:rsid w:val="00CD3D3A"/>
    <w:rsid w:val="00CE050A"/>
    <w:rsid w:val="00CE30E5"/>
    <w:rsid w:val="00CE7CB7"/>
    <w:rsid w:val="00CF12D0"/>
    <w:rsid w:val="00CF7CE4"/>
    <w:rsid w:val="00CF7E68"/>
    <w:rsid w:val="00D002CE"/>
    <w:rsid w:val="00D01B7A"/>
    <w:rsid w:val="00D06D78"/>
    <w:rsid w:val="00D15A14"/>
    <w:rsid w:val="00D3130D"/>
    <w:rsid w:val="00D3172A"/>
    <w:rsid w:val="00D36C4E"/>
    <w:rsid w:val="00D44D5C"/>
    <w:rsid w:val="00D5577A"/>
    <w:rsid w:val="00D62E5B"/>
    <w:rsid w:val="00D73C01"/>
    <w:rsid w:val="00D76A73"/>
    <w:rsid w:val="00D774F8"/>
    <w:rsid w:val="00D802AA"/>
    <w:rsid w:val="00D8305A"/>
    <w:rsid w:val="00D838AC"/>
    <w:rsid w:val="00D865BB"/>
    <w:rsid w:val="00DA387E"/>
    <w:rsid w:val="00DA79EE"/>
    <w:rsid w:val="00DB27DC"/>
    <w:rsid w:val="00DC239B"/>
    <w:rsid w:val="00DC5C65"/>
    <w:rsid w:val="00DD307C"/>
    <w:rsid w:val="00DD6C8F"/>
    <w:rsid w:val="00DE1124"/>
    <w:rsid w:val="00DE6BF6"/>
    <w:rsid w:val="00DF2003"/>
    <w:rsid w:val="00E02562"/>
    <w:rsid w:val="00E03EC9"/>
    <w:rsid w:val="00E07661"/>
    <w:rsid w:val="00E129ED"/>
    <w:rsid w:val="00E359FD"/>
    <w:rsid w:val="00E368B2"/>
    <w:rsid w:val="00E506F3"/>
    <w:rsid w:val="00E83365"/>
    <w:rsid w:val="00E91457"/>
    <w:rsid w:val="00EB361C"/>
    <w:rsid w:val="00EB4E89"/>
    <w:rsid w:val="00EB578B"/>
    <w:rsid w:val="00ED5D60"/>
    <w:rsid w:val="00ED72AC"/>
    <w:rsid w:val="00ED76A2"/>
    <w:rsid w:val="00F149A0"/>
    <w:rsid w:val="00F15CF1"/>
    <w:rsid w:val="00F15DBE"/>
    <w:rsid w:val="00F16681"/>
    <w:rsid w:val="00F210F3"/>
    <w:rsid w:val="00F32F15"/>
    <w:rsid w:val="00F36B3F"/>
    <w:rsid w:val="00F44F52"/>
    <w:rsid w:val="00F475E8"/>
    <w:rsid w:val="00F512CA"/>
    <w:rsid w:val="00F5448E"/>
    <w:rsid w:val="00F6186C"/>
    <w:rsid w:val="00F7687E"/>
    <w:rsid w:val="00F84188"/>
    <w:rsid w:val="00F85017"/>
    <w:rsid w:val="00F92104"/>
    <w:rsid w:val="00F9249A"/>
    <w:rsid w:val="00F9303C"/>
    <w:rsid w:val="00F938AF"/>
    <w:rsid w:val="00FC430C"/>
    <w:rsid w:val="00FD5CB6"/>
    <w:rsid w:val="00FD6A03"/>
    <w:rsid w:val="00FE10BE"/>
    <w:rsid w:val="00FE14F3"/>
    <w:rsid w:val="23CE945B"/>
    <w:rsid w:val="596B6E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CB127"/>
  <w15:chartTrackingRefBased/>
  <w15:docId w15:val="{A0F279D4-6C2B-47FF-9F89-A0E8898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1"/>
    <w:pPr>
      <w:spacing w:after="0" w:line="240" w:lineRule="auto"/>
    </w:pPr>
    <w:rPr>
      <w:rFonts w:ascii="Arial" w:hAnsi="Arial"/>
      <w:sz w:val="20"/>
    </w:rPr>
  </w:style>
  <w:style w:type="paragraph" w:styleId="Heading1">
    <w:name w:val="heading 1"/>
    <w:basedOn w:val="Normal"/>
    <w:next w:val="Normal"/>
    <w:link w:val="Heading1Char"/>
    <w:uiPriority w:val="9"/>
    <w:qFormat/>
    <w:rsid w:val="007D0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F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41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CC6"/>
    <w:rPr>
      <w:color w:val="0563C1" w:themeColor="hyperlink"/>
      <w:u w:val="single"/>
    </w:rPr>
  </w:style>
  <w:style w:type="character" w:styleId="UnresolvedMention">
    <w:name w:val="Unresolved Mention"/>
    <w:basedOn w:val="DefaultParagraphFont"/>
    <w:uiPriority w:val="99"/>
    <w:semiHidden/>
    <w:unhideWhenUsed/>
    <w:rsid w:val="003A7CC6"/>
    <w:rPr>
      <w:color w:val="605E5C"/>
      <w:shd w:val="clear" w:color="auto" w:fill="E1DFDD"/>
    </w:rPr>
  </w:style>
  <w:style w:type="paragraph" w:styleId="ListParagraph">
    <w:name w:val="List Paragraph"/>
    <w:basedOn w:val="Normal"/>
    <w:uiPriority w:val="34"/>
    <w:qFormat/>
    <w:rsid w:val="003A7CC6"/>
    <w:pPr>
      <w:ind w:left="720"/>
      <w:contextualSpacing/>
    </w:pPr>
  </w:style>
  <w:style w:type="character" w:customStyle="1" w:styleId="Heading1Char">
    <w:name w:val="Heading 1 Char"/>
    <w:basedOn w:val="DefaultParagraphFont"/>
    <w:link w:val="Heading1"/>
    <w:uiPriority w:val="9"/>
    <w:rsid w:val="007D0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F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418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10926"/>
    <w:pPr>
      <w:spacing w:line="259" w:lineRule="auto"/>
      <w:outlineLvl w:val="9"/>
    </w:pPr>
    <w:rPr>
      <w:kern w:val="0"/>
      <w:lang w:val="en-US" w:eastAsia="en-US"/>
      <w14:ligatures w14:val="none"/>
    </w:rPr>
  </w:style>
  <w:style w:type="paragraph" w:styleId="TOC1">
    <w:name w:val="toc 1"/>
    <w:basedOn w:val="Normal"/>
    <w:next w:val="Normal"/>
    <w:autoRedefine/>
    <w:uiPriority w:val="39"/>
    <w:unhideWhenUsed/>
    <w:rsid w:val="00310926"/>
    <w:pPr>
      <w:spacing w:after="100"/>
    </w:pPr>
  </w:style>
  <w:style w:type="paragraph" w:styleId="TOC2">
    <w:name w:val="toc 2"/>
    <w:basedOn w:val="Normal"/>
    <w:next w:val="Normal"/>
    <w:autoRedefine/>
    <w:uiPriority w:val="39"/>
    <w:unhideWhenUsed/>
    <w:rsid w:val="00310926"/>
    <w:pPr>
      <w:spacing w:after="100"/>
      <w:ind w:left="200"/>
    </w:pPr>
  </w:style>
  <w:style w:type="paragraph" w:styleId="TOC3">
    <w:name w:val="toc 3"/>
    <w:basedOn w:val="Normal"/>
    <w:next w:val="Normal"/>
    <w:autoRedefine/>
    <w:uiPriority w:val="39"/>
    <w:unhideWhenUsed/>
    <w:rsid w:val="00310926"/>
    <w:pPr>
      <w:spacing w:after="100"/>
      <w:ind w:left="400"/>
    </w:pPr>
  </w:style>
  <w:style w:type="paragraph" w:styleId="Title">
    <w:name w:val="Title"/>
    <w:basedOn w:val="Normal"/>
    <w:next w:val="Normal"/>
    <w:link w:val="TitleChar"/>
    <w:uiPriority w:val="10"/>
    <w:qFormat/>
    <w:rsid w:val="00E025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56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6616"/>
    <w:pPr>
      <w:tabs>
        <w:tab w:val="center" w:pos="4680"/>
        <w:tab w:val="right" w:pos="9360"/>
      </w:tabs>
    </w:pPr>
  </w:style>
  <w:style w:type="character" w:customStyle="1" w:styleId="HeaderChar">
    <w:name w:val="Header Char"/>
    <w:basedOn w:val="DefaultParagraphFont"/>
    <w:link w:val="Header"/>
    <w:uiPriority w:val="99"/>
    <w:rsid w:val="00CF12D0"/>
    <w:rPr>
      <w:rFonts w:ascii="Arial" w:hAnsi="Arial"/>
      <w:sz w:val="20"/>
    </w:rPr>
  </w:style>
  <w:style w:type="paragraph" w:styleId="Footer">
    <w:name w:val="footer"/>
    <w:basedOn w:val="Normal"/>
    <w:link w:val="FooterChar"/>
    <w:uiPriority w:val="99"/>
    <w:unhideWhenUsed/>
    <w:rsid w:val="00A16616"/>
    <w:pPr>
      <w:tabs>
        <w:tab w:val="center" w:pos="4680"/>
        <w:tab w:val="right" w:pos="9360"/>
      </w:tabs>
    </w:pPr>
  </w:style>
  <w:style w:type="character" w:customStyle="1" w:styleId="FooterChar">
    <w:name w:val="Footer Char"/>
    <w:basedOn w:val="DefaultParagraphFont"/>
    <w:link w:val="Footer"/>
    <w:uiPriority w:val="99"/>
    <w:rsid w:val="00CF12D0"/>
    <w:rPr>
      <w:rFonts w:ascii="Arial" w:hAnsi="Arial"/>
      <w:sz w:val="20"/>
    </w:rPr>
  </w:style>
  <w:style w:type="character" w:styleId="CommentReference">
    <w:name w:val="annotation reference"/>
    <w:basedOn w:val="DefaultParagraphFont"/>
    <w:uiPriority w:val="99"/>
    <w:semiHidden/>
    <w:unhideWhenUsed/>
    <w:rsid w:val="00CF12D0"/>
    <w:rPr>
      <w:sz w:val="16"/>
      <w:szCs w:val="16"/>
    </w:rPr>
  </w:style>
  <w:style w:type="paragraph" w:styleId="CommentText">
    <w:name w:val="annotation text"/>
    <w:basedOn w:val="Normal"/>
    <w:link w:val="CommentTextChar"/>
    <w:uiPriority w:val="99"/>
    <w:unhideWhenUsed/>
    <w:rsid w:val="00CF12D0"/>
    <w:rPr>
      <w:szCs w:val="20"/>
    </w:rPr>
  </w:style>
  <w:style w:type="character" w:customStyle="1" w:styleId="CommentTextChar">
    <w:name w:val="Comment Text Char"/>
    <w:basedOn w:val="DefaultParagraphFont"/>
    <w:link w:val="CommentText"/>
    <w:uiPriority w:val="99"/>
    <w:rsid w:val="00CF12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2D0"/>
    <w:rPr>
      <w:b/>
      <w:bCs/>
    </w:rPr>
  </w:style>
  <w:style w:type="character" w:customStyle="1" w:styleId="CommentSubjectChar">
    <w:name w:val="Comment Subject Char"/>
    <w:basedOn w:val="CommentTextChar"/>
    <w:link w:val="CommentSubject"/>
    <w:uiPriority w:val="99"/>
    <w:semiHidden/>
    <w:rsid w:val="00CF12D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361">
      <w:bodyDiv w:val="1"/>
      <w:marLeft w:val="0"/>
      <w:marRight w:val="0"/>
      <w:marTop w:val="0"/>
      <w:marBottom w:val="0"/>
      <w:divBdr>
        <w:top w:val="none" w:sz="0" w:space="0" w:color="auto"/>
        <w:left w:val="none" w:sz="0" w:space="0" w:color="auto"/>
        <w:bottom w:val="none" w:sz="0" w:space="0" w:color="auto"/>
        <w:right w:val="none" w:sz="0" w:space="0" w:color="auto"/>
      </w:divBdr>
      <w:divsChild>
        <w:div w:id="42483647">
          <w:marLeft w:val="1166"/>
          <w:marRight w:val="0"/>
          <w:marTop w:val="0"/>
          <w:marBottom w:val="60"/>
          <w:divBdr>
            <w:top w:val="none" w:sz="0" w:space="0" w:color="auto"/>
            <w:left w:val="none" w:sz="0" w:space="0" w:color="auto"/>
            <w:bottom w:val="none" w:sz="0" w:space="0" w:color="auto"/>
            <w:right w:val="none" w:sz="0" w:space="0" w:color="auto"/>
          </w:divBdr>
        </w:div>
        <w:div w:id="559874289">
          <w:marLeft w:val="1166"/>
          <w:marRight w:val="0"/>
          <w:marTop w:val="0"/>
          <w:marBottom w:val="60"/>
          <w:divBdr>
            <w:top w:val="none" w:sz="0" w:space="0" w:color="auto"/>
            <w:left w:val="none" w:sz="0" w:space="0" w:color="auto"/>
            <w:bottom w:val="none" w:sz="0" w:space="0" w:color="auto"/>
            <w:right w:val="none" w:sz="0" w:space="0" w:color="auto"/>
          </w:divBdr>
        </w:div>
        <w:div w:id="982393203">
          <w:marLeft w:val="446"/>
          <w:marRight w:val="0"/>
          <w:marTop w:val="0"/>
          <w:marBottom w:val="60"/>
          <w:divBdr>
            <w:top w:val="none" w:sz="0" w:space="0" w:color="auto"/>
            <w:left w:val="none" w:sz="0" w:space="0" w:color="auto"/>
            <w:bottom w:val="none" w:sz="0" w:space="0" w:color="auto"/>
            <w:right w:val="none" w:sz="0" w:space="0" w:color="auto"/>
          </w:divBdr>
        </w:div>
        <w:div w:id="1854605419">
          <w:marLeft w:val="1166"/>
          <w:marRight w:val="0"/>
          <w:marTop w:val="0"/>
          <w:marBottom w:val="60"/>
          <w:divBdr>
            <w:top w:val="none" w:sz="0" w:space="0" w:color="auto"/>
            <w:left w:val="none" w:sz="0" w:space="0" w:color="auto"/>
            <w:bottom w:val="none" w:sz="0" w:space="0" w:color="auto"/>
            <w:right w:val="none" w:sz="0" w:space="0" w:color="auto"/>
          </w:divBdr>
        </w:div>
        <w:div w:id="1867014247">
          <w:marLeft w:val="1166"/>
          <w:marRight w:val="0"/>
          <w:marTop w:val="0"/>
          <w:marBottom w:val="60"/>
          <w:divBdr>
            <w:top w:val="none" w:sz="0" w:space="0" w:color="auto"/>
            <w:left w:val="none" w:sz="0" w:space="0" w:color="auto"/>
            <w:bottom w:val="none" w:sz="0" w:space="0" w:color="auto"/>
            <w:right w:val="none" w:sz="0" w:space="0" w:color="auto"/>
          </w:divBdr>
        </w:div>
        <w:div w:id="2065789366">
          <w:marLeft w:val="446"/>
          <w:marRight w:val="0"/>
          <w:marTop w:val="0"/>
          <w:marBottom w:val="60"/>
          <w:divBdr>
            <w:top w:val="none" w:sz="0" w:space="0" w:color="auto"/>
            <w:left w:val="none" w:sz="0" w:space="0" w:color="auto"/>
            <w:bottom w:val="none" w:sz="0" w:space="0" w:color="auto"/>
            <w:right w:val="none" w:sz="0" w:space="0" w:color="auto"/>
          </w:divBdr>
        </w:div>
      </w:divsChild>
    </w:div>
    <w:div w:id="24717152">
      <w:bodyDiv w:val="1"/>
      <w:marLeft w:val="0"/>
      <w:marRight w:val="0"/>
      <w:marTop w:val="0"/>
      <w:marBottom w:val="0"/>
      <w:divBdr>
        <w:top w:val="none" w:sz="0" w:space="0" w:color="auto"/>
        <w:left w:val="none" w:sz="0" w:space="0" w:color="auto"/>
        <w:bottom w:val="none" w:sz="0" w:space="0" w:color="auto"/>
        <w:right w:val="none" w:sz="0" w:space="0" w:color="auto"/>
      </w:divBdr>
      <w:divsChild>
        <w:div w:id="1281718057">
          <w:marLeft w:val="446"/>
          <w:marRight w:val="0"/>
          <w:marTop w:val="0"/>
          <w:marBottom w:val="60"/>
          <w:divBdr>
            <w:top w:val="none" w:sz="0" w:space="0" w:color="auto"/>
            <w:left w:val="none" w:sz="0" w:space="0" w:color="auto"/>
            <w:bottom w:val="none" w:sz="0" w:space="0" w:color="auto"/>
            <w:right w:val="none" w:sz="0" w:space="0" w:color="auto"/>
          </w:divBdr>
        </w:div>
      </w:divsChild>
    </w:div>
    <w:div w:id="64883752">
      <w:bodyDiv w:val="1"/>
      <w:marLeft w:val="0"/>
      <w:marRight w:val="0"/>
      <w:marTop w:val="0"/>
      <w:marBottom w:val="0"/>
      <w:divBdr>
        <w:top w:val="none" w:sz="0" w:space="0" w:color="auto"/>
        <w:left w:val="none" w:sz="0" w:space="0" w:color="auto"/>
        <w:bottom w:val="none" w:sz="0" w:space="0" w:color="auto"/>
        <w:right w:val="none" w:sz="0" w:space="0" w:color="auto"/>
      </w:divBdr>
    </w:div>
    <w:div w:id="66003970">
      <w:bodyDiv w:val="1"/>
      <w:marLeft w:val="0"/>
      <w:marRight w:val="0"/>
      <w:marTop w:val="0"/>
      <w:marBottom w:val="0"/>
      <w:divBdr>
        <w:top w:val="none" w:sz="0" w:space="0" w:color="auto"/>
        <w:left w:val="none" w:sz="0" w:space="0" w:color="auto"/>
        <w:bottom w:val="none" w:sz="0" w:space="0" w:color="auto"/>
        <w:right w:val="none" w:sz="0" w:space="0" w:color="auto"/>
      </w:divBdr>
      <w:divsChild>
        <w:div w:id="1376662485">
          <w:marLeft w:val="1166"/>
          <w:marRight w:val="0"/>
          <w:marTop w:val="0"/>
          <w:marBottom w:val="60"/>
          <w:divBdr>
            <w:top w:val="none" w:sz="0" w:space="0" w:color="auto"/>
            <w:left w:val="none" w:sz="0" w:space="0" w:color="auto"/>
            <w:bottom w:val="none" w:sz="0" w:space="0" w:color="auto"/>
            <w:right w:val="none" w:sz="0" w:space="0" w:color="auto"/>
          </w:divBdr>
        </w:div>
        <w:div w:id="1717196858">
          <w:marLeft w:val="1166"/>
          <w:marRight w:val="0"/>
          <w:marTop w:val="0"/>
          <w:marBottom w:val="60"/>
          <w:divBdr>
            <w:top w:val="none" w:sz="0" w:space="0" w:color="auto"/>
            <w:left w:val="none" w:sz="0" w:space="0" w:color="auto"/>
            <w:bottom w:val="none" w:sz="0" w:space="0" w:color="auto"/>
            <w:right w:val="none" w:sz="0" w:space="0" w:color="auto"/>
          </w:divBdr>
        </w:div>
        <w:div w:id="997197971">
          <w:marLeft w:val="1166"/>
          <w:marRight w:val="0"/>
          <w:marTop w:val="0"/>
          <w:marBottom w:val="60"/>
          <w:divBdr>
            <w:top w:val="none" w:sz="0" w:space="0" w:color="auto"/>
            <w:left w:val="none" w:sz="0" w:space="0" w:color="auto"/>
            <w:bottom w:val="none" w:sz="0" w:space="0" w:color="auto"/>
            <w:right w:val="none" w:sz="0" w:space="0" w:color="auto"/>
          </w:divBdr>
        </w:div>
      </w:divsChild>
    </w:div>
    <w:div w:id="126244372">
      <w:bodyDiv w:val="1"/>
      <w:marLeft w:val="0"/>
      <w:marRight w:val="0"/>
      <w:marTop w:val="0"/>
      <w:marBottom w:val="0"/>
      <w:divBdr>
        <w:top w:val="none" w:sz="0" w:space="0" w:color="auto"/>
        <w:left w:val="none" w:sz="0" w:space="0" w:color="auto"/>
        <w:bottom w:val="none" w:sz="0" w:space="0" w:color="auto"/>
        <w:right w:val="none" w:sz="0" w:space="0" w:color="auto"/>
      </w:divBdr>
      <w:divsChild>
        <w:div w:id="1801220495">
          <w:marLeft w:val="446"/>
          <w:marRight w:val="0"/>
          <w:marTop w:val="0"/>
          <w:marBottom w:val="60"/>
          <w:divBdr>
            <w:top w:val="none" w:sz="0" w:space="0" w:color="auto"/>
            <w:left w:val="none" w:sz="0" w:space="0" w:color="auto"/>
            <w:bottom w:val="none" w:sz="0" w:space="0" w:color="auto"/>
            <w:right w:val="none" w:sz="0" w:space="0" w:color="auto"/>
          </w:divBdr>
        </w:div>
        <w:div w:id="1985812194">
          <w:marLeft w:val="1166"/>
          <w:marRight w:val="0"/>
          <w:marTop w:val="0"/>
          <w:marBottom w:val="60"/>
          <w:divBdr>
            <w:top w:val="none" w:sz="0" w:space="0" w:color="auto"/>
            <w:left w:val="none" w:sz="0" w:space="0" w:color="auto"/>
            <w:bottom w:val="none" w:sz="0" w:space="0" w:color="auto"/>
            <w:right w:val="none" w:sz="0" w:space="0" w:color="auto"/>
          </w:divBdr>
        </w:div>
        <w:div w:id="567037656">
          <w:marLeft w:val="1166"/>
          <w:marRight w:val="0"/>
          <w:marTop w:val="0"/>
          <w:marBottom w:val="60"/>
          <w:divBdr>
            <w:top w:val="none" w:sz="0" w:space="0" w:color="auto"/>
            <w:left w:val="none" w:sz="0" w:space="0" w:color="auto"/>
            <w:bottom w:val="none" w:sz="0" w:space="0" w:color="auto"/>
            <w:right w:val="none" w:sz="0" w:space="0" w:color="auto"/>
          </w:divBdr>
        </w:div>
        <w:div w:id="1333097445">
          <w:marLeft w:val="1166"/>
          <w:marRight w:val="0"/>
          <w:marTop w:val="0"/>
          <w:marBottom w:val="60"/>
          <w:divBdr>
            <w:top w:val="none" w:sz="0" w:space="0" w:color="auto"/>
            <w:left w:val="none" w:sz="0" w:space="0" w:color="auto"/>
            <w:bottom w:val="none" w:sz="0" w:space="0" w:color="auto"/>
            <w:right w:val="none" w:sz="0" w:space="0" w:color="auto"/>
          </w:divBdr>
        </w:div>
        <w:div w:id="1910076718">
          <w:marLeft w:val="1166"/>
          <w:marRight w:val="0"/>
          <w:marTop w:val="0"/>
          <w:marBottom w:val="60"/>
          <w:divBdr>
            <w:top w:val="none" w:sz="0" w:space="0" w:color="auto"/>
            <w:left w:val="none" w:sz="0" w:space="0" w:color="auto"/>
            <w:bottom w:val="none" w:sz="0" w:space="0" w:color="auto"/>
            <w:right w:val="none" w:sz="0" w:space="0" w:color="auto"/>
          </w:divBdr>
        </w:div>
      </w:divsChild>
    </w:div>
    <w:div w:id="149908348">
      <w:bodyDiv w:val="1"/>
      <w:marLeft w:val="0"/>
      <w:marRight w:val="0"/>
      <w:marTop w:val="0"/>
      <w:marBottom w:val="0"/>
      <w:divBdr>
        <w:top w:val="none" w:sz="0" w:space="0" w:color="auto"/>
        <w:left w:val="none" w:sz="0" w:space="0" w:color="auto"/>
        <w:bottom w:val="none" w:sz="0" w:space="0" w:color="auto"/>
        <w:right w:val="none" w:sz="0" w:space="0" w:color="auto"/>
      </w:divBdr>
      <w:divsChild>
        <w:div w:id="1769618950">
          <w:marLeft w:val="1166"/>
          <w:marRight w:val="0"/>
          <w:marTop w:val="0"/>
          <w:marBottom w:val="60"/>
          <w:divBdr>
            <w:top w:val="none" w:sz="0" w:space="0" w:color="auto"/>
            <w:left w:val="none" w:sz="0" w:space="0" w:color="auto"/>
            <w:bottom w:val="none" w:sz="0" w:space="0" w:color="auto"/>
            <w:right w:val="none" w:sz="0" w:space="0" w:color="auto"/>
          </w:divBdr>
        </w:div>
      </w:divsChild>
    </w:div>
    <w:div w:id="167796632">
      <w:bodyDiv w:val="1"/>
      <w:marLeft w:val="0"/>
      <w:marRight w:val="0"/>
      <w:marTop w:val="0"/>
      <w:marBottom w:val="0"/>
      <w:divBdr>
        <w:top w:val="none" w:sz="0" w:space="0" w:color="auto"/>
        <w:left w:val="none" w:sz="0" w:space="0" w:color="auto"/>
        <w:bottom w:val="none" w:sz="0" w:space="0" w:color="auto"/>
        <w:right w:val="none" w:sz="0" w:space="0" w:color="auto"/>
      </w:divBdr>
      <w:divsChild>
        <w:div w:id="375349322">
          <w:marLeft w:val="446"/>
          <w:marRight w:val="0"/>
          <w:marTop w:val="0"/>
          <w:marBottom w:val="60"/>
          <w:divBdr>
            <w:top w:val="none" w:sz="0" w:space="0" w:color="auto"/>
            <w:left w:val="none" w:sz="0" w:space="0" w:color="auto"/>
            <w:bottom w:val="none" w:sz="0" w:space="0" w:color="auto"/>
            <w:right w:val="none" w:sz="0" w:space="0" w:color="auto"/>
          </w:divBdr>
        </w:div>
        <w:div w:id="960527734">
          <w:marLeft w:val="446"/>
          <w:marRight w:val="0"/>
          <w:marTop w:val="0"/>
          <w:marBottom w:val="60"/>
          <w:divBdr>
            <w:top w:val="none" w:sz="0" w:space="0" w:color="auto"/>
            <w:left w:val="none" w:sz="0" w:space="0" w:color="auto"/>
            <w:bottom w:val="none" w:sz="0" w:space="0" w:color="auto"/>
            <w:right w:val="none" w:sz="0" w:space="0" w:color="auto"/>
          </w:divBdr>
        </w:div>
        <w:div w:id="1388454355">
          <w:marLeft w:val="446"/>
          <w:marRight w:val="0"/>
          <w:marTop w:val="0"/>
          <w:marBottom w:val="60"/>
          <w:divBdr>
            <w:top w:val="none" w:sz="0" w:space="0" w:color="auto"/>
            <w:left w:val="none" w:sz="0" w:space="0" w:color="auto"/>
            <w:bottom w:val="none" w:sz="0" w:space="0" w:color="auto"/>
            <w:right w:val="none" w:sz="0" w:space="0" w:color="auto"/>
          </w:divBdr>
        </w:div>
        <w:div w:id="331304235">
          <w:marLeft w:val="446"/>
          <w:marRight w:val="0"/>
          <w:marTop w:val="0"/>
          <w:marBottom w:val="60"/>
          <w:divBdr>
            <w:top w:val="none" w:sz="0" w:space="0" w:color="auto"/>
            <w:left w:val="none" w:sz="0" w:space="0" w:color="auto"/>
            <w:bottom w:val="none" w:sz="0" w:space="0" w:color="auto"/>
            <w:right w:val="none" w:sz="0" w:space="0" w:color="auto"/>
          </w:divBdr>
        </w:div>
      </w:divsChild>
    </w:div>
    <w:div w:id="176239639">
      <w:bodyDiv w:val="1"/>
      <w:marLeft w:val="0"/>
      <w:marRight w:val="0"/>
      <w:marTop w:val="0"/>
      <w:marBottom w:val="0"/>
      <w:divBdr>
        <w:top w:val="none" w:sz="0" w:space="0" w:color="auto"/>
        <w:left w:val="none" w:sz="0" w:space="0" w:color="auto"/>
        <w:bottom w:val="none" w:sz="0" w:space="0" w:color="auto"/>
        <w:right w:val="none" w:sz="0" w:space="0" w:color="auto"/>
      </w:divBdr>
      <w:divsChild>
        <w:div w:id="33190146">
          <w:marLeft w:val="1166"/>
          <w:marRight w:val="0"/>
          <w:marTop w:val="0"/>
          <w:marBottom w:val="60"/>
          <w:divBdr>
            <w:top w:val="none" w:sz="0" w:space="0" w:color="auto"/>
            <w:left w:val="none" w:sz="0" w:space="0" w:color="auto"/>
            <w:bottom w:val="none" w:sz="0" w:space="0" w:color="auto"/>
            <w:right w:val="none" w:sz="0" w:space="0" w:color="auto"/>
          </w:divBdr>
        </w:div>
      </w:divsChild>
    </w:div>
    <w:div w:id="177275189">
      <w:bodyDiv w:val="1"/>
      <w:marLeft w:val="0"/>
      <w:marRight w:val="0"/>
      <w:marTop w:val="0"/>
      <w:marBottom w:val="0"/>
      <w:divBdr>
        <w:top w:val="none" w:sz="0" w:space="0" w:color="auto"/>
        <w:left w:val="none" w:sz="0" w:space="0" w:color="auto"/>
        <w:bottom w:val="none" w:sz="0" w:space="0" w:color="auto"/>
        <w:right w:val="none" w:sz="0" w:space="0" w:color="auto"/>
      </w:divBdr>
      <w:divsChild>
        <w:div w:id="1826584818">
          <w:marLeft w:val="446"/>
          <w:marRight w:val="0"/>
          <w:marTop w:val="0"/>
          <w:marBottom w:val="60"/>
          <w:divBdr>
            <w:top w:val="none" w:sz="0" w:space="0" w:color="auto"/>
            <w:left w:val="none" w:sz="0" w:space="0" w:color="auto"/>
            <w:bottom w:val="none" w:sz="0" w:space="0" w:color="auto"/>
            <w:right w:val="none" w:sz="0" w:space="0" w:color="auto"/>
          </w:divBdr>
        </w:div>
      </w:divsChild>
    </w:div>
    <w:div w:id="181863761">
      <w:bodyDiv w:val="1"/>
      <w:marLeft w:val="0"/>
      <w:marRight w:val="0"/>
      <w:marTop w:val="0"/>
      <w:marBottom w:val="0"/>
      <w:divBdr>
        <w:top w:val="none" w:sz="0" w:space="0" w:color="auto"/>
        <w:left w:val="none" w:sz="0" w:space="0" w:color="auto"/>
        <w:bottom w:val="none" w:sz="0" w:space="0" w:color="auto"/>
        <w:right w:val="none" w:sz="0" w:space="0" w:color="auto"/>
      </w:divBdr>
    </w:div>
    <w:div w:id="253174974">
      <w:bodyDiv w:val="1"/>
      <w:marLeft w:val="0"/>
      <w:marRight w:val="0"/>
      <w:marTop w:val="0"/>
      <w:marBottom w:val="0"/>
      <w:divBdr>
        <w:top w:val="none" w:sz="0" w:space="0" w:color="auto"/>
        <w:left w:val="none" w:sz="0" w:space="0" w:color="auto"/>
        <w:bottom w:val="none" w:sz="0" w:space="0" w:color="auto"/>
        <w:right w:val="none" w:sz="0" w:space="0" w:color="auto"/>
      </w:divBdr>
      <w:divsChild>
        <w:div w:id="1290940855">
          <w:marLeft w:val="1166"/>
          <w:marRight w:val="0"/>
          <w:marTop w:val="0"/>
          <w:marBottom w:val="60"/>
          <w:divBdr>
            <w:top w:val="none" w:sz="0" w:space="0" w:color="auto"/>
            <w:left w:val="none" w:sz="0" w:space="0" w:color="auto"/>
            <w:bottom w:val="none" w:sz="0" w:space="0" w:color="auto"/>
            <w:right w:val="none" w:sz="0" w:space="0" w:color="auto"/>
          </w:divBdr>
        </w:div>
        <w:div w:id="1433165108">
          <w:marLeft w:val="1166"/>
          <w:marRight w:val="0"/>
          <w:marTop w:val="0"/>
          <w:marBottom w:val="60"/>
          <w:divBdr>
            <w:top w:val="none" w:sz="0" w:space="0" w:color="auto"/>
            <w:left w:val="none" w:sz="0" w:space="0" w:color="auto"/>
            <w:bottom w:val="none" w:sz="0" w:space="0" w:color="auto"/>
            <w:right w:val="none" w:sz="0" w:space="0" w:color="auto"/>
          </w:divBdr>
        </w:div>
        <w:div w:id="1600530193">
          <w:marLeft w:val="446"/>
          <w:marRight w:val="0"/>
          <w:marTop w:val="0"/>
          <w:marBottom w:val="60"/>
          <w:divBdr>
            <w:top w:val="none" w:sz="0" w:space="0" w:color="auto"/>
            <w:left w:val="none" w:sz="0" w:space="0" w:color="auto"/>
            <w:bottom w:val="none" w:sz="0" w:space="0" w:color="auto"/>
            <w:right w:val="none" w:sz="0" w:space="0" w:color="auto"/>
          </w:divBdr>
        </w:div>
        <w:div w:id="1770589208">
          <w:marLeft w:val="1166"/>
          <w:marRight w:val="0"/>
          <w:marTop w:val="0"/>
          <w:marBottom w:val="60"/>
          <w:divBdr>
            <w:top w:val="none" w:sz="0" w:space="0" w:color="auto"/>
            <w:left w:val="none" w:sz="0" w:space="0" w:color="auto"/>
            <w:bottom w:val="none" w:sz="0" w:space="0" w:color="auto"/>
            <w:right w:val="none" w:sz="0" w:space="0" w:color="auto"/>
          </w:divBdr>
        </w:div>
      </w:divsChild>
    </w:div>
    <w:div w:id="255556761">
      <w:bodyDiv w:val="1"/>
      <w:marLeft w:val="0"/>
      <w:marRight w:val="0"/>
      <w:marTop w:val="0"/>
      <w:marBottom w:val="0"/>
      <w:divBdr>
        <w:top w:val="none" w:sz="0" w:space="0" w:color="auto"/>
        <w:left w:val="none" w:sz="0" w:space="0" w:color="auto"/>
        <w:bottom w:val="none" w:sz="0" w:space="0" w:color="auto"/>
        <w:right w:val="none" w:sz="0" w:space="0" w:color="auto"/>
      </w:divBdr>
      <w:divsChild>
        <w:div w:id="1108233051">
          <w:marLeft w:val="446"/>
          <w:marRight w:val="0"/>
          <w:marTop w:val="0"/>
          <w:marBottom w:val="60"/>
          <w:divBdr>
            <w:top w:val="none" w:sz="0" w:space="0" w:color="auto"/>
            <w:left w:val="none" w:sz="0" w:space="0" w:color="auto"/>
            <w:bottom w:val="none" w:sz="0" w:space="0" w:color="auto"/>
            <w:right w:val="none" w:sz="0" w:space="0" w:color="auto"/>
          </w:divBdr>
        </w:div>
      </w:divsChild>
    </w:div>
    <w:div w:id="259068390">
      <w:bodyDiv w:val="1"/>
      <w:marLeft w:val="0"/>
      <w:marRight w:val="0"/>
      <w:marTop w:val="0"/>
      <w:marBottom w:val="0"/>
      <w:divBdr>
        <w:top w:val="none" w:sz="0" w:space="0" w:color="auto"/>
        <w:left w:val="none" w:sz="0" w:space="0" w:color="auto"/>
        <w:bottom w:val="none" w:sz="0" w:space="0" w:color="auto"/>
        <w:right w:val="none" w:sz="0" w:space="0" w:color="auto"/>
      </w:divBdr>
    </w:div>
    <w:div w:id="289366094">
      <w:bodyDiv w:val="1"/>
      <w:marLeft w:val="0"/>
      <w:marRight w:val="0"/>
      <w:marTop w:val="0"/>
      <w:marBottom w:val="0"/>
      <w:divBdr>
        <w:top w:val="none" w:sz="0" w:space="0" w:color="auto"/>
        <w:left w:val="none" w:sz="0" w:space="0" w:color="auto"/>
        <w:bottom w:val="none" w:sz="0" w:space="0" w:color="auto"/>
        <w:right w:val="none" w:sz="0" w:space="0" w:color="auto"/>
      </w:divBdr>
      <w:divsChild>
        <w:div w:id="714429793">
          <w:marLeft w:val="446"/>
          <w:marRight w:val="0"/>
          <w:marTop w:val="0"/>
          <w:marBottom w:val="60"/>
          <w:divBdr>
            <w:top w:val="none" w:sz="0" w:space="0" w:color="auto"/>
            <w:left w:val="none" w:sz="0" w:space="0" w:color="auto"/>
            <w:bottom w:val="none" w:sz="0" w:space="0" w:color="auto"/>
            <w:right w:val="none" w:sz="0" w:space="0" w:color="auto"/>
          </w:divBdr>
        </w:div>
      </w:divsChild>
    </w:div>
    <w:div w:id="298727627">
      <w:bodyDiv w:val="1"/>
      <w:marLeft w:val="0"/>
      <w:marRight w:val="0"/>
      <w:marTop w:val="0"/>
      <w:marBottom w:val="0"/>
      <w:divBdr>
        <w:top w:val="none" w:sz="0" w:space="0" w:color="auto"/>
        <w:left w:val="none" w:sz="0" w:space="0" w:color="auto"/>
        <w:bottom w:val="none" w:sz="0" w:space="0" w:color="auto"/>
        <w:right w:val="none" w:sz="0" w:space="0" w:color="auto"/>
      </w:divBdr>
      <w:divsChild>
        <w:div w:id="967705207">
          <w:marLeft w:val="446"/>
          <w:marRight w:val="0"/>
          <w:marTop w:val="0"/>
          <w:marBottom w:val="60"/>
          <w:divBdr>
            <w:top w:val="none" w:sz="0" w:space="0" w:color="auto"/>
            <w:left w:val="none" w:sz="0" w:space="0" w:color="auto"/>
            <w:bottom w:val="none" w:sz="0" w:space="0" w:color="auto"/>
            <w:right w:val="none" w:sz="0" w:space="0" w:color="auto"/>
          </w:divBdr>
        </w:div>
        <w:div w:id="1549494627">
          <w:marLeft w:val="446"/>
          <w:marRight w:val="0"/>
          <w:marTop w:val="0"/>
          <w:marBottom w:val="60"/>
          <w:divBdr>
            <w:top w:val="none" w:sz="0" w:space="0" w:color="auto"/>
            <w:left w:val="none" w:sz="0" w:space="0" w:color="auto"/>
            <w:bottom w:val="none" w:sz="0" w:space="0" w:color="auto"/>
            <w:right w:val="none" w:sz="0" w:space="0" w:color="auto"/>
          </w:divBdr>
        </w:div>
      </w:divsChild>
    </w:div>
    <w:div w:id="298733526">
      <w:bodyDiv w:val="1"/>
      <w:marLeft w:val="0"/>
      <w:marRight w:val="0"/>
      <w:marTop w:val="0"/>
      <w:marBottom w:val="0"/>
      <w:divBdr>
        <w:top w:val="none" w:sz="0" w:space="0" w:color="auto"/>
        <w:left w:val="none" w:sz="0" w:space="0" w:color="auto"/>
        <w:bottom w:val="none" w:sz="0" w:space="0" w:color="auto"/>
        <w:right w:val="none" w:sz="0" w:space="0" w:color="auto"/>
      </w:divBdr>
      <w:divsChild>
        <w:div w:id="674305085">
          <w:marLeft w:val="446"/>
          <w:marRight w:val="0"/>
          <w:marTop w:val="0"/>
          <w:marBottom w:val="60"/>
          <w:divBdr>
            <w:top w:val="none" w:sz="0" w:space="0" w:color="auto"/>
            <w:left w:val="none" w:sz="0" w:space="0" w:color="auto"/>
            <w:bottom w:val="none" w:sz="0" w:space="0" w:color="auto"/>
            <w:right w:val="none" w:sz="0" w:space="0" w:color="auto"/>
          </w:divBdr>
        </w:div>
        <w:div w:id="753554866">
          <w:marLeft w:val="446"/>
          <w:marRight w:val="0"/>
          <w:marTop w:val="0"/>
          <w:marBottom w:val="60"/>
          <w:divBdr>
            <w:top w:val="none" w:sz="0" w:space="0" w:color="auto"/>
            <w:left w:val="none" w:sz="0" w:space="0" w:color="auto"/>
            <w:bottom w:val="none" w:sz="0" w:space="0" w:color="auto"/>
            <w:right w:val="none" w:sz="0" w:space="0" w:color="auto"/>
          </w:divBdr>
        </w:div>
        <w:div w:id="879123530">
          <w:marLeft w:val="446"/>
          <w:marRight w:val="0"/>
          <w:marTop w:val="0"/>
          <w:marBottom w:val="60"/>
          <w:divBdr>
            <w:top w:val="none" w:sz="0" w:space="0" w:color="auto"/>
            <w:left w:val="none" w:sz="0" w:space="0" w:color="auto"/>
            <w:bottom w:val="none" w:sz="0" w:space="0" w:color="auto"/>
            <w:right w:val="none" w:sz="0" w:space="0" w:color="auto"/>
          </w:divBdr>
        </w:div>
        <w:div w:id="970355998">
          <w:marLeft w:val="1166"/>
          <w:marRight w:val="0"/>
          <w:marTop w:val="0"/>
          <w:marBottom w:val="60"/>
          <w:divBdr>
            <w:top w:val="none" w:sz="0" w:space="0" w:color="auto"/>
            <w:left w:val="none" w:sz="0" w:space="0" w:color="auto"/>
            <w:bottom w:val="none" w:sz="0" w:space="0" w:color="auto"/>
            <w:right w:val="none" w:sz="0" w:space="0" w:color="auto"/>
          </w:divBdr>
        </w:div>
        <w:div w:id="1252004022">
          <w:marLeft w:val="1166"/>
          <w:marRight w:val="0"/>
          <w:marTop w:val="0"/>
          <w:marBottom w:val="60"/>
          <w:divBdr>
            <w:top w:val="none" w:sz="0" w:space="0" w:color="auto"/>
            <w:left w:val="none" w:sz="0" w:space="0" w:color="auto"/>
            <w:bottom w:val="none" w:sz="0" w:space="0" w:color="auto"/>
            <w:right w:val="none" w:sz="0" w:space="0" w:color="auto"/>
          </w:divBdr>
        </w:div>
      </w:divsChild>
    </w:div>
    <w:div w:id="324360473">
      <w:bodyDiv w:val="1"/>
      <w:marLeft w:val="0"/>
      <w:marRight w:val="0"/>
      <w:marTop w:val="0"/>
      <w:marBottom w:val="0"/>
      <w:divBdr>
        <w:top w:val="none" w:sz="0" w:space="0" w:color="auto"/>
        <w:left w:val="none" w:sz="0" w:space="0" w:color="auto"/>
        <w:bottom w:val="none" w:sz="0" w:space="0" w:color="auto"/>
        <w:right w:val="none" w:sz="0" w:space="0" w:color="auto"/>
      </w:divBdr>
      <w:divsChild>
        <w:div w:id="964967162">
          <w:marLeft w:val="1166"/>
          <w:marRight w:val="0"/>
          <w:marTop w:val="0"/>
          <w:marBottom w:val="60"/>
          <w:divBdr>
            <w:top w:val="none" w:sz="0" w:space="0" w:color="auto"/>
            <w:left w:val="none" w:sz="0" w:space="0" w:color="auto"/>
            <w:bottom w:val="none" w:sz="0" w:space="0" w:color="auto"/>
            <w:right w:val="none" w:sz="0" w:space="0" w:color="auto"/>
          </w:divBdr>
        </w:div>
        <w:div w:id="479927455">
          <w:marLeft w:val="1886"/>
          <w:marRight w:val="0"/>
          <w:marTop w:val="0"/>
          <w:marBottom w:val="60"/>
          <w:divBdr>
            <w:top w:val="none" w:sz="0" w:space="0" w:color="auto"/>
            <w:left w:val="none" w:sz="0" w:space="0" w:color="auto"/>
            <w:bottom w:val="none" w:sz="0" w:space="0" w:color="auto"/>
            <w:right w:val="none" w:sz="0" w:space="0" w:color="auto"/>
          </w:divBdr>
        </w:div>
        <w:div w:id="1910384053">
          <w:marLeft w:val="1886"/>
          <w:marRight w:val="0"/>
          <w:marTop w:val="0"/>
          <w:marBottom w:val="60"/>
          <w:divBdr>
            <w:top w:val="none" w:sz="0" w:space="0" w:color="auto"/>
            <w:left w:val="none" w:sz="0" w:space="0" w:color="auto"/>
            <w:bottom w:val="none" w:sz="0" w:space="0" w:color="auto"/>
            <w:right w:val="none" w:sz="0" w:space="0" w:color="auto"/>
          </w:divBdr>
        </w:div>
        <w:div w:id="270430820">
          <w:marLeft w:val="1886"/>
          <w:marRight w:val="0"/>
          <w:marTop w:val="0"/>
          <w:marBottom w:val="60"/>
          <w:divBdr>
            <w:top w:val="none" w:sz="0" w:space="0" w:color="auto"/>
            <w:left w:val="none" w:sz="0" w:space="0" w:color="auto"/>
            <w:bottom w:val="none" w:sz="0" w:space="0" w:color="auto"/>
            <w:right w:val="none" w:sz="0" w:space="0" w:color="auto"/>
          </w:divBdr>
        </w:div>
        <w:div w:id="1250189715">
          <w:marLeft w:val="1886"/>
          <w:marRight w:val="0"/>
          <w:marTop w:val="0"/>
          <w:marBottom w:val="60"/>
          <w:divBdr>
            <w:top w:val="none" w:sz="0" w:space="0" w:color="auto"/>
            <w:left w:val="none" w:sz="0" w:space="0" w:color="auto"/>
            <w:bottom w:val="none" w:sz="0" w:space="0" w:color="auto"/>
            <w:right w:val="none" w:sz="0" w:space="0" w:color="auto"/>
          </w:divBdr>
        </w:div>
        <w:div w:id="1765955738">
          <w:marLeft w:val="1886"/>
          <w:marRight w:val="0"/>
          <w:marTop w:val="0"/>
          <w:marBottom w:val="60"/>
          <w:divBdr>
            <w:top w:val="none" w:sz="0" w:space="0" w:color="auto"/>
            <w:left w:val="none" w:sz="0" w:space="0" w:color="auto"/>
            <w:bottom w:val="none" w:sz="0" w:space="0" w:color="auto"/>
            <w:right w:val="none" w:sz="0" w:space="0" w:color="auto"/>
          </w:divBdr>
        </w:div>
        <w:div w:id="1309898354">
          <w:marLeft w:val="1886"/>
          <w:marRight w:val="0"/>
          <w:marTop w:val="0"/>
          <w:marBottom w:val="60"/>
          <w:divBdr>
            <w:top w:val="none" w:sz="0" w:space="0" w:color="auto"/>
            <w:left w:val="none" w:sz="0" w:space="0" w:color="auto"/>
            <w:bottom w:val="none" w:sz="0" w:space="0" w:color="auto"/>
            <w:right w:val="none" w:sz="0" w:space="0" w:color="auto"/>
          </w:divBdr>
        </w:div>
      </w:divsChild>
    </w:div>
    <w:div w:id="354886442">
      <w:bodyDiv w:val="1"/>
      <w:marLeft w:val="0"/>
      <w:marRight w:val="0"/>
      <w:marTop w:val="0"/>
      <w:marBottom w:val="0"/>
      <w:divBdr>
        <w:top w:val="none" w:sz="0" w:space="0" w:color="auto"/>
        <w:left w:val="none" w:sz="0" w:space="0" w:color="auto"/>
        <w:bottom w:val="none" w:sz="0" w:space="0" w:color="auto"/>
        <w:right w:val="none" w:sz="0" w:space="0" w:color="auto"/>
      </w:divBdr>
      <w:divsChild>
        <w:div w:id="1733190680">
          <w:marLeft w:val="446"/>
          <w:marRight w:val="0"/>
          <w:marTop w:val="0"/>
          <w:marBottom w:val="60"/>
          <w:divBdr>
            <w:top w:val="none" w:sz="0" w:space="0" w:color="auto"/>
            <w:left w:val="none" w:sz="0" w:space="0" w:color="auto"/>
            <w:bottom w:val="none" w:sz="0" w:space="0" w:color="auto"/>
            <w:right w:val="none" w:sz="0" w:space="0" w:color="auto"/>
          </w:divBdr>
        </w:div>
      </w:divsChild>
    </w:div>
    <w:div w:id="355890219">
      <w:bodyDiv w:val="1"/>
      <w:marLeft w:val="0"/>
      <w:marRight w:val="0"/>
      <w:marTop w:val="0"/>
      <w:marBottom w:val="0"/>
      <w:divBdr>
        <w:top w:val="none" w:sz="0" w:space="0" w:color="auto"/>
        <w:left w:val="none" w:sz="0" w:space="0" w:color="auto"/>
        <w:bottom w:val="none" w:sz="0" w:space="0" w:color="auto"/>
        <w:right w:val="none" w:sz="0" w:space="0" w:color="auto"/>
      </w:divBdr>
      <w:divsChild>
        <w:div w:id="643655308">
          <w:marLeft w:val="1411"/>
          <w:marRight w:val="0"/>
          <w:marTop w:val="0"/>
          <w:marBottom w:val="60"/>
          <w:divBdr>
            <w:top w:val="none" w:sz="0" w:space="0" w:color="auto"/>
            <w:left w:val="none" w:sz="0" w:space="0" w:color="auto"/>
            <w:bottom w:val="none" w:sz="0" w:space="0" w:color="auto"/>
            <w:right w:val="none" w:sz="0" w:space="0" w:color="auto"/>
          </w:divBdr>
        </w:div>
        <w:div w:id="819149720">
          <w:marLeft w:val="389"/>
          <w:marRight w:val="0"/>
          <w:marTop w:val="0"/>
          <w:marBottom w:val="60"/>
          <w:divBdr>
            <w:top w:val="none" w:sz="0" w:space="0" w:color="auto"/>
            <w:left w:val="none" w:sz="0" w:space="0" w:color="auto"/>
            <w:bottom w:val="none" w:sz="0" w:space="0" w:color="auto"/>
            <w:right w:val="none" w:sz="0" w:space="0" w:color="auto"/>
          </w:divBdr>
        </w:div>
        <w:div w:id="922640646">
          <w:marLeft w:val="922"/>
          <w:marRight w:val="0"/>
          <w:marTop w:val="0"/>
          <w:marBottom w:val="60"/>
          <w:divBdr>
            <w:top w:val="none" w:sz="0" w:space="0" w:color="auto"/>
            <w:left w:val="none" w:sz="0" w:space="0" w:color="auto"/>
            <w:bottom w:val="none" w:sz="0" w:space="0" w:color="auto"/>
            <w:right w:val="none" w:sz="0" w:space="0" w:color="auto"/>
          </w:divBdr>
        </w:div>
        <w:div w:id="1127744629">
          <w:marLeft w:val="922"/>
          <w:marRight w:val="0"/>
          <w:marTop w:val="0"/>
          <w:marBottom w:val="60"/>
          <w:divBdr>
            <w:top w:val="none" w:sz="0" w:space="0" w:color="auto"/>
            <w:left w:val="none" w:sz="0" w:space="0" w:color="auto"/>
            <w:bottom w:val="none" w:sz="0" w:space="0" w:color="auto"/>
            <w:right w:val="none" w:sz="0" w:space="0" w:color="auto"/>
          </w:divBdr>
        </w:div>
        <w:div w:id="1300453842">
          <w:marLeft w:val="922"/>
          <w:marRight w:val="0"/>
          <w:marTop w:val="0"/>
          <w:marBottom w:val="60"/>
          <w:divBdr>
            <w:top w:val="none" w:sz="0" w:space="0" w:color="auto"/>
            <w:left w:val="none" w:sz="0" w:space="0" w:color="auto"/>
            <w:bottom w:val="none" w:sz="0" w:space="0" w:color="auto"/>
            <w:right w:val="none" w:sz="0" w:space="0" w:color="auto"/>
          </w:divBdr>
        </w:div>
        <w:div w:id="1438017387">
          <w:marLeft w:val="922"/>
          <w:marRight w:val="0"/>
          <w:marTop w:val="0"/>
          <w:marBottom w:val="60"/>
          <w:divBdr>
            <w:top w:val="none" w:sz="0" w:space="0" w:color="auto"/>
            <w:left w:val="none" w:sz="0" w:space="0" w:color="auto"/>
            <w:bottom w:val="none" w:sz="0" w:space="0" w:color="auto"/>
            <w:right w:val="none" w:sz="0" w:space="0" w:color="auto"/>
          </w:divBdr>
        </w:div>
        <w:div w:id="1516115643">
          <w:marLeft w:val="389"/>
          <w:marRight w:val="0"/>
          <w:marTop w:val="0"/>
          <w:marBottom w:val="60"/>
          <w:divBdr>
            <w:top w:val="none" w:sz="0" w:space="0" w:color="auto"/>
            <w:left w:val="none" w:sz="0" w:space="0" w:color="auto"/>
            <w:bottom w:val="none" w:sz="0" w:space="0" w:color="auto"/>
            <w:right w:val="none" w:sz="0" w:space="0" w:color="auto"/>
          </w:divBdr>
        </w:div>
        <w:div w:id="1815176147">
          <w:marLeft w:val="2131"/>
          <w:marRight w:val="0"/>
          <w:marTop w:val="0"/>
          <w:marBottom w:val="60"/>
          <w:divBdr>
            <w:top w:val="none" w:sz="0" w:space="0" w:color="auto"/>
            <w:left w:val="none" w:sz="0" w:space="0" w:color="auto"/>
            <w:bottom w:val="none" w:sz="0" w:space="0" w:color="auto"/>
            <w:right w:val="none" w:sz="0" w:space="0" w:color="auto"/>
          </w:divBdr>
        </w:div>
        <w:div w:id="1981883017">
          <w:marLeft w:val="2131"/>
          <w:marRight w:val="0"/>
          <w:marTop w:val="0"/>
          <w:marBottom w:val="60"/>
          <w:divBdr>
            <w:top w:val="none" w:sz="0" w:space="0" w:color="auto"/>
            <w:left w:val="none" w:sz="0" w:space="0" w:color="auto"/>
            <w:bottom w:val="none" w:sz="0" w:space="0" w:color="auto"/>
            <w:right w:val="none" w:sz="0" w:space="0" w:color="auto"/>
          </w:divBdr>
        </w:div>
      </w:divsChild>
    </w:div>
    <w:div w:id="356195101">
      <w:bodyDiv w:val="1"/>
      <w:marLeft w:val="0"/>
      <w:marRight w:val="0"/>
      <w:marTop w:val="0"/>
      <w:marBottom w:val="0"/>
      <w:divBdr>
        <w:top w:val="none" w:sz="0" w:space="0" w:color="auto"/>
        <w:left w:val="none" w:sz="0" w:space="0" w:color="auto"/>
        <w:bottom w:val="none" w:sz="0" w:space="0" w:color="auto"/>
        <w:right w:val="none" w:sz="0" w:space="0" w:color="auto"/>
      </w:divBdr>
      <w:divsChild>
        <w:div w:id="900477666">
          <w:marLeft w:val="1166"/>
          <w:marRight w:val="0"/>
          <w:marTop w:val="0"/>
          <w:marBottom w:val="60"/>
          <w:divBdr>
            <w:top w:val="none" w:sz="0" w:space="0" w:color="auto"/>
            <w:left w:val="none" w:sz="0" w:space="0" w:color="auto"/>
            <w:bottom w:val="none" w:sz="0" w:space="0" w:color="auto"/>
            <w:right w:val="none" w:sz="0" w:space="0" w:color="auto"/>
          </w:divBdr>
        </w:div>
      </w:divsChild>
    </w:div>
    <w:div w:id="357630148">
      <w:bodyDiv w:val="1"/>
      <w:marLeft w:val="0"/>
      <w:marRight w:val="0"/>
      <w:marTop w:val="0"/>
      <w:marBottom w:val="0"/>
      <w:divBdr>
        <w:top w:val="none" w:sz="0" w:space="0" w:color="auto"/>
        <w:left w:val="none" w:sz="0" w:space="0" w:color="auto"/>
        <w:bottom w:val="none" w:sz="0" w:space="0" w:color="auto"/>
        <w:right w:val="none" w:sz="0" w:space="0" w:color="auto"/>
      </w:divBdr>
      <w:divsChild>
        <w:div w:id="517348535">
          <w:marLeft w:val="1166"/>
          <w:marRight w:val="0"/>
          <w:marTop w:val="0"/>
          <w:marBottom w:val="60"/>
          <w:divBdr>
            <w:top w:val="none" w:sz="0" w:space="0" w:color="auto"/>
            <w:left w:val="none" w:sz="0" w:space="0" w:color="auto"/>
            <w:bottom w:val="none" w:sz="0" w:space="0" w:color="auto"/>
            <w:right w:val="none" w:sz="0" w:space="0" w:color="auto"/>
          </w:divBdr>
        </w:div>
        <w:div w:id="557518668">
          <w:marLeft w:val="1886"/>
          <w:marRight w:val="0"/>
          <w:marTop w:val="0"/>
          <w:marBottom w:val="60"/>
          <w:divBdr>
            <w:top w:val="none" w:sz="0" w:space="0" w:color="auto"/>
            <w:left w:val="none" w:sz="0" w:space="0" w:color="auto"/>
            <w:bottom w:val="none" w:sz="0" w:space="0" w:color="auto"/>
            <w:right w:val="none" w:sz="0" w:space="0" w:color="auto"/>
          </w:divBdr>
        </w:div>
        <w:div w:id="69086031">
          <w:marLeft w:val="1886"/>
          <w:marRight w:val="0"/>
          <w:marTop w:val="0"/>
          <w:marBottom w:val="60"/>
          <w:divBdr>
            <w:top w:val="none" w:sz="0" w:space="0" w:color="auto"/>
            <w:left w:val="none" w:sz="0" w:space="0" w:color="auto"/>
            <w:bottom w:val="none" w:sz="0" w:space="0" w:color="auto"/>
            <w:right w:val="none" w:sz="0" w:space="0" w:color="auto"/>
          </w:divBdr>
        </w:div>
        <w:div w:id="1689333215">
          <w:marLeft w:val="1886"/>
          <w:marRight w:val="0"/>
          <w:marTop w:val="0"/>
          <w:marBottom w:val="60"/>
          <w:divBdr>
            <w:top w:val="none" w:sz="0" w:space="0" w:color="auto"/>
            <w:left w:val="none" w:sz="0" w:space="0" w:color="auto"/>
            <w:bottom w:val="none" w:sz="0" w:space="0" w:color="auto"/>
            <w:right w:val="none" w:sz="0" w:space="0" w:color="auto"/>
          </w:divBdr>
        </w:div>
        <w:div w:id="2089232224">
          <w:marLeft w:val="1166"/>
          <w:marRight w:val="0"/>
          <w:marTop w:val="0"/>
          <w:marBottom w:val="60"/>
          <w:divBdr>
            <w:top w:val="none" w:sz="0" w:space="0" w:color="auto"/>
            <w:left w:val="none" w:sz="0" w:space="0" w:color="auto"/>
            <w:bottom w:val="none" w:sz="0" w:space="0" w:color="auto"/>
            <w:right w:val="none" w:sz="0" w:space="0" w:color="auto"/>
          </w:divBdr>
        </w:div>
      </w:divsChild>
    </w:div>
    <w:div w:id="367754217">
      <w:bodyDiv w:val="1"/>
      <w:marLeft w:val="0"/>
      <w:marRight w:val="0"/>
      <w:marTop w:val="0"/>
      <w:marBottom w:val="0"/>
      <w:divBdr>
        <w:top w:val="none" w:sz="0" w:space="0" w:color="auto"/>
        <w:left w:val="none" w:sz="0" w:space="0" w:color="auto"/>
        <w:bottom w:val="none" w:sz="0" w:space="0" w:color="auto"/>
        <w:right w:val="none" w:sz="0" w:space="0" w:color="auto"/>
      </w:divBdr>
      <w:divsChild>
        <w:div w:id="624240546">
          <w:marLeft w:val="446"/>
          <w:marRight w:val="0"/>
          <w:marTop w:val="0"/>
          <w:marBottom w:val="60"/>
          <w:divBdr>
            <w:top w:val="none" w:sz="0" w:space="0" w:color="auto"/>
            <w:left w:val="none" w:sz="0" w:space="0" w:color="auto"/>
            <w:bottom w:val="none" w:sz="0" w:space="0" w:color="auto"/>
            <w:right w:val="none" w:sz="0" w:space="0" w:color="auto"/>
          </w:divBdr>
        </w:div>
        <w:div w:id="1924758072">
          <w:marLeft w:val="446"/>
          <w:marRight w:val="0"/>
          <w:marTop w:val="0"/>
          <w:marBottom w:val="60"/>
          <w:divBdr>
            <w:top w:val="none" w:sz="0" w:space="0" w:color="auto"/>
            <w:left w:val="none" w:sz="0" w:space="0" w:color="auto"/>
            <w:bottom w:val="none" w:sz="0" w:space="0" w:color="auto"/>
            <w:right w:val="none" w:sz="0" w:space="0" w:color="auto"/>
          </w:divBdr>
        </w:div>
        <w:div w:id="2031057168">
          <w:marLeft w:val="446"/>
          <w:marRight w:val="0"/>
          <w:marTop w:val="0"/>
          <w:marBottom w:val="60"/>
          <w:divBdr>
            <w:top w:val="none" w:sz="0" w:space="0" w:color="auto"/>
            <w:left w:val="none" w:sz="0" w:space="0" w:color="auto"/>
            <w:bottom w:val="none" w:sz="0" w:space="0" w:color="auto"/>
            <w:right w:val="none" w:sz="0" w:space="0" w:color="auto"/>
          </w:divBdr>
        </w:div>
      </w:divsChild>
    </w:div>
    <w:div w:id="395903854">
      <w:bodyDiv w:val="1"/>
      <w:marLeft w:val="0"/>
      <w:marRight w:val="0"/>
      <w:marTop w:val="0"/>
      <w:marBottom w:val="0"/>
      <w:divBdr>
        <w:top w:val="none" w:sz="0" w:space="0" w:color="auto"/>
        <w:left w:val="none" w:sz="0" w:space="0" w:color="auto"/>
        <w:bottom w:val="none" w:sz="0" w:space="0" w:color="auto"/>
        <w:right w:val="none" w:sz="0" w:space="0" w:color="auto"/>
      </w:divBdr>
      <w:divsChild>
        <w:div w:id="229274651">
          <w:marLeft w:val="446"/>
          <w:marRight w:val="0"/>
          <w:marTop w:val="0"/>
          <w:marBottom w:val="60"/>
          <w:divBdr>
            <w:top w:val="none" w:sz="0" w:space="0" w:color="auto"/>
            <w:left w:val="none" w:sz="0" w:space="0" w:color="auto"/>
            <w:bottom w:val="none" w:sz="0" w:space="0" w:color="auto"/>
            <w:right w:val="none" w:sz="0" w:space="0" w:color="auto"/>
          </w:divBdr>
        </w:div>
        <w:div w:id="367951199">
          <w:marLeft w:val="1886"/>
          <w:marRight w:val="0"/>
          <w:marTop w:val="0"/>
          <w:marBottom w:val="60"/>
          <w:divBdr>
            <w:top w:val="none" w:sz="0" w:space="0" w:color="auto"/>
            <w:left w:val="none" w:sz="0" w:space="0" w:color="auto"/>
            <w:bottom w:val="none" w:sz="0" w:space="0" w:color="auto"/>
            <w:right w:val="none" w:sz="0" w:space="0" w:color="auto"/>
          </w:divBdr>
        </w:div>
        <w:div w:id="495148712">
          <w:marLeft w:val="1886"/>
          <w:marRight w:val="0"/>
          <w:marTop w:val="0"/>
          <w:marBottom w:val="60"/>
          <w:divBdr>
            <w:top w:val="none" w:sz="0" w:space="0" w:color="auto"/>
            <w:left w:val="none" w:sz="0" w:space="0" w:color="auto"/>
            <w:bottom w:val="none" w:sz="0" w:space="0" w:color="auto"/>
            <w:right w:val="none" w:sz="0" w:space="0" w:color="auto"/>
          </w:divBdr>
        </w:div>
        <w:div w:id="535041470">
          <w:marLeft w:val="1166"/>
          <w:marRight w:val="0"/>
          <w:marTop w:val="0"/>
          <w:marBottom w:val="60"/>
          <w:divBdr>
            <w:top w:val="none" w:sz="0" w:space="0" w:color="auto"/>
            <w:left w:val="none" w:sz="0" w:space="0" w:color="auto"/>
            <w:bottom w:val="none" w:sz="0" w:space="0" w:color="auto"/>
            <w:right w:val="none" w:sz="0" w:space="0" w:color="auto"/>
          </w:divBdr>
        </w:div>
        <w:div w:id="622806521">
          <w:marLeft w:val="446"/>
          <w:marRight w:val="0"/>
          <w:marTop w:val="0"/>
          <w:marBottom w:val="60"/>
          <w:divBdr>
            <w:top w:val="none" w:sz="0" w:space="0" w:color="auto"/>
            <w:left w:val="none" w:sz="0" w:space="0" w:color="auto"/>
            <w:bottom w:val="none" w:sz="0" w:space="0" w:color="auto"/>
            <w:right w:val="none" w:sz="0" w:space="0" w:color="auto"/>
          </w:divBdr>
        </w:div>
        <w:div w:id="823552052">
          <w:marLeft w:val="1886"/>
          <w:marRight w:val="0"/>
          <w:marTop w:val="0"/>
          <w:marBottom w:val="60"/>
          <w:divBdr>
            <w:top w:val="none" w:sz="0" w:space="0" w:color="auto"/>
            <w:left w:val="none" w:sz="0" w:space="0" w:color="auto"/>
            <w:bottom w:val="none" w:sz="0" w:space="0" w:color="auto"/>
            <w:right w:val="none" w:sz="0" w:space="0" w:color="auto"/>
          </w:divBdr>
        </w:div>
        <w:div w:id="1012416862">
          <w:marLeft w:val="446"/>
          <w:marRight w:val="0"/>
          <w:marTop w:val="0"/>
          <w:marBottom w:val="60"/>
          <w:divBdr>
            <w:top w:val="none" w:sz="0" w:space="0" w:color="auto"/>
            <w:left w:val="none" w:sz="0" w:space="0" w:color="auto"/>
            <w:bottom w:val="none" w:sz="0" w:space="0" w:color="auto"/>
            <w:right w:val="none" w:sz="0" w:space="0" w:color="auto"/>
          </w:divBdr>
        </w:div>
        <w:div w:id="1016999087">
          <w:marLeft w:val="1166"/>
          <w:marRight w:val="0"/>
          <w:marTop w:val="0"/>
          <w:marBottom w:val="60"/>
          <w:divBdr>
            <w:top w:val="none" w:sz="0" w:space="0" w:color="auto"/>
            <w:left w:val="none" w:sz="0" w:space="0" w:color="auto"/>
            <w:bottom w:val="none" w:sz="0" w:space="0" w:color="auto"/>
            <w:right w:val="none" w:sz="0" w:space="0" w:color="auto"/>
          </w:divBdr>
        </w:div>
        <w:div w:id="1137070728">
          <w:marLeft w:val="1166"/>
          <w:marRight w:val="0"/>
          <w:marTop w:val="0"/>
          <w:marBottom w:val="60"/>
          <w:divBdr>
            <w:top w:val="none" w:sz="0" w:space="0" w:color="auto"/>
            <w:left w:val="none" w:sz="0" w:space="0" w:color="auto"/>
            <w:bottom w:val="none" w:sz="0" w:space="0" w:color="auto"/>
            <w:right w:val="none" w:sz="0" w:space="0" w:color="auto"/>
          </w:divBdr>
        </w:div>
        <w:div w:id="1513184267">
          <w:marLeft w:val="1166"/>
          <w:marRight w:val="0"/>
          <w:marTop w:val="0"/>
          <w:marBottom w:val="60"/>
          <w:divBdr>
            <w:top w:val="none" w:sz="0" w:space="0" w:color="auto"/>
            <w:left w:val="none" w:sz="0" w:space="0" w:color="auto"/>
            <w:bottom w:val="none" w:sz="0" w:space="0" w:color="auto"/>
            <w:right w:val="none" w:sz="0" w:space="0" w:color="auto"/>
          </w:divBdr>
        </w:div>
        <w:div w:id="1634172203">
          <w:marLeft w:val="446"/>
          <w:marRight w:val="0"/>
          <w:marTop w:val="0"/>
          <w:marBottom w:val="60"/>
          <w:divBdr>
            <w:top w:val="none" w:sz="0" w:space="0" w:color="auto"/>
            <w:left w:val="none" w:sz="0" w:space="0" w:color="auto"/>
            <w:bottom w:val="none" w:sz="0" w:space="0" w:color="auto"/>
            <w:right w:val="none" w:sz="0" w:space="0" w:color="auto"/>
          </w:divBdr>
        </w:div>
        <w:div w:id="2087653701">
          <w:marLeft w:val="1166"/>
          <w:marRight w:val="0"/>
          <w:marTop w:val="0"/>
          <w:marBottom w:val="60"/>
          <w:divBdr>
            <w:top w:val="none" w:sz="0" w:space="0" w:color="auto"/>
            <w:left w:val="none" w:sz="0" w:space="0" w:color="auto"/>
            <w:bottom w:val="none" w:sz="0" w:space="0" w:color="auto"/>
            <w:right w:val="none" w:sz="0" w:space="0" w:color="auto"/>
          </w:divBdr>
        </w:div>
      </w:divsChild>
    </w:div>
    <w:div w:id="410198471">
      <w:bodyDiv w:val="1"/>
      <w:marLeft w:val="0"/>
      <w:marRight w:val="0"/>
      <w:marTop w:val="0"/>
      <w:marBottom w:val="0"/>
      <w:divBdr>
        <w:top w:val="none" w:sz="0" w:space="0" w:color="auto"/>
        <w:left w:val="none" w:sz="0" w:space="0" w:color="auto"/>
        <w:bottom w:val="none" w:sz="0" w:space="0" w:color="auto"/>
        <w:right w:val="none" w:sz="0" w:space="0" w:color="auto"/>
      </w:divBdr>
      <w:divsChild>
        <w:div w:id="60180513">
          <w:marLeft w:val="446"/>
          <w:marRight w:val="0"/>
          <w:marTop w:val="0"/>
          <w:marBottom w:val="60"/>
          <w:divBdr>
            <w:top w:val="none" w:sz="0" w:space="0" w:color="auto"/>
            <w:left w:val="none" w:sz="0" w:space="0" w:color="auto"/>
            <w:bottom w:val="none" w:sz="0" w:space="0" w:color="auto"/>
            <w:right w:val="none" w:sz="0" w:space="0" w:color="auto"/>
          </w:divBdr>
        </w:div>
        <w:div w:id="1184056542">
          <w:marLeft w:val="446"/>
          <w:marRight w:val="0"/>
          <w:marTop w:val="0"/>
          <w:marBottom w:val="60"/>
          <w:divBdr>
            <w:top w:val="none" w:sz="0" w:space="0" w:color="auto"/>
            <w:left w:val="none" w:sz="0" w:space="0" w:color="auto"/>
            <w:bottom w:val="none" w:sz="0" w:space="0" w:color="auto"/>
            <w:right w:val="none" w:sz="0" w:space="0" w:color="auto"/>
          </w:divBdr>
        </w:div>
        <w:div w:id="1855225693">
          <w:marLeft w:val="446"/>
          <w:marRight w:val="0"/>
          <w:marTop w:val="0"/>
          <w:marBottom w:val="60"/>
          <w:divBdr>
            <w:top w:val="none" w:sz="0" w:space="0" w:color="auto"/>
            <w:left w:val="none" w:sz="0" w:space="0" w:color="auto"/>
            <w:bottom w:val="none" w:sz="0" w:space="0" w:color="auto"/>
            <w:right w:val="none" w:sz="0" w:space="0" w:color="auto"/>
          </w:divBdr>
        </w:div>
        <w:div w:id="1946686689">
          <w:marLeft w:val="446"/>
          <w:marRight w:val="0"/>
          <w:marTop w:val="0"/>
          <w:marBottom w:val="60"/>
          <w:divBdr>
            <w:top w:val="none" w:sz="0" w:space="0" w:color="auto"/>
            <w:left w:val="none" w:sz="0" w:space="0" w:color="auto"/>
            <w:bottom w:val="none" w:sz="0" w:space="0" w:color="auto"/>
            <w:right w:val="none" w:sz="0" w:space="0" w:color="auto"/>
          </w:divBdr>
        </w:div>
      </w:divsChild>
    </w:div>
    <w:div w:id="421341055">
      <w:bodyDiv w:val="1"/>
      <w:marLeft w:val="0"/>
      <w:marRight w:val="0"/>
      <w:marTop w:val="0"/>
      <w:marBottom w:val="0"/>
      <w:divBdr>
        <w:top w:val="none" w:sz="0" w:space="0" w:color="auto"/>
        <w:left w:val="none" w:sz="0" w:space="0" w:color="auto"/>
        <w:bottom w:val="none" w:sz="0" w:space="0" w:color="auto"/>
        <w:right w:val="none" w:sz="0" w:space="0" w:color="auto"/>
      </w:divBdr>
      <w:divsChild>
        <w:div w:id="738400191">
          <w:marLeft w:val="446"/>
          <w:marRight w:val="0"/>
          <w:marTop w:val="0"/>
          <w:marBottom w:val="60"/>
          <w:divBdr>
            <w:top w:val="none" w:sz="0" w:space="0" w:color="auto"/>
            <w:left w:val="none" w:sz="0" w:space="0" w:color="auto"/>
            <w:bottom w:val="none" w:sz="0" w:space="0" w:color="auto"/>
            <w:right w:val="none" w:sz="0" w:space="0" w:color="auto"/>
          </w:divBdr>
        </w:div>
      </w:divsChild>
    </w:div>
    <w:div w:id="463474820">
      <w:bodyDiv w:val="1"/>
      <w:marLeft w:val="0"/>
      <w:marRight w:val="0"/>
      <w:marTop w:val="0"/>
      <w:marBottom w:val="0"/>
      <w:divBdr>
        <w:top w:val="none" w:sz="0" w:space="0" w:color="auto"/>
        <w:left w:val="none" w:sz="0" w:space="0" w:color="auto"/>
        <w:bottom w:val="none" w:sz="0" w:space="0" w:color="auto"/>
        <w:right w:val="none" w:sz="0" w:space="0" w:color="auto"/>
      </w:divBdr>
      <w:divsChild>
        <w:div w:id="241723577">
          <w:marLeft w:val="1166"/>
          <w:marRight w:val="0"/>
          <w:marTop w:val="0"/>
          <w:marBottom w:val="60"/>
          <w:divBdr>
            <w:top w:val="none" w:sz="0" w:space="0" w:color="auto"/>
            <w:left w:val="none" w:sz="0" w:space="0" w:color="auto"/>
            <w:bottom w:val="none" w:sz="0" w:space="0" w:color="auto"/>
            <w:right w:val="none" w:sz="0" w:space="0" w:color="auto"/>
          </w:divBdr>
        </w:div>
        <w:div w:id="1002902549">
          <w:marLeft w:val="1166"/>
          <w:marRight w:val="0"/>
          <w:marTop w:val="0"/>
          <w:marBottom w:val="60"/>
          <w:divBdr>
            <w:top w:val="none" w:sz="0" w:space="0" w:color="auto"/>
            <w:left w:val="none" w:sz="0" w:space="0" w:color="auto"/>
            <w:bottom w:val="none" w:sz="0" w:space="0" w:color="auto"/>
            <w:right w:val="none" w:sz="0" w:space="0" w:color="auto"/>
          </w:divBdr>
        </w:div>
        <w:div w:id="1032271157">
          <w:marLeft w:val="1166"/>
          <w:marRight w:val="0"/>
          <w:marTop w:val="0"/>
          <w:marBottom w:val="60"/>
          <w:divBdr>
            <w:top w:val="none" w:sz="0" w:space="0" w:color="auto"/>
            <w:left w:val="none" w:sz="0" w:space="0" w:color="auto"/>
            <w:bottom w:val="none" w:sz="0" w:space="0" w:color="auto"/>
            <w:right w:val="none" w:sz="0" w:space="0" w:color="auto"/>
          </w:divBdr>
        </w:div>
        <w:div w:id="1641182294">
          <w:marLeft w:val="446"/>
          <w:marRight w:val="0"/>
          <w:marTop w:val="0"/>
          <w:marBottom w:val="60"/>
          <w:divBdr>
            <w:top w:val="none" w:sz="0" w:space="0" w:color="auto"/>
            <w:left w:val="none" w:sz="0" w:space="0" w:color="auto"/>
            <w:bottom w:val="none" w:sz="0" w:space="0" w:color="auto"/>
            <w:right w:val="none" w:sz="0" w:space="0" w:color="auto"/>
          </w:divBdr>
        </w:div>
        <w:div w:id="1732580093">
          <w:marLeft w:val="1166"/>
          <w:marRight w:val="0"/>
          <w:marTop w:val="0"/>
          <w:marBottom w:val="60"/>
          <w:divBdr>
            <w:top w:val="none" w:sz="0" w:space="0" w:color="auto"/>
            <w:left w:val="none" w:sz="0" w:space="0" w:color="auto"/>
            <w:bottom w:val="none" w:sz="0" w:space="0" w:color="auto"/>
            <w:right w:val="none" w:sz="0" w:space="0" w:color="auto"/>
          </w:divBdr>
        </w:div>
      </w:divsChild>
    </w:div>
    <w:div w:id="481820832">
      <w:bodyDiv w:val="1"/>
      <w:marLeft w:val="0"/>
      <w:marRight w:val="0"/>
      <w:marTop w:val="0"/>
      <w:marBottom w:val="0"/>
      <w:divBdr>
        <w:top w:val="none" w:sz="0" w:space="0" w:color="auto"/>
        <w:left w:val="none" w:sz="0" w:space="0" w:color="auto"/>
        <w:bottom w:val="none" w:sz="0" w:space="0" w:color="auto"/>
        <w:right w:val="none" w:sz="0" w:space="0" w:color="auto"/>
      </w:divBdr>
      <w:divsChild>
        <w:div w:id="717625887">
          <w:marLeft w:val="922"/>
          <w:marRight w:val="0"/>
          <w:marTop w:val="0"/>
          <w:marBottom w:val="0"/>
          <w:divBdr>
            <w:top w:val="none" w:sz="0" w:space="0" w:color="auto"/>
            <w:left w:val="none" w:sz="0" w:space="0" w:color="auto"/>
            <w:bottom w:val="none" w:sz="0" w:space="0" w:color="auto"/>
            <w:right w:val="none" w:sz="0" w:space="0" w:color="auto"/>
          </w:divBdr>
        </w:div>
        <w:div w:id="886143132">
          <w:marLeft w:val="446"/>
          <w:marRight w:val="0"/>
          <w:marTop w:val="0"/>
          <w:marBottom w:val="0"/>
          <w:divBdr>
            <w:top w:val="none" w:sz="0" w:space="0" w:color="auto"/>
            <w:left w:val="none" w:sz="0" w:space="0" w:color="auto"/>
            <w:bottom w:val="none" w:sz="0" w:space="0" w:color="auto"/>
            <w:right w:val="none" w:sz="0" w:space="0" w:color="auto"/>
          </w:divBdr>
        </w:div>
        <w:div w:id="912082762">
          <w:marLeft w:val="2131"/>
          <w:marRight w:val="0"/>
          <w:marTop w:val="0"/>
          <w:marBottom w:val="0"/>
          <w:divBdr>
            <w:top w:val="none" w:sz="0" w:space="0" w:color="auto"/>
            <w:left w:val="none" w:sz="0" w:space="0" w:color="auto"/>
            <w:bottom w:val="none" w:sz="0" w:space="0" w:color="auto"/>
            <w:right w:val="none" w:sz="0" w:space="0" w:color="auto"/>
          </w:divBdr>
        </w:div>
        <w:div w:id="1048839733">
          <w:marLeft w:val="389"/>
          <w:marRight w:val="0"/>
          <w:marTop w:val="0"/>
          <w:marBottom w:val="0"/>
          <w:divBdr>
            <w:top w:val="none" w:sz="0" w:space="0" w:color="auto"/>
            <w:left w:val="none" w:sz="0" w:space="0" w:color="auto"/>
            <w:bottom w:val="none" w:sz="0" w:space="0" w:color="auto"/>
            <w:right w:val="none" w:sz="0" w:space="0" w:color="auto"/>
          </w:divBdr>
        </w:div>
        <w:div w:id="1080567903">
          <w:marLeft w:val="1411"/>
          <w:marRight w:val="0"/>
          <w:marTop w:val="0"/>
          <w:marBottom w:val="0"/>
          <w:divBdr>
            <w:top w:val="none" w:sz="0" w:space="0" w:color="auto"/>
            <w:left w:val="none" w:sz="0" w:space="0" w:color="auto"/>
            <w:bottom w:val="none" w:sz="0" w:space="0" w:color="auto"/>
            <w:right w:val="none" w:sz="0" w:space="0" w:color="auto"/>
          </w:divBdr>
        </w:div>
        <w:div w:id="1279333888">
          <w:marLeft w:val="389"/>
          <w:marRight w:val="0"/>
          <w:marTop w:val="0"/>
          <w:marBottom w:val="0"/>
          <w:divBdr>
            <w:top w:val="none" w:sz="0" w:space="0" w:color="auto"/>
            <w:left w:val="none" w:sz="0" w:space="0" w:color="auto"/>
            <w:bottom w:val="none" w:sz="0" w:space="0" w:color="auto"/>
            <w:right w:val="none" w:sz="0" w:space="0" w:color="auto"/>
          </w:divBdr>
        </w:div>
        <w:div w:id="1305311397">
          <w:marLeft w:val="1109"/>
          <w:marRight w:val="0"/>
          <w:marTop w:val="0"/>
          <w:marBottom w:val="0"/>
          <w:divBdr>
            <w:top w:val="none" w:sz="0" w:space="0" w:color="auto"/>
            <w:left w:val="none" w:sz="0" w:space="0" w:color="auto"/>
            <w:bottom w:val="none" w:sz="0" w:space="0" w:color="auto"/>
            <w:right w:val="none" w:sz="0" w:space="0" w:color="auto"/>
          </w:divBdr>
        </w:div>
        <w:div w:id="1371298160">
          <w:marLeft w:val="922"/>
          <w:marRight w:val="0"/>
          <w:marTop w:val="0"/>
          <w:marBottom w:val="0"/>
          <w:divBdr>
            <w:top w:val="none" w:sz="0" w:space="0" w:color="auto"/>
            <w:left w:val="none" w:sz="0" w:space="0" w:color="auto"/>
            <w:bottom w:val="none" w:sz="0" w:space="0" w:color="auto"/>
            <w:right w:val="none" w:sz="0" w:space="0" w:color="auto"/>
          </w:divBdr>
        </w:div>
        <w:div w:id="1380399931">
          <w:marLeft w:val="2131"/>
          <w:marRight w:val="0"/>
          <w:marTop w:val="0"/>
          <w:marBottom w:val="0"/>
          <w:divBdr>
            <w:top w:val="none" w:sz="0" w:space="0" w:color="auto"/>
            <w:left w:val="none" w:sz="0" w:space="0" w:color="auto"/>
            <w:bottom w:val="none" w:sz="0" w:space="0" w:color="auto"/>
            <w:right w:val="none" w:sz="0" w:space="0" w:color="auto"/>
          </w:divBdr>
        </w:div>
        <w:div w:id="1523324538">
          <w:marLeft w:val="389"/>
          <w:marRight w:val="0"/>
          <w:marTop w:val="0"/>
          <w:marBottom w:val="0"/>
          <w:divBdr>
            <w:top w:val="none" w:sz="0" w:space="0" w:color="auto"/>
            <w:left w:val="none" w:sz="0" w:space="0" w:color="auto"/>
            <w:bottom w:val="none" w:sz="0" w:space="0" w:color="auto"/>
            <w:right w:val="none" w:sz="0" w:space="0" w:color="auto"/>
          </w:divBdr>
        </w:div>
        <w:div w:id="1764951942">
          <w:marLeft w:val="389"/>
          <w:marRight w:val="0"/>
          <w:marTop w:val="0"/>
          <w:marBottom w:val="0"/>
          <w:divBdr>
            <w:top w:val="none" w:sz="0" w:space="0" w:color="auto"/>
            <w:left w:val="none" w:sz="0" w:space="0" w:color="auto"/>
            <w:bottom w:val="none" w:sz="0" w:space="0" w:color="auto"/>
            <w:right w:val="none" w:sz="0" w:space="0" w:color="auto"/>
          </w:divBdr>
        </w:div>
        <w:div w:id="1800612545">
          <w:marLeft w:val="922"/>
          <w:marRight w:val="0"/>
          <w:marTop w:val="0"/>
          <w:marBottom w:val="0"/>
          <w:divBdr>
            <w:top w:val="none" w:sz="0" w:space="0" w:color="auto"/>
            <w:left w:val="none" w:sz="0" w:space="0" w:color="auto"/>
            <w:bottom w:val="none" w:sz="0" w:space="0" w:color="auto"/>
            <w:right w:val="none" w:sz="0" w:space="0" w:color="auto"/>
          </w:divBdr>
        </w:div>
        <w:div w:id="1982805068">
          <w:marLeft w:val="922"/>
          <w:marRight w:val="0"/>
          <w:marTop w:val="0"/>
          <w:marBottom w:val="0"/>
          <w:divBdr>
            <w:top w:val="none" w:sz="0" w:space="0" w:color="auto"/>
            <w:left w:val="none" w:sz="0" w:space="0" w:color="auto"/>
            <w:bottom w:val="none" w:sz="0" w:space="0" w:color="auto"/>
            <w:right w:val="none" w:sz="0" w:space="0" w:color="auto"/>
          </w:divBdr>
        </w:div>
      </w:divsChild>
    </w:div>
    <w:div w:id="498886028">
      <w:bodyDiv w:val="1"/>
      <w:marLeft w:val="0"/>
      <w:marRight w:val="0"/>
      <w:marTop w:val="0"/>
      <w:marBottom w:val="0"/>
      <w:divBdr>
        <w:top w:val="none" w:sz="0" w:space="0" w:color="auto"/>
        <w:left w:val="none" w:sz="0" w:space="0" w:color="auto"/>
        <w:bottom w:val="none" w:sz="0" w:space="0" w:color="auto"/>
        <w:right w:val="none" w:sz="0" w:space="0" w:color="auto"/>
      </w:divBdr>
      <w:divsChild>
        <w:div w:id="1205408973">
          <w:marLeft w:val="1166"/>
          <w:marRight w:val="0"/>
          <w:marTop w:val="0"/>
          <w:marBottom w:val="60"/>
          <w:divBdr>
            <w:top w:val="none" w:sz="0" w:space="0" w:color="auto"/>
            <w:left w:val="none" w:sz="0" w:space="0" w:color="auto"/>
            <w:bottom w:val="none" w:sz="0" w:space="0" w:color="auto"/>
            <w:right w:val="none" w:sz="0" w:space="0" w:color="auto"/>
          </w:divBdr>
        </w:div>
      </w:divsChild>
    </w:div>
    <w:div w:id="504322932">
      <w:bodyDiv w:val="1"/>
      <w:marLeft w:val="0"/>
      <w:marRight w:val="0"/>
      <w:marTop w:val="0"/>
      <w:marBottom w:val="0"/>
      <w:divBdr>
        <w:top w:val="none" w:sz="0" w:space="0" w:color="auto"/>
        <w:left w:val="none" w:sz="0" w:space="0" w:color="auto"/>
        <w:bottom w:val="none" w:sz="0" w:space="0" w:color="auto"/>
        <w:right w:val="none" w:sz="0" w:space="0" w:color="auto"/>
      </w:divBdr>
      <w:divsChild>
        <w:div w:id="950864136">
          <w:marLeft w:val="446"/>
          <w:marRight w:val="0"/>
          <w:marTop w:val="0"/>
          <w:marBottom w:val="60"/>
          <w:divBdr>
            <w:top w:val="none" w:sz="0" w:space="0" w:color="auto"/>
            <w:left w:val="none" w:sz="0" w:space="0" w:color="auto"/>
            <w:bottom w:val="none" w:sz="0" w:space="0" w:color="auto"/>
            <w:right w:val="none" w:sz="0" w:space="0" w:color="auto"/>
          </w:divBdr>
        </w:div>
        <w:div w:id="1840583188">
          <w:marLeft w:val="446"/>
          <w:marRight w:val="0"/>
          <w:marTop w:val="0"/>
          <w:marBottom w:val="60"/>
          <w:divBdr>
            <w:top w:val="none" w:sz="0" w:space="0" w:color="auto"/>
            <w:left w:val="none" w:sz="0" w:space="0" w:color="auto"/>
            <w:bottom w:val="none" w:sz="0" w:space="0" w:color="auto"/>
            <w:right w:val="none" w:sz="0" w:space="0" w:color="auto"/>
          </w:divBdr>
        </w:div>
      </w:divsChild>
    </w:div>
    <w:div w:id="506598006">
      <w:bodyDiv w:val="1"/>
      <w:marLeft w:val="0"/>
      <w:marRight w:val="0"/>
      <w:marTop w:val="0"/>
      <w:marBottom w:val="0"/>
      <w:divBdr>
        <w:top w:val="none" w:sz="0" w:space="0" w:color="auto"/>
        <w:left w:val="none" w:sz="0" w:space="0" w:color="auto"/>
        <w:bottom w:val="none" w:sz="0" w:space="0" w:color="auto"/>
        <w:right w:val="none" w:sz="0" w:space="0" w:color="auto"/>
      </w:divBdr>
    </w:div>
    <w:div w:id="521213182">
      <w:bodyDiv w:val="1"/>
      <w:marLeft w:val="0"/>
      <w:marRight w:val="0"/>
      <w:marTop w:val="0"/>
      <w:marBottom w:val="0"/>
      <w:divBdr>
        <w:top w:val="none" w:sz="0" w:space="0" w:color="auto"/>
        <w:left w:val="none" w:sz="0" w:space="0" w:color="auto"/>
        <w:bottom w:val="none" w:sz="0" w:space="0" w:color="auto"/>
        <w:right w:val="none" w:sz="0" w:space="0" w:color="auto"/>
      </w:divBdr>
      <w:divsChild>
        <w:div w:id="1061101381">
          <w:marLeft w:val="1166"/>
          <w:marRight w:val="0"/>
          <w:marTop w:val="0"/>
          <w:marBottom w:val="60"/>
          <w:divBdr>
            <w:top w:val="none" w:sz="0" w:space="0" w:color="auto"/>
            <w:left w:val="none" w:sz="0" w:space="0" w:color="auto"/>
            <w:bottom w:val="none" w:sz="0" w:space="0" w:color="auto"/>
            <w:right w:val="none" w:sz="0" w:space="0" w:color="auto"/>
          </w:divBdr>
        </w:div>
      </w:divsChild>
    </w:div>
    <w:div w:id="527648835">
      <w:bodyDiv w:val="1"/>
      <w:marLeft w:val="0"/>
      <w:marRight w:val="0"/>
      <w:marTop w:val="0"/>
      <w:marBottom w:val="0"/>
      <w:divBdr>
        <w:top w:val="none" w:sz="0" w:space="0" w:color="auto"/>
        <w:left w:val="none" w:sz="0" w:space="0" w:color="auto"/>
        <w:bottom w:val="none" w:sz="0" w:space="0" w:color="auto"/>
        <w:right w:val="none" w:sz="0" w:space="0" w:color="auto"/>
      </w:divBdr>
      <w:divsChild>
        <w:div w:id="152064422">
          <w:marLeft w:val="1166"/>
          <w:marRight w:val="0"/>
          <w:marTop w:val="0"/>
          <w:marBottom w:val="60"/>
          <w:divBdr>
            <w:top w:val="none" w:sz="0" w:space="0" w:color="auto"/>
            <w:left w:val="none" w:sz="0" w:space="0" w:color="auto"/>
            <w:bottom w:val="none" w:sz="0" w:space="0" w:color="auto"/>
            <w:right w:val="none" w:sz="0" w:space="0" w:color="auto"/>
          </w:divBdr>
        </w:div>
        <w:div w:id="1619145962">
          <w:marLeft w:val="1166"/>
          <w:marRight w:val="0"/>
          <w:marTop w:val="0"/>
          <w:marBottom w:val="60"/>
          <w:divBdr>
            <w:top w:val="none" w:sz="0" w:space="0" w:color="auto"/>
            <w:left w:val="none" w:sz="0" w:space="0" w:color="auto"/>
            <w:bottom w:val="none" w:sz="0" w:space="0" w:color="auto"/>
            <w:right w:val="none" w:sz="0" w:space="0" w:color="auto"/>
          </w:divBdr>
        </w:div>
      </w:divsChild>
    </w:div>
    <w:div w:id="600725186">
      <w:bodyDiv w:val="1"/>
      <w:marLeft w:val="0"/>
      <w:marRight w:val="0"/>
      <w:marTop w:val="0"/>
      <w:marBottom w:val="0"/>
      <w:divBdr>
        <w:top w:val="none" w:sz="0" w:space="0" w:color="auto"/>
        <w:left w:val="none" w:sz="0" w:space="0" w:color="auto"/>
        <w:bottom w:val="none" w:sz="0" w:space="0" w:color="auto"/>
        <w:right w:val="none" w:sz="0" w:space="0" w:color="auto"/>
      </w:divBdr>
      <w:divsChild>
        <w:div w:id="301152508">
          <w:marLeft w:val="446"/>
          <w:marRight w:val="0"/>
          <w:marTop w:val="0"/>
          <w:marBottom w:val="60"/>
          <w:divBdr>
            <w:top w:val="none" w:sz="0" w:space="0" w:color="auto"/>
            <w:left w:val="none" w:sz="0" w:space="0" w:color="auto"/>
            <w:bottom w:val="none" w:sz="0" w:space="0" w:color="auto"/>
            <w:right w:val="none" w:sz="0" w:space="0" w:color="auto"/>
          </w:divBdr>
        </w:div>
      </w:divsChild>
    </w:div>
    <w:div w:id="622539445">
      <w:bodyDiv w:val="1"/>
      <w:marLeft w:val="0"/>
      <w:marRight w:val="0"/>
      <w:marTop w:val="0"/>
      <w:marBottom w:val="0"/>
      <w:divBdr>
        <w:top w:val="none" w:sz="0" w:space="0" w:color="auto"/>
        <w:left w:val="none" w:sz="0" w:space="0" w:color="auto"/>
        <w:bottom w:val="none" w:sz="0" w:space="0" w:color="auto"/>
        <w:right w:val="none" w:sz="0" w:space="0" w:color="auto"/>
      </w:divBdr>
      <w:divsChild>
        <w:div w:id="1168205615">
          <w:marLeft w:val="446"/>
          <w:marRight w:val="0"/>
          <w:marTop w:val="0"/>
          <w:marBottom w:val="60"/>
          <w:divBdr>
            <w:top w:val="none" w:sz="0" w:space="0" w:color="auto"/>
            <w:left w:val="none" w:sz="0" w:space="0" w:color="auto"/>
            <w:bottom w:val="none" w:sz="0" w:space="0" w:color="auto"/>
            <w:right w:val="none" w:sz="0" w:space="0" w:color="auto"/>
          </w:divBdr>
        </w:div>
      </w:divsChild>
    </w:div>
    <w:div w:id="647324564">
      <w:bodyDiv w:val="1"/>
      <w:marLeft w:val="0"/>
      <w:marRight w:val="0"/>
      <w:marTop w:val="0"/>
      <w:marBottom w:val="0"/>
      <w:divBdr>
        <w:top w:val="none" w:sz="0" w:space="0" w:color="auto"/>
        <w:left w:val="none" w:sz="0" w:space="0" w:color="auto"/>
        <w:bottom w:val="none" w:sz="0" w:space="0" w:color="auto"/>
        <w:right w:val="none" w:sz="0" w:space="0" w:color="auto"/>
      </w:divBdr>
      <w:divsChild>
        <w:div w:id="394356637">
          <w:marLeft w:val="1886"/>
          <w:marRight w:val="0"/>
          <w:marTop w:val="0"/>
          <w:marBottom w:val="60"/>
          <w:divBdr>
            <w:top w:val="none" w:sz="0" w:space="0" w:color="auto"/>
            <w:left w:val="none" w:sz="0" w:space="0" w:color="auto"/>
            <w:bottom w:val="none" w:sz="0" w:space="0" w:color="auto"/>
            <w:right w:val="none" w:sz="0" w:space="0" w:color="auto"/>
          </w:divBdr>
        </w:div>
        <w:div w:id="984429884">
          <w:marLeft w:val="1166"/>
          <w:marRight w:val="0"/>
          <w:marTop w:val="0"/>
          <w:marBottom w:val="60"/>
          <w:divBdr>
            <w:top w:val="none" w:sz="0" w:space="0" w:color="auto"/>
            <w:left w:val="none" w:sz="0" w:space="0" w:color="auto"/>
            <w:bottom w:val="none" w:sz="0" w:space="0" w:color="auto"/>
            <w:right w:val="none" w:sz="0" w:space="0" w:color="auto"/>
          </w:divBdr>
        </w:div>
        <w:div w:id="1533422986">
          <w:marLeft w:val="1886"/>
          <w:marRight w:val="0"/>
          <w:marTop w:val="0"/>
          <w:marBottom w:val="60"/>
          <w:divBdr>
            <w:top w:val="none" w:sz="0" w:space="0" w:color="auto"/>
            <w:left w:val="none" w:sz="0" w:space="0" w:color="auto"/>
            <w:bottom w:val="none" w:sz="0" w:space="0" w:color="auto"/>
            <w:right w:val="none" w:sz="0" w:space="0" w:color="auto"/>
          </w:divBdr>
        </w:div>
        <w:div w:id="2109083354">
          <w:marLeft w:val="446"/>
          <w:marRight w:val="0"/>
          <w:marTop w:val="0"/>
          <w:marBottom w:val="60"/>
          <w:divBdr>
            <w:top w:val="none" w:sz="0" w:space="0" w:color="auto"/>
            <w:left w:val="none" w:sz="0" w:space="0" w:color="auto"/>
            <w:bottom w:val="none" w:sz="0" w:space="0" w:color="auto"/>
            <w:right w:val="none" w:sz="0" w:space="0" w:color="auto"/>
          </w:divBdr>
        </w:div>
      </w:divsChild>
    </w:div>
    <w:div w:id="655375404">
      <w:bodyDiv w:val="1"/>
      <w:marLeft w:val="0"/>
      <w:marRight w:val="0"/>
      <w:marTop w:val="0"/>
      <w:marBottom w:val="0"/>
      <w:divBdr>
        <w:top w:val="none" w:sz="0" w:space="0" w:color="auto"/>
        <w:left w:val="none" w:sz="0" w:space="0" w:color="auto"/>
        <w:bottom w:val="none" w:sz="0" w:space="0" w:color="auto"/>
        <w:right w:val="none" w:sz="0" w:space="0" w:color="auto"/>
      </w:divBdr>
      <w:divsChild>
        <w:div w:id="506091696">
          <w:marLeft w:val="446"/>
          <w:marRight w:val="0"/>
          <w:marTop w:val="0"/>
          <w:marBottom w:val="60"/>
          <w:divBdr>
            <w:top w:val="none" w:sz="0" w:space="0" w:color="auto"/>
            <w:left w:val="none" w:sz="0" w:space="0" w:color="auto"/>
            <w:bottom w:val="none" w:sz="0" w:space="0" w:color="auto"/>
            <w:right w:val="none" w:sz="0" w:space="0" w:color="auto"/>
          </w:divBdr>
        </w:div>
        <w:div w:id="384261428">
          <w:marLeft w:val="446"/>
          <w:marRight w:val="0"/>
          <w:marTop w:val="0"/>
          <w:marBottom w:val="60"/>
          <w:divBdr>
            <w:top w:val="none" w:sz="0" w:space="0" w:color="auto"/>
            <w:left w:val="none" w:sz="0" w:space="0" w:color="auto"/>
            <w:bottom w:val="none" w:sz="0" w:space="0" w:color="auto"/>
            <w:right w:val="none" w:sz="0" w:space="0" w:color="auto"/>
          </w:divBdr>
        </w:div>
      </w:divsChild>
    </w:div>
    <w:div w:id="666521190">
      <w:bodyDiv w:val="1"/>
      <w:marLeft w:val="0"/>
      <w:marRight w:val="0"/>
      <w:marTop w:val="0"/>
      <w:marBottom w:val="0"/>
      <w:divBdr>
        <w:top w:val="none" w:sz="0" w:space="0" w:color="auto"/>
        <w:left w:val="none" w:sz="0" w:space="0" w:color="auto"/>
        <w:bottom w:val="none" w:sz="0" w:space="0" w:color="auto"/>
        <w:right w:val="none" w:sz="0" w:space="0" w:color="auto"/>
      </w:divBdr>
    </w:div>
    <w:div w:id="668681670">
      <w:bodyDiv w:val="1"/>
      <w:marLeft w:val="0"/>
      <w:marRight w:val="0"/>
      <w:marTop w:val="0"/>
      <w:marBottom w:val="0"/>
      <w:divBdr>
        <w:top w:val="none" w:sz="0" w:space="0" w:color="auto"/>
        <w:left w:val="none" w:sz="0" w:space="0" w:color="auto"/>
        <w:bottom w:val="none" w:sz="0" w:space="0" w:color="auto"/>
        <w:right w:val="none" w:sz="0" w:space="0" w:color="auto"/>
      </w:divBdr>
      <w:divsChild>
        <w:div w:id="10690217">
          <w:marLeft w:val="1166"/>
          <w:marRight w:val="0"/>
          <w:marTop w:val="0"/>
          <w:marBottom w:val="60"/>
          <w:divBdr>
            <w:top w:val="none" w:sz="0" w:space="0" w:color="auto"/>
            <w:left w:val="none" w:sz="0" w:space="0" w:color="auto"/>
            <w:bottom w:val="none" w:sz="0" w:space="0" w:color="auto"/>
            <w:right w:val="none" w:sz="0" w:space="0" w:color="auto"/>
          </w:divBdr>
        </w:div>
        <w:div w:id="1391534230">
          <w:marLeft w:val="1166"/>
          <w:marRight w:val="0"/>
          <w:marTop w:val="0"/>
          <w:marBottom w:val="60"/>
          <w:divBdr>
            <w:top w:val="none" w:sz="0" w:space="0" w:color="auto"/>
            <w:left w:val="none" w:sz="0" w:space="0" w:color="auto"/>
            <w:bottom w:val="none" w:sz="0" w:space="0" w:color="auto"/>
            <w:right w:val="none" w:sz="0" w:space="0" w:color="auto"/>
          </w:divBdr>
        </w:div>
      </w:divsChild>
    </w:div>
    <w:div w:id="683476540">
      <w:bodyDiv w:val="1"/>
      <w:marLeft w:val="0"/>
      <w:marRight w:val="0"/>
      <w:marTop w:val="0"/>
      <w:marBottom w:val="0"/>
      <w:divBdr>
        <w:top w:val="none" w:sz="0" w:space="0" w:color="auto"/>
        <w:left w:val="none" w:sz="0" w:space="0" w:color="auto"/>
        <w:bottom w:val="none" w:sz="0" w:space="0" w:color="auto"/>
        <w:right w:val="none" w:sz="0" w:space="0" w:color="auto"/>
      </w:divBdr>
      <w:divsChild>
        <w:div w:id="1940983500">
          <w:marLeft w:val="446"/>
          <w:marRight w:val="0"/>
          <w:marTop w:val="0"/>
          <w:marBottom w:val="60"/>
          <w:divBdr>
            <w:top w:val="none" w:sz="0" w:space="0" w:color="auto"/>
            <w:left w:val="none" w:sz="0" w:space="0" w:color="auto"/>
            <w:bottom w:val="none" w:sz="0" w:space="0" w:color="auto"/>
            <w:right w:val="none" w:sz="0" w:space="0" w:color="auto"/>
          </w:divBdr>
        </w:div>
      </w:divsChild>
    </w:div>
    <w:div w:id="694770755">
      <w:bodyDiv w:val="1"/>
      <w:marLeft w:val="0"/>
      <w:marRight w:val="0"/>
      <w:marTop w:val="0"/>
      <w:marBottom w:val="0"/>
      <w:divBdr>
        <w:top w:val="none" w:sz="0" w:space="0" w:color="auto"/>
        <w:left w:val="none" w:sz="0" w:space="0" w:color="auto"/>
        <w:bottom w:val="none" w:sz="0" w:space="0" w:color="auto"/>
        <w:right w:val="none" w:sz="0" w:space="0" w:color="auto"/>
      </w:divBdr>
      <w:divsChild>
        <w:div w:id="1338263571">
          <w:marLeft w:val="1886"/>
          <w:marRight w:val="0"/>
          <w:marTop w:val="0"/>
          <w:marBottom w:val="60"/>
          <w:divBdr>
            <w:top w:val="none" w:sz="0" w:space="0" w:color="auto"/>
            <w:left w:val="none" w:sz="0" w:space="0" w:color="auto"/>
            <w:bottom w:val="none" w:sz="0" w:space="0" w:color="auto"/>
            <w:right w:val="none" w:sz="0" w:space="0" w:color="auto"/>
          </w:divBdr>
        </w:div>
        <w:div w:id="1883469884">
          <w:marLeft w:val="1886"/>
          <w:marRight w:val="0"/>
          <w:marTop w:val="0"/>
          <w:marBottom w:val="60"/>
          <w:divBdr>
            <w:top w:val="none" w:sz="0" w:space="0" w:color="auto"/>
            <w:left w:val="none" w:sz="0" w:space="0" w:color="auto"/>
            <w:bottom w:val="none" w:sz="0" w:space="0" w:color="auto"/>
            <w:right w:val="none" w:sz="0" w:space="0" w:color="auto"/>
          </w:divBdr>
        </w:div>
        <w:div w:id="2041197766">
          <w:marLeft w:val="1886"/>
          <w:marRight w:val="0"/>
          <w:marTop w:val="0"/>
          <w:marBottom w:val="60"/>
          <w:divBdr>
            <w:top w:val="none" w:sz="0" w:space="0" w:color="auto"/>
            <w:left w:val="none" w:sz="0" w:space="0" w:color="auto"/>
            <w:bottom w:val="none" w:sz="0" w:space="0" w:color="auto"/>
            <w:right w:val="none" w:sz="0" w:space="0" w:color="auto"/>
          </w:divBdr>
        </w:div>
      </w:divsChild>
    </w:div>
    <w:div w:id="715012944">
      <w:bodyDiv w:val="1"/>
      <w:marLeft w:val="0"/>
      <w:marRight w:val="0"/>
      <w:marTop w:val="0"/>
      <w:marBottom w:val="0"/>
      <w:divBdr>
        <w:top w:val="none" w:sz="0" w:space="0" w:color="auto"/>
        <w:left w:val="none" w:sz="0" w:space="0" w:color="auto"/>
        <w:bottom w:val="none" w:sz="0" w:space="0" w:color="auto"/>
        <w:right w:val="none" w:sz="0" w:space="0" w:color="auto"/>
      </w:divBdr>
      <w:divsChild>
        <w:div w:id="1047604565">
          <w:marLeft w:val="1166"/>
          <w:marRight w:val="0"/>
          <w:marTop w:val="0"/>
          <w:marBottom w:val="60"/>
          <w:divBdr>
            <w:top w:val="none" w:sz="0" w:space="0" w:color="auto"/>
            <w:left w:val="none" w:sz="0" w:space="0" w:color="auto"/>
            <w:bottom w:val="none" w:sz="0" w:space="0" w:color="auto"/>
            <w:right w:val="none" w:sz="0" w:space="0" w:color="auto"/>
          </w:divBdr>
        </w:div>
      </w:divsChild>
    </w:div>
    <w:div w:id="723531591">
      <w:bodyDiv w:val="1"/>
      <w:marLeft w:val="0"/>
      <w:marRight w:val="0"/>
      <w:marTop w:val="0"/>
      <w:marBottom w:val="0"/>
      <w:divBdr>
        <w:top w:val="none" w:sz="0" w:space="0" w:color="auto"/>
        <w:left w:val="none" w:sz="0" w:space="0" w:color="auto"/>
        <w:bottom w:val="none" w:sz="0" w:space="0" w:color="auto"/>
        <w:right w:val="none" w:sz="0" w:space="0" w:color="auto"/>
      </w:divBdr>
      <w:divsChild>
        <w:div w:id="1933732776">
          <w:marLeft w:val="446"/>
          <w:marRight w:val="0"/>
          <w:marTop w:val="0"/>
          <w:marBottom w:val="60"/>
          <w:divBdr>
            <w:top w:val="none" w:sz="0" w:space="0" w:color="auto"/>
            <w:left w:val="none" w:sz="0" w:space="0" w:color="auto"/>
            <w:bottom w:val="none" w:sz="0" w:space="0" w:color="auto"/>
            <w:right w:val="none" w:sz="0" w:space="0" w:color="auto"/>
          </w:divBdr>
        </w:div>
      </w:divsChild>
    </w:div>
    <w:div w:id="727805492">
      <w:bodyDiv w:val="1"/>
      <w:marLeft w:val="0"/>
      <w:marRight w:val="0"/>
      <w:marTop w:val="0"/>
      <w:marBottom w:val="0"/>
      <w:divBdr>
        <w:top w:val="none" w:sz="0" w:space="0" w:color="auto"/>
        <w:left w:val="none" w:sz="0" w:space="0" w:color="auto"/>
        <w:bottom w:val="none" w:sz="0" w:space="0" w:color="auto"/>
        <w:right w:val="none" w:sz="0" w:space="0" w:color="auto"/>
      </w:divBdr>
      <w:divsChild>
        <w:div w:id="2094661652">
          <w:marLeft w:val="1166"/>
          <w:marRight w:val="0"/>
          <w:marTop w:val="0"/>
          <w:marBottom w:val="60"/>
          <w:divBdr>
            <w:top w:val="none" w:sz="0" w:space="0" w:color="auto"/>
            <w:left w:val="none" w:sz="0" w:space="0" w:color="auto"/>
            <w:bottom w:val="none" w:sz="0" w:space="0" w:color="auto"/>
            <w:right w:val="none" w:sz="0" w:space="0" w:color="auto"/>
          </w:divBdr>
        </w:div>
        <w:div w:id="1429345950">
          <w:marLeft w:val="1166"/>
          <w:marRight w:val="0"/>
          <w:marTop w:val="0"/>
          <w:marBottom w:val="60"/>
          <w:divBdr>
            <w:top w:val="none" w:sz="0" w:space="0" w:color="auto"/>
            <w:left w:val="none" w:sz="0" w:space="0" w:color="auto"/>
            <w:bottom w:val="none" w:sz="0" w:space="0" w:color="auto"/>
            <w:right w:val="none" w:sz="0" w:space="0" w:color="auto"/>
          </w:divBdr>
        </w:div>
      </w:divsChild>
    </w:div>
    <w:div w:id="741370477">
      <w:bodyDiv w:val="1"/>
      <w:marLeft w:val="0"/>
      <w:marRight w:val="0"/>
      <w:marTop w:val="0"/>
      <w:marBottom w:val="0"/>
      <w:divBdr>
        <w:top w:val="none" w:sz="0" w:space="0" w:color="auto"/>
        <w:left w:val="none" w:sz="0" w:space="0" w:color="auto"/>
        <w:bottom w:val="none" w:sz="0" w:space="0" w:color="auto"/>
        <w:right w:val="none" w:sz="0" w:space="0" w:color="auto"/>
      </w:divBdr>
      <w:divsChild>
        <w:div w:id="644089387">
          <w:marLeft w:val="1166"/>
          <w:marRight w:val="0"/>
          <w:marTop w:val="0"/>
          <w:marBottom w:val="60"/>
          <w:divBdr>
            <w:top w:val="none" w:sz="0" w:space="0" w:color="auto"/>
            <w:left w:val="none" w:sz="0" w:space="0" w:color="auto"/>
            <w:bottom w:val="none" w:sz="0" w:space="0" w:color="auto"/>
            <w:right w:val="none" w:sz="0" w:space="0" w:color="auto"/>
          </w:divBdr>
        </w:div>
      </w:divsChild>
    </w:div>
    <w:div w:id="748159410">
      <w:bodyDiv w:val="1"/>
      <w:marLeft w:val="0"/>
      <w:marRight w:val="0"/>
      <w:marTop w:val="0"/>
      <w:marBottom w:val="0"/>
      <w:divBdr>
        <w:top w:val="none" w:sz="0" w:space="0" w:color="auto"/>
        <w:left w:val="none" w:sz="0" w:space="0" w:color="auto"/>
        <w:bottom w:val="none" w:sz="0" w:space="0" w:color="auto"/>
        <w:right w:val="none" w:sz="0" w:space="0" w:color="auto"/>
      </w:divBdr>
      <w:divsChild>
        <w:div w:id="614747857">
          <w:marLeft w:val="446"/>
          <w:marRight w:val="0"/>
          <w:marTop w:val="0"/>
          <w:marBottom w:val="60"/>
          <w:divBdr>
            <w:top w:val="none" w:sz="0" w:space="0" w:color="auto"/>
            <w:left w:val="none" w:sz="0" w:space="0" w:color="auto"/>
            <w:bottom w:val="none" w:sz="0" w:space="0" w:color="auto"/>
            <w:right w:val="none" w:sz="0" w:space="0" w:color="auto"/>
          </w:divBdr>
        </w:div>
        <w:div w:id="1371606271">
          <w:marLeft w:val="446"/>
          <w:marRight w:val="0"/>
          <w:marTop w:val="0"/>
          <w:marBottom w:val="60"/>
          <w:divBdr>
            <w:top w:val="none" w:sz="0" w:space="0" w:color="auto"/>
            <w:left w:val="none" w:sz="0" w:space="0" w:color="auto"/>
            <w:bottom w:val="none" w:sz="0" w:space="0" w:color="auto"/>
            <w:right w:val="none" w:sz="0" w:space="0" w:color="auto"/>
          </w:divBdr>
        </w:div>
        <w:div w:id="1961178540">
          <w:marLeft w:val="446"/>
          <w:marRight w:val="0"/>
          <w:marTop w:val="0"/>
          <w:marBottom w:val="60"/>
          <w:divBdr>
            <w:top w:val="none" w:sz="0" w:space="0" w:color="auto"/>
            <w:left w:val="none" w:sz="0" w:space="0" w:color="auto"/>
            <w:bottom w:val="none" w:sz="0" w:space="0" w:color="auto"/>
            <w:right w:val="none" w:sz="0" w:space="0" w:color="auto"/>
          </w:divBdr>
        </w:div>
        <w:div w:id="2069180675">
          <w:marLeft w:val="446"/>
          <w:marRight w:val="0"/>
          <w:marTop w:val="0"/>
          <w:marBottom w:val="60"/>
          <w:divBdr>
            <w:top w:val="none" w:sz="0" w:space="0" w:color="auto"/>
            <w:left w:val="none" w:sz="0" w:space="0" w:color="auto"/>
            <w:bottom w:val="none" w:sz="0" w:space="0" w:color="auto"/>
            <w:right w:val="none" w:sz="0" w:space="0" w:color="auto"/>
          </w:divBdr>
        </w:div>
      </w:divsChild>
    </w:div>
    <w:div w:id="748844849">
      <w:bodyDiv w:val="1"/>
      <w:marLeft w:val="0"/>
      <w:marRight w:val="0"/>
      <w:marTop w:val="0"/>
      <w:marBottom w:val="0"/>
      <w:divBdr>
        <w:top w:val="none" w:sz="0" w:space="0" w:color="auto"/>
        <w:left w:val="none" w:sz="0" w:space="0" w:color="auto"/>
        <w:bottom w:val="none" w:sz="0" w:space="0" w:color="auto"/>
        <w:right w:val="none" w:sz="0" w:space="0" w:color="auto"/>
      </w:divBdr>
      <w:divsChild>
        <w:div w:id="2117409892">
          <w:marLeft w:val="1166"/>
          <w:marRight w:val="0"/>
          <w:marTop w:val="0"/>
          <w:marBottom w:val="60"/>
          <w:divBdr>
            <w:top w:val="none" w:sz="0" w:space="0" w:color="auto"/>
            <w:left w:val="none" w:sz="0" w:space="0" w:color="auto"/>
            <w:bottom w:val="none" w:sz="0" w:space="0" w:color="auto"/>
            <w:right w:val="none" w:sz="0" w:space="0" w:color="auto"/>
          </w:divBdr>
        </w:div>
      </w:divsChild>
    </w:div>
    <w:div w:id="764501715">
      <w:bodyDiv w:val="1"/>
      <w:marLeft w:val="0"/>
      <w:marRight w:val="0"/>
      <w:marTop w:val="0"/>
      <w:marBottom w:val="0"/>
      <w:divBdr>
        <w:top w:val="none" w:sz="0" w:space="0" w:color="auto"/>
        <w:left w:val="none" w:sz="0" w:space="0" w:color="auto"/>
        <w:bottom w:val="none" w:sz="0" w:space="0" w:color="auto"/>
        <w:right w:val="none" w:sz="0" w:space="0" w:color="auto"/>
      </w:divBdr>
    </w:div>
    <w:div w:id="7796487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325">
          <w:marLeft w:val="446"/>
          <w:marRight w:val="0"/>
          <w:marTop w:val="0"/>
          <w:marBottom w:val="60"/>
          <w:divBdr>
            <w:top w:val="none" w:sz="0" w:space="0" w:color="auto"/>
            <w:left w:val="none" w:sz="0" w:space="0" w:color="auto"/>
            <w:bottom w:val="none" w:sz="0" w:space="0" w:color="auto"/>
            <w:right w:val="none" w:sz="0" w:space="0" w:color="auto"/>
          </w:divBdr>
        </w:div>
      </w:divsChild>
    </w:div>
    <w:div w:id="780681827">
      <w:bodyDiv w:val="1"/>
      <w:marLeft w:val="0"/>
      <w:marRight w:val="0"/>
      <w:marTop w:val="0"/>
      <w:marBottom w:val="0"/>
      <w:divBdr>
        <w:top w:val="none" w:sz="0" w:space="0" w:color="auto"/>
        <w:left w:val="none" w:sz="0" w:space="0" w:color="auto"/>
        <w:bottom w:val="none" w:sz="0" w:space="0" w:color="auto"/>
        <w:right w:val="none" w:sz="0" w:space="0" w:color="auto"/>
      </w:divBdr>
      <w:divsChild>
        <w:div w:id="567106541">
          <w:marLeft w:val="446"/>
          <w:marRight w:val="0"/>
          <w:marTop w:val="0"/>
          <w:marBottom w:val="60"/>
          <w:divBdr>
            <w:top w:val="none" w:sz="0" w:space="0" w:color="auto"/>
            <w:left w:val="none" w:sz="0" w:space="0" w:color="auto"/>
            <w:bottom w:val="none" w:sz="0" w:space="0" w:color="auto"/>
            <w:right w:val="none" w:sz="0" w:space="0" w:color="auto"/>
          </w:divBdr>
        </w:div>
      </w:divsChild>
    </w:div>
    <w:div w:id="784034052">
      <w:bodyDiv w:val="1"/>
      <w:marLeft w:val="0"/>
      <w:marRight w:val="0"/>
      <w:marTop w:val="0"/>
      <w:marBottom w:val="0"/>
      <w:divBdr>
        <w:top w:val="none" w:sz="0" w:space="0" w:color="auto"/>
        <w:left w:val="none" w:sz="0" w:space="0" w:color="auto"/>
        <w:bottom w:val="none" w:sz="0" w:space="0" w:color="auto"/>
        <w:right w:val="none" w:sz="0" w:space="0" w:color="auto"/>
      </w:divBdr>
      <w:divsChild>
        <w:div w:id="1087504462">
          <w:marLeft w:val="446"/>
          <w:marRight w:val="0"/>
          <w:marTop w:val="0"/>
          <w:marBottom w:val="60"/>
          <w:divBdr>
            <w:top w:val="none" w:sz="0" w:space="0" w:color="auto"/>
            <w:left w:val="none" w:sz="0" w:space="0" w:color="auto"/>
            <w:bottom w:val="none" w:sz="0" w:space="0" w:color="auto"/>
            <w:right w:val="none" w:sz="0" w:space="0" w:color="auto"/>
          </w:divBdr>
        </w:div>
      </w:divsChild>
    </w:div>
    <w:div w:id="795371709">
      <w:bodyDiv w:val="1"/>
      <w:marLeft w:val="0"/>
      <w:marRight w:val="0"/>
      <w:marTop w:val="0"/>
      <w:marBottom w:val="0"/>
      <w:divBdr>
        <w:top w:val="none" w:sz="0" w:space="0" w:color="auto"/>
        <w:left w:val="none" w:sz="0" w:space="0" w:color="auto"/>
        <w:bottom w:val="none" w:sz="0" w:space="0" w:color="auto"/>
        <w:right w:val="none" w:sz="0" w:space="0" w:color="auto"/>
      </w:divBdr>
      <w:divsChild>
        <w:div w:id="2076929126">
          <w:marLeft w:val="446"/>
          <w:marRight w:val="0"/>
          <w:marTop w:val="0"/>
          <w:marBottom w:val="60"/>
          <w:divBdr>
            <w:top w:val="none" w:sz="0" w:space="0" w:color="auto"/>
            <w:left w:val="none" w:sz="0" w:space="0" w:color="auto"/>
            <w:bottom w:val="none" w:sz="0" w:space="0" w:color="auto"/>
            <w:right w:val="none" w:sz="0" w:space="0" w:color="auto"/>
          </w:divBdr>
        </w:div>
      </w:divsChild>
    </w:div>
    <w:div w:id="816455270">
      <w:bodyDiv w:val="1"/>
      <w:marLeft w:val="0"/>
      <w:marRight w:val="0"/>
      <w:marTop w:val="0"/>
      <w:marBottom w:val="0"/>
      <w:divBdr>
        <w:top w:val="none" w:sz="0" w:space="0" w:color="auto"/>
        <w:left w:val="none" w:sz="0" w:space="0" w:color="auto"/>
        <w:bottom w:val="none" w:sz="0" w:space="0" w:color="auto"/>
        <w:right w:val="none" w:sz="0" w:space="0" w:color="auto"/>
      </w:divBdr>
      <w:divsChild>
        <w:div w:id="881281961">
          <w:marLeft w:val="446"/>
          <w:marRight w:val="0"/>
          <w:marTop w:val="0"/>
          <w:marBottom w:val="60"/>
          <w:divBdr>
            <w:top w:val="none" w:sz="0" w:space="0" w:color="auto"/>
            <w:left w:val="none" w:sz="0" w:space="0" w:color="auto"/>
            <w:bottom w:val="none" w:sz="0" w:space="0" w:color="auto"/>
            <w:right w:val="none" w:sz="0" w:space="0" w:color="auto"/>
          </w:divBdr>
        </w:div>
      </w:divsChild>
    </w:div>
    <w:div w:id="824469624">
      <w:bodyDiv w:val="1"/>
      <w:marLeft w:val="0"/>
      <w:marRight w:val="0"/>
      <w:marTop w:val="0"/>
      <w:marBottom w:val="0"/>
      <w:divBdr>
        <w:top w:val="none" w:sz="0" w:space="0" w:color="auto"/>
        <w:left w:val="none" w:sz="0" w:space="0" w:color="auto"/>
        <w:bottom w:val="none" w:sz="0" w:space="0" w:color="auto"/>
        <w:right w:val="none" w:sz="0" w:space="0" w:color="auto"/>
      </w:divBdr>
      <w:divsChild>
        <w:div w:id="840193668">
          <w:marLeft w:val="446"/>
          <w:marRight w:val="0"/>
          <w:marTop w:val="0"/>
          <w:marBottom w:val="60"/>
          <w:divBdr>
            <w:top w:val="none" w:sz="0" w:space="0" w:color="auto"/>
            <w:left w:val="none" w:sz="0" w:space="0" w:color="auto"/>
            <w:bottom w:val="none" w:sz="0" w:space="0" w:color="auto"/>
            <w:right w:val="none" w:sz="0" w:space="0" w:color="auto"/>
          </w:divBdr>
        </w:div>
        <w:div w:id="1999338271">
          <w:marLeft w:val="446"/>
          <w:marRight w:val="0"/>
          <w:marTop w:val="0"/>
          <w:marBottom w:val="60"/>
          <w:divBdr>
            <w:top w:val="none" w:sz="0" w:space="0" w:color="auto"/>
            <w:left w:val="none" w:sz="0" w:space="0" w:color="auto"/>
            <w:bottom w:val="none" w:sz="0" w:space="0" w:color="auto"/>
            <w:right w:val="none" w:sz="0" w:space="0" w:color="auto"/>
          </w:divBdr>
        </w:div>
        <w:div w:id="1352991242">
          <w:marLeft w:val="1166"/>
          <w:marRight w:val="0"/>
          <w:marTop w:val="0"/>
          <w:marBottom w:val="60"/>
          <w:divBdr>
            <w:top w:val="none" w:sz="0" w:space="0" w:color="auto"/>
            <w:left w:val="none" w:sz="0" w:space="0" w:color="auto"/>
            <w:bottom w:val="none" w:sz="0" w:space="0" w:color="auto"/>
            <w:right w:val="none" w:sz="0" w:space="0" w:color="auto"/>
          </w:divBdr>
        </w:div>
        <w:div w:id="587009380">
          <w:marLeft w:val="1166"/>
          <w:marRight w:val="0"/>
          <w:marTop w:val="0"/>
          <w:marBottom w:val="60"/>
          <w:divBdr>
            <w:top w:val="none" w:sz="0" w:space="0" w:color="auto"/>
            <w:left w:val="none" w:sz="0" w:space="0" w:color="auto"/>
            <w:bottom w:val="none" w:sz="0" w:space="0" w:color="auto"/>
            <w:right w:val="none" w:sz="0" w:space="0" w:color="auto"/>
          </w:divBdr>
        </w:div>
        <w:div w:id="1139033397">
          <w:marLeft w:val="1166"/>
          <w:marRight w:val="0"/>
          <w:marTop w:val="0"/>
          <w:marBottom w:val="60"/>
          <w:divBdr>
            <w:top w:val="none" w:sz="0" w:space="0" w:color="auto"/>
            <w:left w:val="none" w:sz="0" w:space="0" w:color="auto"/>
            <w:bottom w:val="none" w:sz="0" w:space="0" w:color="auto"/>
            <w:right w:val="none" w:sz="0" w:space="0" w:color="auto"/>
          </w:divBdr>
        </w:div>
        <w:div w:id="222253049">
          <w:marLeft w:val="1166"/>
          <w:marRight w:val="0"/>
          <w:marTop w:val="0"/>
          <w:marBottom w:val="60"/>
          <w:divBdr>
            <w:top w:val="none" w:sz="0" w:space="0" w:color="auto"/>
            <w:left w:val="none" w:sz="0" w:space="0" w:color="auto"/>
            <w:bottom w:val="none" w:sz="0" w:space="0" w:color="auto"/>
            <w:right w:val="none" w:sz="0" w:space="0" w:color="auto"/>
          </w:divBdr>
        </w:div>
      </w:divsChild>
    </w:div>
    <w:div w:id="829103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7253">
          <w:marLeft w:val="1166"/>
          <w:marRight w:val="0"/>
          <w:marTop w:val="0"/>
          <w:marBottom w:val="60"/>
          <w:divBdr>
            <w:top w:val="none" w:sz="0" w:space="0" w:color="auto"/>
            <w:left w:val="none" w:sz="0" w:space="0" w:color="auto"/>
            <w:bottom w:val="none" w:sz="0" w:space="0" w:color="auto"/>
            <w:right w:val="none" w:sz="0" w:space="0" w:color="auto"/>
          </w:divBdr>
        </w:div>
      </w:divsChild>
    </w:div>
    <w:div w:id="851603748">
      <w:bodyDiv w:val="1"/>
      <w:marLeft w:val="0"/>
      <w:marRight w:val="0"/>
      <w:marTop w:val="0"/>
      <w:marBottom w:val="0"/>
      <w:divBdr>
        <w:top w:val="none" w:sz="0" w:space="0" w:color="auto"/>
        <w:left w:val="none" w:sz="0" w:space="0" w:color="auto"/>
        <w:bottom w:val="none" w:sz="0" w:space="0" w:color="auto"/>
        <w:right w:val="none" w:sz="0" w:space="0" w:color="auto"/>
      </w:divBdr>
      <w:divsChild>
        <w:div w:id="112140770">
          <w:marLeft w:val="1166"/>
          <w:marRight w:val="0"/>
          <w:marTop w:val="0"/>
          <w:marBottom w:val="60"/>
          <w:divBdr>
            <w:top w:val="none" w:sz="0" w:space="0" w:color="auto"/>
            <w:left w:val="none" w:sz="0" w:space="0" w:color="auto"/>
            <w:bottom w:val="none" w:sz="0" w:space="0" w:color="auto"/>
            <w:right w:val="none" w:sz="0" w:space="0" w:color="auto"/>
          </w:divBdr>
        </w:div>
        <w:div w:id="340469607">
          <w:marLeft w:val="1166"/>
          <w:marRight w:val="0"/>
          <w:marTop w:val="0"/>
          <w:marBottom w:val="60"/>
          <w:divBdr>
            <w:top w:val="none" w:sz="0" w:space="0" w:color="auto"/>
            <w:left w:val="none" w:sz="0" w:space="0" w:color="auto"/>
            <w:bottom w:val="none" w:sz="0" w:space="0" w:color="auto"/>
            <w:right w:val="none" w:sz="0" w:space="0" w:color="auto"/>
          </w:divBdr>
        </w:div>
        <w:div w:id="419063606">
          <w:marLeft w:val="446"/>
          <w:marRight w:val="0"/>
          <w:marTop w:val="0"/>
          <w:marBottom w:val="60"/>
          <w:divBdr>
            <w:top w:val="none" w:sz="0" w:space="0" w:color="auto"/>
            <w:left w:val="none" w:sz="0" w:space="0" w:color="auto"/>
            <w:bottom w:val="none" w:sz="0" w:space="0" w:color="auto"/>
            <w:right w:val="none" w:sz="0" w:space="0" w:color="auto"/>
          </w:divBdr>
        </w:div>
        <w:div w:id="746654455">
          <w:marLeft w:val="1166"/>
          <w:marRight w:val="0"/>
          <w:marTop w:val="0"/>
          <w:marBottom w:val="60"/>
          <w:divBdr>
            <w:top w:val="none" w:sz="0" w:space="0" w:color="auto"/>
            <w:left w:val="none" w:sz="0" w:space="0" w:color="auto"/>
            <w:bottom w:val="none" w:sz="0" w:space="0" w:color="auto"/>
            <w:right w:val="none" w:sz="0" w:space="0" w:color="auto"/>
          </w:divBdr>
        </w:div>
        <w:div w:id="901405238">
          <w:marLeft w:val="1166"/>
          <w:marRight w:val="0"/>
          <w:marTop w:val="0"/>
          <w:marBottom w:val="60"/>
          <w:divBdr>
            <w:top w:val="none" w:sz="0" w:space="0" w:color="auto"/>
            <w:left w:val="none" w:sz="0" w:space="0" w:color="auto"/>
            <w:bottom w:val="none" w:sz="0" w:space="0" w:color="auto"/>
            <w:right w:val="none" w:sz="0" w:space="0" w:color="auto"/>
          </w:divBdr>
        </w:div>
        <w:div w:id="958142972">
          <w:marLeft w:val="1166"/>
          <w:marRight w:val="0"/>
          <w:marTop w:val="0"/>
          <w:marBottom w:val="60"/>
          <w:divBdr>
            <w:top w:val="none" w:sz="0" w:space="0" w:color="auto"/>
            <w:left w:val="none" w:sz="0" w:space="0" w:color="auto"/>
            <w:bottom w:val="none" w:sz="0" w:space="0" w:color="auto"/>
            <w:right w:val="none" w:sz="0" w:space="0" w:color="auto"/>
          </w:divBdr>
        </w:div>
        <w:div w:id="1132943414">
          <w:marLeft w:val="1166"/>
          <w:marRight w:val="0"/>
          <w:marTop w:val="0"/>
          <w:marBottom w:val="60"/>
          <w:divBdr>
            <w:top w:val="none" w:sz="0" w:space="0" w:color="auto"/>
            <w:left w:val="none" w:sz="0" w:space="0" w:color="auto"/>
            <w:bottom w:val="none" w:sz="0" w:space="0" w:color="auto"/>
            <w:right w:val="none" w:sz="0" w:space="0" w:color="auto"/>
          </w:divBdr>
        </w:div>
        <w:div w:id="1185897109">
          <w:marLeft w:val="1166"/>
          <w:marRight w:val="0"/>
          <w:marTop w:val="0"/>
          <w:marBottom w:val="60"/>
          <w:divBdr>
            <w:top w:val="none" w:sz="0" w:space="0" w:color="auto"/>
            <w:left w:val="none" w:sz="0" w:space="0" w:color="auto"/>
            <w:bottom w:val="none" w:sz="0" w:space="0" w:color="auto"/>
            <w:right w:val="none" w:sz="0" w:space="0" w:color="auto"/>
          </w:divBdr>
        </w:div>
        <w:div w:id="1431731695">
          <w:marLeft w:val="1166"/>
          <w:marRight w:val="0"/>
          <w:marTop w:val="0"/>
          <w:marBottom w:val="60"/>
          <w:divBdr>
            <w:top w:val="none" w:sz="0" w:space="0" w:color="auto"/>
            <w:left w:val="none" w:sz="0" w:space="0" w:color="auto"/>
            <w:bottom w:val="none" w:sz="0" w:space="0" w:color="auto"/>
            <w:right w:val="none" w:sz="0" w:space="0" w:color="auto"/>
          </w:divBdr>
        </w:div>
        <w:div w:id="1791046082">
          <w:marLeft w:val="1166"/>
          <w:marRight w:val="0"/>
          <w:marTop w:val="0"/>
          <w:marBottom w:val="60"/>
          <w:divBdr>
            <w:top w:val="none" w:sz="0" w:space="0" w:color="auto"/>
            <w:left w:val="none" w:sz="0" w:space="0" w:color="auto"/>
            <w:bottom w:val="none" w:sz="0" w:space="0" w:color="auto"/>
            <w:right w:val="none" w:sz="0" w:space="0" w:color="auto"/>
          </w:divBdr>
        </w:div>
        <w:div w:id="1816412933">
          <w:marLeft w:val="1166"/>
          <w:marRight w:val="0"/>
          <w:marTop w:val="0"/>
          <w:marBottom w:val="60"/>
          <w:divBdr>
            <w:top w:val="none" w:sz="0" w:space="0" w:color="auto"/>
            <w:left w:val="none" w:sz="0" w:space="0" w:color="auto"/>
            <w:bottom w:val="none" w:sz="0" w:space="0" w:color="auto"/>
            <w:right w:val="none" w:sz="0" w:space="0" w:color="auto"/>
          </w:divBdr>
        </w:div>
      </w:divsChild>
    </w:div>
    <w:div w:id="871067923">
      <w:bodyDiv w:val="1"/>
      <w:marLeft w:val="0"/>
      <w:marRight w:val="0"/>
      <w:marTop w:val="0"/>
      <w:marBottom w:val="0"/>
      <w:divBdr>
        <w:top w:val="none" w:sz="0" w:space="0" w:color="auto"/>
        <w:left w:val="none" w:sz="0" w:space="0" w:color="auto"/>
        <w:bottom w:val="none" w:sz="0" w:space="0" w:color="auto"/>
        <w:right w:val="none" w:sz="0" w:space="0" w:color="auto"/>
      </w:divBdr>
    </w:div>
    <w:div w:id="893396604">
      <w:bodyDiv w:val="1"/>
      <w:marLeft w:val="0"/>
      <w:marRight w:val="0"/>
      <w:marTop w:val="0"/>
      <w:marBottom w:val="0"/>
      <w:divBdr>
        <w:top w:val="none" w:sz="0" w:space="0" w:color="auto"/>
        <w:left w:val="none" w:sz="0" w:space="0" w:color="auto"/>
        <w:bottom w:val="none" w:sz="0" w:space="0" w:color="auto"/>
        <w:right w:val="none" w:sz="0" w:space="0" w:color="auto"/>
      </w:divBdr>
      <w:divsChild>
        <w:div w:id="602538422">
          <w:marLeft w:val="1886"/>
          <w:marRight w:val="0"/>
          <w:marTop w:val="0"/>
          <w:marBottom w:val="60"/>
          <w:divBdr>
            <w:top w:val="none" w:sz="0" w:space="0" w:color="auto"/>
            <w:left w:val="none" w:sz="0" w:space="0" w:color="auto"/>
            <w:bottom w:val="none" w:sz="0" w:space="0" w:color="auto"/>
            <w:right w:val="none" w:sz="0" w:space="0" w:color="auto"/>
          </w:divBdr>
        </w:div>
        <w:div w:id="670761510">
          <w:marLeft w:val="1886"/>
          <w:marRight w:val="0"/>
          <w:marTop w:val="0"/>
          <w:marBottom w:val="60"/>
          <w:divBdr>
            <w:top w:val="none" w:sz="0" w:space="0" w:color="auto"/>
            <w:left w:val="none" w:sz="0" w:space="0" w:color="auto"/>
            <w:bottom w:val="none" w:sz="0" w:space="0" w:color="auto"/>
            <w:right w:val="none" w:sz="0" w:space="0" w:color="auto"/>
          </w:divBdr>
        </w:div>
        <w:div w:id="905798421">
          <w:marLeft w:val="1166"/>
          <w:marRight w:val="0"/>
          <w:marTop w:val="0"/>
          <w:marBottom w:val="60"/>
          <w:divBdr>
            <w:top w:val="none" w:sz="0" w:space="0" w:color="auto"/>
            <w:left w:val="none" w:sz="0" w:space="0" w:color="auto"/>
            <w:bottom w:val="none" w:sz="0" w:space="0" w:color="auto"/>
            <w:right w:val="none" w:sz="0" w:space="0" w:color="auto"/>
          </w:divBdr>
        </w:div>
        <w:div w:id="970600443">
          <w:marLeft w:val="1886"/>
          <w:marRight w:val="0"/>
          <w:marTop w:val="0"/>
          <w:marBottom w:val="60"/>
          <w:divBdr>
            <w:top w:val="none" w:sz="0" w:space="0" w:color="auto"/>
            <w:left w:val="none" w:sz="0" w:space="0" w:color="auto"/>
            <w:bottom w:val="none" w:sz="0" w:space="0" w:color="auto"/>
            <w:right w:val="none" w:sz="0" w:space="0" w:color="auto"/>
          </w:divBdr>
        </w:div>
        <w:div w:id="1059480127">
          <w:marLeft w:val="1166"/>
          <w:marRight w:val="0"/>
          <w:marTop w:val="0"/>
          <w:marBottom w:val="60"/>
          <w:divBdr>
            <w:top w:val="none" w:sz="0" w:space="0" w:color="auto"/>
            <w:left w:val="none" w:sz="0" w:space="0" w:color="auto"/>
            <w:bottom w:val="none" w:sz="0" w:space="0" w:color="auto"/>
            <w:right w:val="none" w:sz="0" w:space="0" w:color="auto"/>
          </w:divBdr>
        </w:div>
        <w:div w:id="1109737485">
          <w:marLeft w:val="1886"/>
          <w:marRight w:val="0"/>
          <w:marTop w:val="0"/>
          <w:marBottom w:val="60"/>
          <w:divBdr>
            <w:top w:val="none" w:sz="0" w:space="0" w:color="auto"/>
            <w:left w:val="none" w:sz="0" w:space="0" w:color="auto"/>
            <w:bottom w:val="none" w:sz="0" w:space="0" w:color="auto"/>
            <w:right w:val="none" w:sz="0" w:space="0" w:color="auto"/>
          </w:divBdr>
        </w:div>
        <w:div w:id="1216939276">
          <w:marLeft w:val="1886"/>
          <w:marRight w:val="0"/>
          <w:marTop w:val="0"/>
          <w:marBottom w:val="60"/>
          <w:divBdr>
            <w:top w:val="none" w:sz="0" w:space="0" w:color="auto"/>
            <w:left w:val="none" w:sz="0" w:space="0" w:color="auto"/>
            <w:bottom w:val="none" w:sz="0" w:space="0" w:color="auto"/>
            <w:right w:val="none" w:sz="0" w:space="0" w:color="auto"/>
          </w:divBdr>
        </w:div>
        <w:div w:id="1271663591">
          <w:marLeft w:val="1886"/>
          <w:marRight w:val="0"/>
          <w:marTop w:val="0"/>
          <w:marBottom w:val="60"/>
          <w:divBdr>
            <w:top w:val="none" w:sz="0" w:space="0" w:color="auto"/>
            <w:left w:val="none" w:sz="0" w:space="0" w:color="auto"/>
            <w:bottom w:val="none" w:sz="0" w:space="0" w:color="auto"/>
            <w:right w:val="none" w:sz="0" w:space="0" w:color="auto"/>
          </w:divBdr>
        </w:div>
        <w:div w:id="1384594290">
          <w:marLeft w:val="1166"/>
          <w:marRight w:val="0"/>
          <w:marTop w:val="0"/>
          <w:marBottom w:val="60"/>
          <w:divBdr>
            <w:top w:val="none" w:sz="0" w:space="0" w:color="auto"/>
            <w:left w:val="none" w:sz="0" w:space="0" w:color="auto"/>
            <w:bottom w:val="none" w:sz="0" w:space="0" w:color="auto"/>
            <w:right w:val="none" w:sz="0" w:space="0" w:color="auto"/>
          </w:divBdr>
        </w:div>
        <w:div w:id="1527596749">
          <w:marLeft w:val="446"/>
          <w:marRight w:val="0"/>
          <w:marTop w:val="0"/>
          <w:marBottom w:val="60"/>
          <w:divBdr>
            <w:top w:val="none" w:sz="0" w:space="0" w:color="auto"/>
            <w:left w:val="none" w:sz="0" w:space="0" w:color="auto"/>
            <w:bottom w:val="none" w:sz="0" w:space="0" w:color="auto"/>
            <w:right w:val="none" w:sz="0" w:space="0" w:color="auto"/>
          </w:divBdr>
        </w:div>
      </w:divsChild>
    </w:div>
    <w:div w:id="911502192">
      <w:bodyDiv w:val="1"/>
      <w:marLeft w:val="0"/>
      <w:marRight w:val="0"/>
      <w:marTop w:val="0"/>
      <w:marBottom w:val="0"/>
      <w:divBdr>
        <w:top w:val="none" w:sz="0" w:space="0" w:color="auto"/>
        <w:left w:val="none" w:sz="0" w:space="0" w:color="auto"/>
        <w:bottom w:val="none" w:sz="0" w:space="0" w:color="auto"/>
        <w:right w:val="none" w:sz="0" w:space="0" w:color="auto"/>
      </w:divBdr>
      <w:divsChild>
        <w:div w:id="1215896699">
          <w:marLeft w:val="446"/>
          <w:marRight w:val="0"/>
          <w:marTop w:val="0"/>
          <w:marBottom w:val="60"/>
          <w:divBdr>
            <w:top w:val="none" w:sz="0" w:space="0" w:color="auto"/>
            <w:left w:val="none" w:sz="0" w:space="0" w:color="auto"/>
            <w:bottom w:val="none" w:sz="0" w:space="0" w:color="auto"/>
            <w:right w:val="none" w:sz="0" w:space="0" w:color="auto"/>
          </w:divBdr>
        </w:div>
      </w:divsChild>
    </w:div>
    <w:div w:id="926377400">
      <w:bodyDiv w:val="1"/>
      <w:marLeft w:val="0"/>
      <w:marRight w:val="0"/>
      <w:marTop w:val="0"/>
      <w:marBottom w:val="0"/>
      <w:divBdr>
        <w:top w:val="none" w:sz="0" w:space="0" w:color="auto"/>
        <w:left w:val="none" w:sz="0" w:space="0" w:color="auto"/>
        <w:bottom w:val="none" w:sz="0" w:space="0" w:color="auto"/>
        <w:right w:val="none" w:sz="0" w:space="0" w:color="auto"/>
      </w:divBdr>
      <w:divsChild>
        <w:div w:id="788082813">
          <w:marLeft w:val="446"/>
          <w:marRight w:val="0"/>
          <w:marTop w:val="0"/>
          <w:marBottom w:val="60"/>
          <w:divBdr>
            <w:top w:val="none" w:sz="0" w:space="0" w:color="auto"/>
            <w:left w:val="none" w:sz="0" w:space="0" w:color="auto"/>
            <w:bottom w:val="none" w:sz="0" w:space="0" w:color="auto"/>
            <w:right w:val="none" w:sz="0" w:space="0" w:color="auto"/>
          </w:divBdr>
        </w:div>
        <w:div w:id="608126362">
          <w:marLeft w:val="446"/>
          <w:marRight w:val="0"/>
          <w:marTop w:val="0"/>
          <w:marBottom w:val="60"/>
          <w:divBdr>
            <w:top w:val="none" w:sz="0" w:space="0" w:color="auto"/>
            <w:left w:val="none" w:sz="0" w:space="0" w:color="auto"/>
            <w:bottom w:val="none" w:sz="0" w:space="0" w:color="auto"/>
            <w:right w:val="none" w:sz="0" w:space="0" w:color="auto"/>
          </w:divBdr>
        </w:div>
      </w:divsChild>
    </w:div>
    <w:div w:id="928343255">
      <w:bodyDiv w:val="1"/>
      <w:marLeft w:val="0"/>
      <w:marRight w:val="0"/>
      <w:marTop w:val="0"/>
      <w:marBottom w:val="0"/>
      <w:divBdr>
        <w:top w:val="none" w:sz="0" w:space="0" w:color="auto"/>
        <w:left w:val="none" w:sz="0" w:space="0" w:color="auto"/>
        <w:bottom w:val="none" w:sz="0" w:space="0" w:color="auto"/>
        <w:right w:val="none" w:sz="0" w:space="0" w:color="auto"/>
      </w:divBdr>
      <w:divsChild>
        <w:div w:id="751045598">
          <w:marLeft w:val="446"/>
          <w:marRight w:val="0"/>
          <w:marTop w:val="0"/>
          <w:marBottom w:val="60"/>
          <w:divBdr>
            <w:top w:val="none" w:sz="0" w:space="0" w:color="auto"/>
            <w:left w:val="none" w:sz="0" w:space="0" w:color="auto"/>
            <w:bottom w:val="none" w:sz="0" w:space="0" w:color="auto"/>
            <w:right w:val="none" w:sz="0" w:space="0" w:color="auto"/>
          </w:divBdr>
        </w:div>
        <w:div w:id="1230920719">
          <w:marLeft w:val="446"/>
          <w:marRight w:val="0"/>
          <w:marTop w:val="0"/>
          <w:marBottom w:val="60"/>
          <w:divBdr>
            <w:top w:val="none" w:sz="0" w:space="0" w:color="auto"/>
            <w:left w:val="none" w:sz="0" w:space="0" w:color="auto"/>
            <w:bottom w:val="none" w:sz="0" w:space="0" w:color="auto"/>
            <w:right w:val="none" w:sz="0" w:space="0" w:color="auto"/>
          </w:divBdr>
        </w:div>
        <w:div w:id="998925514">
          <w:marLeft w:val="446"/>
          <w:marRight w:val="0"/>
          <w:marTop w:val="0"/>
          <w:marBottom w:val="60"/>
          <w:divBdr>
            <w:top w:val="none" w:sz="0" w:space="0" w:color="auto"/>
            <w:left w:val="none" w:sz="0" w:space="0" w:color="auto"/>
            <w:bottom w:val="none" w:sz="0" w:space="0" w:color="auto"/>
            <w:right w:val="none" w:sz="0" w:space="0" w:color="auto"/>
          </w:divBdr>
        </w:div>
      </w:divsChild>
    </w:div>
    <w:div w:id="952518965">
      <w:bodyDiv w:val="1"/>
      <w:marLeft w:val="0"/>
      <w:marRight w:val="0"/>
      <w:marTop w:val="0"/>
      <w:marBottom w:val="0"/>
      <w:divBdr>
        <w:top w:val="none" w:sz="0" w:space="0" w:color="auto"/>
        <w:left w:val="none" w:sz="0" w:space="0" w:color="auto"/>
        <w:bottom w:val="none" w:sz="0" w:space="0" w:color="auto"/>
        <w:right w:val="none" w:sz="0" w:space="0" w:color="auto"/>
      </w:divBdr>
    </w:div>
    <w:div w:id="973680752">
      <w:bodyDiv w:val="1"/>
      <w:marLeft w:val="0"/>
      <w:marRight w:val="0"/>
      <w:marTop w:val="0"/>
      <w:marBottom w:val="0"/>
      <w:divBdr>
        <w:top w:val="none" w:sz="0" w:space="0" w:color="auto"/>
        <w:left w:val="none" w:sz="0" w:space="0" w:color="auto"/>
        <w:bottom w:val="none" w:sz="0" w:space="0" w:color="auto"/>
        <w:right w:val="none" w:sz="0" w:space="0" w:color="auto"/>
      </w:divBdr>
      <w:divsChild>
        <w:div w:id="1261139724">
          <w:marLeft w:val="446"/>
          <w:marRight w:val="0"/>
          <w:marTop w:val="0"/>
          <w:marBottom w:val="60"/>
          <w:divBdr>
            <w:top w:val="none" w:sz="0" w:space="0" w:color="auto"/>
            <w:left w:val="none" w:sz="0" w:space="0" w:color="auto"/>
            <w:bottom w:val="none" w:sz="0" w:space="0" w:color="auto"/>
            <w:right w:val="none" w:sz="0" w:space="0" w:color="auto"/>
          </w:divBdr>
        </w:div>
      </w:divsChild>
    </w:div>
    <w:div w:id="998079081">
      <w:bodyDiv w:val="1"/>
      <w:marLeft w:val="0"/>
      <w:marRight w:val="0"/>
      <w:marTop w:val="0"/>
      <w:marBottom w:val="0"/>
      <w:divBdr>
        <w:top w:val="none" w:sz="0" w:space="0" w:color="auto"/>
        <w:left w:val="none" w:sz="0" w:space="0" w:color="auto"/>
        <w:bottom w:val="none" w:sz="0" w:space="0" w:color="auto"/>
        <w:right w:val="none" w:sz="0" w:space="0" w:color="auto"/>
      </w:divBdr>
      <w:divsChild>
        <w:div w:id="353726013">
          <w:marLeft w:val="1886"/>
          <w:marRight w:val="0"/>
          <w:marTop w:val="0"/>
          <w:marBottom w:val="60"/>
          <w:divBdr>
            <w:top w:val="none" w:sz="0" w:space="0" w:color="auto"/>
            <w:left w:val="none" w:sz="0" w:space="0" w:color="auto"/>
            <w:bottom w:val="none" w:sz="0" w:space="0" w:color="auto"/>
            <w:right w:val="none" w:sz="0" w:space="0" w:color="auto"/>
          </w:divBdr>
        </w:div>
        <w:div w:id="934169515">
          <w:marLeft w:val="1886"/>
          <w:marRight w:val="0"/>
          <w:marTop w:val="0"/>
          <w:marBottom w:val="60"/>
          <w:divBdr>
            <w:top w:val="none" w:sz="0" w:space="0" w:color="auto"/>
            <w:left w:val="none" w:sz="0" w:space="0" w:color="auto"/>
            <w:bottom w:val="none" w:sz="0" w:space="0" w:color="auto"/>
            <w:right w:val="none" w:sz="0" w:space="0" w:color="auto"/>
          </w:divBdr>
        </w:div>
        <w:div w:id="1404907107">
          <w:marLeft w:val="1886"/>
          <w:marRight w:val="0"/>
          <w:marTop w:val="0"/>
          <w:marBottom w:val="60"/>
          <w:divBdr>
            <w:top w:val="none" w:sz="0" w:space="0" w:color="auto"/>
            <w:left w:val="none" w:sz="0" w:space="0" w:color="auto"/>
            <w:bottom w:val="none" w:sz="0" w:space="0" w:color="auto"/>
            <w:right w:val="none" w:sz="0" w:space="0" w:color="auto"/>
          </w:divBdr>
        </w:div>
        <w:div w:id="1492334844">
          <w:marLeft w:val="1886"/>
          <w:marRight w:val="0"/>
          <w:marTop w:val="0"/>
          <w:marBottom w:val="60"/>
          <w:divBdr>
            <w:top w:val="none" w:sz="0" w:space="0" w:color="auto"/>
            <w:left w:val="none" w:sz="0" w:space="0" w:color="auto"/>
            <w:bottom w:val="none" w:sz="0" w:space="0" w:color="auto"/>
            <w:right w:val="none" w:sz="0" w:space="0" w:color="auto"/>
          </w:divBdr>
        </w:div>
        <w:div w:id="1641765972">
          <w:marLeft w:val="1886"/>
          <w:marRight w:val="0"/>
          <w:marTop w:val="0"/>
          <w:marBottom w:val="60"/>
          <w:divBdr>
            <w:top w:val="none" w:sz="0" w:space="0" w:color="auto"/>
            <w:left w:val="none" w:sz="0" w:space="0" w:color="auto"/>
            <w:bottom w:val="none" w:sz="0" w:space="0" w:color="auto"/>
            <w:right w:val="none" w:sz="0" w:space="0" w:color="auto"/>
          </w:divBdr>
        </w:div>
        <w:div w:id="2048947125">
          <w:marLeft w:val="446"/>
          <w:marRight w:val="0"/>
          <w:marTop w:val="0"/>
          <w:marBottom w:val="60"/>
          <w:divBdr>
            <w:top w:val="none" w:sz="0" w:space="0" w:color="auto"/>
            <w:left w:val="none" w:sz="0" w:space="0" w:color="auto"/>
            <w:bottom w:val="none" w:sz="0" w:space="0" w:color="auto"/>
            <w:right w:val="none" w:sz="0" w:space="0" w:color="auto"/>
          </w:divBdr>
        </w:div>
      </w:divsChild>
    </w:div>
    <w:div w:id="1028414675">
      <w:bodyDiv w:val="1"/>
      <w:marLeft w:val="0"/>
      <w:marRight w:val="0"/>
      <w:marTop w:val="0"/>
      <w:marBottom w:val="0"/>
      <w:divBdr>
        <w:top w:val="none" w:sz="0" w:space="0" w:color="auto"/>
        <w:left w:val="none" w:sz="0" w:space="0" w:color="auto"/>
        <w:bottom w:val="none" w:sz="0" w:space="0" w:color="auto"/>
        <w:right w:val="none" w:sz="0" w:space="0" w:color="auto"/>
      </w:divBdr>
      <w:divsChild>
        <w:div w:id="1761291862">
          <w:marLeft w:val="1166"/>
          <w:marRight w:val="0"/>
          <w:marTop w:val="0"/>
          <w:marBottom w:val="60"/>
          <w:divBdr>
            <w:top w:val="none" w:sz="0" w:space="0" w:color="auto"/>
            <w:left w:val="none" w:sz="0" w:space="0" w:color="auto"/>
            <w:bottom w:val="none" w:sz="0" w:space="0" w:color="auto"/>
            <w:right w:val="none" w:sz="0" w:space="0" w:color="auto"/>
          </w:divBdr>
        </w:div>
      </w:divsChild>
    </w:div>
    <w:div w:id="1069887513">
      <w:bodyDiv w:val="1"/>
      <w:marLeft w:val="0"/>
      <w:marRight w:val="0"/>
      <w:marTop w:val="0"/>
      <w:marBottom w:val="0"/>
      <w:divBdr>
        <w:top w:val="none" w:sz="0" w:space="0" w:color="auto"/>
        <w:left w:val="none" w:sz="0" w:space="0" w:color="auto"/>
        <w:bottom w:val="none" w:sz="0" w:space="0" w:color="auto"/>
        <w:right w:val="none" w:sz="0" w:space="0" w:color="auto"/>
      </w:divBdr>
      <w:divsChild>
        <w:div w:id="339822652">
          <w:marLeft w:val="1166"/>
          <w:marRight w:val="0"/>
          <w:marTop w:val="0"/>
          <w:marBottom w:val="60"/>
          <w:divBdr>
            <w:top w:val="none" w:sz="0" w:space="0" w:color="auto"/>
            <w:left w:val="none" w:sz="0" w:space="0" w:color="auto"/>
            <w:bottom w:val="none" w:sz="0" w:space="0" w:color="auto"/>
            <w:right w:val="none" w:sz="0" w:space="0" w:color="auto"/>
          </w:divBdr>
        </w:div>
      </w:divsChild>
    </w:div>
    <w:div w:id="1072390435">
      <w:bodyDiv w:val="1"/>
      <w:marLeft w:val="0"/>
      <w:marRight w:val="0"/>
      <w:marTop w:val="0"/>
      <w:marBottom w:val="0"/>
      <w:divBdr>
        <w:top w:val="none" w:sz="0" w:space="0" w:color="auto"/>
        <w:left w:val="none" w:sz="0" w:space="0" w:color="auto"/>
        <w:bottom w:val="none" w:sz="0" w:space="0" w:color="auto"/>
        <w:right w:val="none" w:sz="0" w:space="0" w:color="auto"/>
      </w:divBdr>
      <w:divsChild>
        <w:div w:id="1784572527">
          <w:marLeft w:val="446"/>
          <w:marRight w:val="0"/>
          <w:marTop w:val="0"/>
          <w:marBottom w:val="60"/>
          <w:divBdr>
            <w:top w:val="none" w:sz="0" w:space="0" w:color="auto"/>
            <w:left w:val="none" w:sz="0" w:space="0" w:color="auto"/>
            <w:bottom w:val="none" w:sz="0" w:space="0" w:color="auto"/>
            <w:right w:val="none" w:sz="0" w:space="0" w:color="auto"/>
          </w:divBdr>
        </w:div>
      </w:divsChild>
    </w:div>
    <w:div w:id="1109811950">
      <w:bodyDiv w:val="1"/>
      <w:marLeft w:val="0"/>
      <w:marRight w:val="0"/>
      <w:marTop w:val="0"/>
      <w:marBottom w:val="0"/>
      <w:divBdr>
        <w:top w:val="none" w:sz="0" w:space="0" w:color="auto"/>
        <w:left w:val="none" w:sz="0" w:space="0" w:color="auto"/>
        <w:bottom w:val="none" w:sz="0" w:space="0" w:color="auto"/>
        <w:right w:val="none" w:sz="0" w:space="0" w:color="auto"/>
      </w:divBdr>
      <w:divsChild>
        <w:div w:id="1827743988">
          <w:marLeft w:val="446"/>
          <w:marRight w:val="0"/>
          <w:marTop w:val="0"/>
          <w:marBottom w:val="60"/>
          <w:divBdr>
            <w:top w:val="none" w:sz="0" w:space="0" w:color="auto"/>
            <w:left w:val="none" w:sz="0" w:space="0" w:color="auto"/>
            <w:bottom w:val="none" w:sz="0" w:space="0" w:color="auto"/>
            <w:right w:val="none" w:sz="0" w:space="0" w:color="auto"/>
          </w:divBdr>
        </w:div>
        <w:div w:id="281695466">
          <w:marLeft w:val="446"/>
          <w:marRight w:val="0"/>
          <w:marTop w:val="0"/>
          <w:marBottom w:val="60"/>
          <w:divBdr>
            <w:top w:val="none" w:sz="0" w:space="0" w:color="auto"/>
            <w:left w:val="none" w:sz="0" w:space="0" w:color="auto"/>
            <w:bottom w:val="none" w:sz="0" w:space="0" w:color="auto"/>
            <w:right w:val="none" w:sz="0" w:space="0" w:color="auto"/>
          </w:divBdr>
        </w:div>
        <w:div w:id="390615047">
          <w:marLeft w:val="446"/>
          <w:marRight w:val="0"/>
          <w:marTop w:val="0"/>
          <w:marBottom w:val="60"/>
          <w:divBdr>
            <w:top w:val="none" w:sz="0" w:space="0" w:color="auto"/>
            <w:left w:val="none" w:sz="0" w:space="0" w:color="auto"/>
            <w:bottom w:val="none" w:sz="0" w:space="0" w:color="auto"/>
            <w:right w:val="none" w:sz="0" w:space="0" w:color="auto"/>
          </w:divBdr>
        </w:div>
      </w:divsChild>
    </w:div>
    <w:div w:id="1137725127">
      <w:bodyDiv w:val="1"/>
      <w:marLeft w:val="0"/>
      <w:marRight w:val="0"/>
      <w:marTop w:val="0"/>
      <w:marBottom w:val="0"/>
      <w:divBdr>
        <w:top w:val="none" w:sz="0" w:space="0" w:color="auto"/>
        <w:left w:val="none" w:sz="0" w:space="0" w:color="auto"/>
        <w:bottom w:val="none" w:sz="0" w:space="0" w:color="auto"/>
        <w:right w:val="none" w:sz="0" w:space="0" w:color="auto"/>
      </w:divBdr>
      <w:divsChild>
        <w:div w:id="367075039">
          <w:marLeft w:val="1109"/>
          <w:marRight w:val="0"/>
          <w:marTop w:val="0"/>
          <w:marBottom w:val="60"/>
          <w:divBdr>
            <w:top w:val="none" w:sz="0" w:space="0" w:color="auto"/>
            <w:left w:val="none" w:sz="0" w:space="0" w:color="auto"/>
            <w:bottom w:val="none" w:sz="0" w:space="0" w:color="auto"/>
            <w:right w:val="none" w:sz="0" w:space="0" w:color="auto"/>
          </w:divBdr>
        </w:div>
        <w:div w:id="1364597044">
          <w:marLeft w:val="389"/>
          <w:marRight w:val="0"/>
          <w:marTop w:val="0"/>
          <w:marBottom w:val="60"/>
          <w:divBdr>
            <w:top w:val="none" w:sz="0" w:space="0" w:color="auto"/>
            <w:left w:val="none" w:sz="0" w:space="0" w:color="auto"/>
            <w:bottom w:val="none" w:sz="0" w:space="0" w:color="auto"/>
            <w:right w:val="none" w:sz="0" w:space="0" w:color="auto"/>
          </w:divBdr>
        </w:div>
        <w:div w:id="1552422081">
          <w:marLeft w:val="1109"/>
          <w:marRight w:val="0"/>
          <w:marTop w:val="0"/>
          <w:marBottom w:val="60"/>
          <w:divBdr>
            <w:top w:val="none" w:sz="0" w:space="0" w:color="auto"/>
            <w:left w:val="none" w:sz="0" w:space="0" w:color="auto"/>
            <w:bottom w:val="none" w:sz="0" w:space="0" w:color="auto"/>
            <w:right w:val="none" w:sz="0" w:space="0" w:color="auto"/>
          </w:divBdr>
        </w:div>
      </w:divsChild>
    </w:div>
    <w:div w:id="1182277438">
      <w:bodyDiv w:val="1"/>
      <w:marLeft w:val="0"/>
      <w:marRight w:val="0"/>
      <w:marTop w:val="0"/>
      <w:marBottom w:val="0"/>
      <w:divBdr>
        <w:top w:val="none" w:sz="0" w:space="0" w:color="auto"/>
        <w:left w:val="none" w:sz="0" w:space="0" w:color="auto"/>
        <w:bottom w:val="none" w:sz="0" w:space="0" w:color="auto"/>
        <w:right w:val="none" w:sz="0" w:space="0" w:color="auto"/>
      </w:divBdr>
      <w:divsChild>
        <w:div w:id="362681908">
          <w:marLeft w:val="446"/>
          <w:marRight w:val="0"/>
          <w:marTop w:val="0"/>
          <w:marBottom w:val="60"/>
          <w:divBdr>
            <w:top w:val="none" w:sz="0" w:space="0" w:color="auto"/>
            <w:left w:val="none" w:sz="0" w:space="0" w:color="auto"/>
            <w:bottom w:val="none" w:sz="0" w:space="0" w:color="auto"/>
            <w:right w:val="none" w:sz="0" w:space="0" w:color="auto"/>
          </w:divBdr>
        </w:div>
        <w:div w:id="837695439">
          <w:marLeft w:val="446"/>
          <w:marRight w:val="0"/>
          <w:marTop w:val="0"/>
          <w:marBottom w:val="60"/>
          <w:divBdr>
            <w:top w:val="none" w:sz="0" w:space="0" w:color="auto"/>
            <w:left w:val="none" w:sz="0" w:space="0" w:color="auto"/>
            <w:bottom w:val="none" w:sz="0" w:space="0" w:color="auto"/>
            <w:right w:val="none" w:sz="0" w:space="0" w:color="auto"/>
          </w:divBdr>
        </w:div>
        <w:div w:id="867914566">
          <w:marLeft w:val="446"/>
          <w:marRight w:val="0"/>
          <w:marTop w:val="0"/>
          <w:marBottom w:val="60"/>
          <w:divBdr>
            <w:top w:val="none" w:sz="0" w:space="0" w:color="auto"/>
            <w:left w:val="none" w:sz="0" w:space="0" w:color="auto"/>
            <w:bottom w:val="none" w:sz="0" w:space="0" w:color="auto"/>
            <w:right w:val="none" w:sz="0" w:space="0" w:color="auto"/>
          </w:divBdr>
        </w:div>
        <w:div w:id="1837259303">
          <w:marLeft w:val="446"/>
          <w:marRight w:val="0"/>
          <w:marTop w:val="0"/>
          <w:marBottom w:val="60"/>
          <w:divBdr>
            <w:top w:val="none" w:sz="0" w:space="0" w:color="auto"/>
            <w:left w:val="none" w:sz="0" w:space="0" w:color="auto"/>
            <w:bottom w:val="none" w:sz="0" w:space="0" w:color="auto"/>
            <w:right w:val="none" w:sz="0" w:space="0" w:color="auto"/>
          </w:divBdr>
        </w:div>
      </w:divsChild>
    </w:div>
    <w:div w:id="1203635587">
      <w:bodyDiv w:val="1"/>
      <w:marLeft w:val="0"/>
      <w:marRight w:val="0"/>
      <w:marTop w:val="0"/>
      <w:marBottom w:val="0"/>
      <w:divBdr>
        <w:top w:val="none" w:sz="0" w:space="0" w:color="auto"/>
        <w:left w:val="none" w:sz="0" w:space="0" w:color="auto"/>
        <w:bottom w:val="none" w:sz="0" w:space="0" w:color="auto"/>
        <w:right w:val="none" w:sz="0" w:space="0" w:color="auto"/>
      </w:divBdr>
      <w:divsChild>
        <w:div w:id="1324119588">
          <w:marLeft w:val="1166"/>
          <w:marRight w:val="0"/>
          <w:marTop w:val="0"/>
          <w:marBottom w:val="60"/>
          <w:divBdr>
            <w:top w:val="none" w:sz="0" w:space="0" w:color="auto"/>
            <w:left w:val="none" w:sz="0" w:space="0" w:color="auto"/>
            <w:bottom w:val="none" w:sz="0" w:space="0" w:color="auto"/>
            <w:right w:val="none" w:sz="0" w:space="0" w:color="auto"/>
          </w:divBdr>
        </w:div>
        <w:div w:id="1427268709">
          <w:marLeft w:val="1166"/>
          <w:marRight w:val="0"/>
          <w:marTop w:val="0"/>
          <w:marBottom w:val="60"/>
          <w:divBdr>
            <w:top w:val="none" w:sz="0" w:space="0" w:color="auto"/>
            <w:left w:val="none" w:sz="0" w:space="0" w:color="auto"/>
            <w:bottom w:val="none" w:sz="0" w:space="0" w:color="auto"/>
            <w:right w:val="none" w:sz="0" w:space="0" w:color="auto"/>
          </w:divBdr>
        </w:div>
        <w:div w:id="2035881097">
          <w:marLeft w:val="1166"/>
          <w:marRight w:val="0"/>
          <w:marTop w:val="0"/>
          <w:marBottom w:val="60"/>
          <w:divBdr>
            <w:top w:val="none" w:sz="0" w:space="0" w:color="auto"/>
            <w:left w:val="none" w:sz="0" w:space="0" w:color="auto"/>
            <w:bottom w:val="none" w:sz="0" w:space="0" w:color="auto"/>
            <w:right w:val="none" w:sz="0" w:space="0" w:color="auto"/>
          </w:divBdr>
        </w:div>
      </w:divsChild>
    </w:div>
    <w:div w:id="1208954898">
      <w:bodyDiv w:val="1"/>
      <w:marLeft w:val="0"/>
      <w:marRight w:val="0"/>
      <w:marTop w:val="0"/>
      <w:marBottom w:val="0"/>
      <w:divBdr>
        <w:top w:val="none" w:sz="0" w:space="0" w:color="auto"/>
        <w:left w:val="none" w:sz="0" w:space="0" w:color="auto"/>
        <w:bottom w:val="none" w:sz="0" w:space="0" w:color="auto"/>
        <w:right w:val="none" w:sz="0" w:space="0" w:color="auto"/>
      </w:divBdr>
      <w:divsChild>
        <w:div w:id="1013073461">
          <w:marLeft w:val="1166"/>
          <w:marRight w:val="0"/>
          <w:marTop w:val="0"/>
          <w:marBottom w:val="60"/>
          <w:divBdr>
            <w:top w:val="none" w:sz="0" w:space="0" w:color="auto"/>
            <w:left w:val="none" w:sz="0" w:space="0" w:color="auto"/>
            <w:bottom w:val="none" w:sz="0" w:space="0" w:color="auto"/>
            <w:right w:val="none" w:sz="0" w:space="0" w:color="auto"/>
          </w:divBdr>
        </w:div>
        <w:div w:id="1171139102">
          <w:marLeft w:val="1886"/>
          <w:marRight w:val="0"/>
          <w:marTop w:val="0"/>
          <w:marBottom w:val="60"/>
          <w:divBdr>
            <w:top w:val="none" w:sz="0" w:space="0" w:color="auto"/>
            <w:left w:val="none" w:sz="0" w:space="0" w:color="auto"/>
            <w:bottom w:val="none" w:sz="0" w:space="0" w:color="auto"/>
            <w:right w:val="none" w:sz="0" w:space="0" w:color="auto"/>
          </w:divBdr>
        </w:div>
        <w:div w:id="2043938088">
          <w:marLeft w:val="1886"/>
          <w:marRight w:val="0"/>
          <w:marTop w:val="0"/>
          <w:marBottom w:val="60"/>
          <w:divBdr>
            <w:top w:val="none" w:sz="0" w:space="0" w:color="auto"/>
            <w:left w:val="none" w:sz="0" w:space="0" w:color="auto"/>
            <w:bottom w:val="none" w:sz="0" w:space="0" w:color="auto"/>
            <w:right w:val="none" w:sz="0" w:space="0" w:color="auto"/>
          </w:divBdr>
        </w:div>
      </w:divsChild>
    </w:div>
    <w:div w:id="1209340540">
      <w:bodyDiv w:val="1"/>
      <w:marLeft w:val="0"/>
      <w:marRight w:val="0"/>
      <w:marTop w:val="0"/>
      <w:marBottom w:val="0"/>
      <w:divBdr>
        <w:top w:val="none" w:sz="0" w:space="0" w:color="auto"/>
        <w:left w:val="none" w:sz="0" w:space="0" w:color="auto"/>
        <w:bottom w:val="none" w:sz="0" w:space="0" w:color="auto"/>
        <w:right w:val="none" w:sz="0" w:space="0" w:color="auto"/>
      </w:divBdr>
      <w:divsChild>
        <w:div w:id="872695373">
          <w:marLeft w:val="446"/>
          <w:marRight w:val="0"/>
          <w:marTop w:val="0"/>
          <w:marBottom w:val="60"/>
          <w:divBdr>
            <w:top w:val="none" w:sz="0" w:space="0" w:color="auto"/>
            <w:left w:val="none" w:sz="0" w:space="0" w:color="auto"/>
            <w:bottom w:val="none" w:sz="0" w:space="0" w:color="auto"/>
            <w:right w:val="none" w:sz="0" w:space="0" w:color="auto"/>
          </w:divBdr>
        </w:div>
        <w:div w:id="715198128">
          <w:marLeft w:val="389"/>
          <w:marRight w:val="0"/>
          <w:marTop w:val="0"/>
          <w:marBottom w:val="60"/>
          <w:divBdr>
            <w:top w:val="none" w:sz="0" w:space="0" w:color="auto"/>
            <w:left w:val="none" w:sz="0" w:space="0" w:color="auto"/>
            <w:bottom w:val="none" w:sz="0" w:space="0" w:color="auto"/>
            <w:right w:val="none" w:sz="0" w:space="0" w:color="auto"/>
          </w:divBdr>
        </w:div>
        <w:div w:id="427507130">
          <w:marLeft w:val="389"/>
          <w:marRight w:val="0"/>
          <w:marTop w:val="0"/>
          <w:marBottom w:val="60"/>
          <w:divBdr>
            <w:top w:val="none" w:sz="0" w:space="0" w:color="auto"/>
            <w:left w:val="none" w:sz="0" w:space="0" w:color="auto"/>
            <w:bottom w:val="none" w:sz="0" w:space="0" w:color="auto"/>
            <w:right w:val="none" w:sz="0" w:space="0" w:color="auto"/>
          </w:divBdr>
        </w:div>
        <w:div w:id="907885196">
          <w:marLeft w:val="389"/>
          <w:marRight w:val="0"/>
          <w:marTop w:val="0"/>
          <w:marBottom w:val="60"/>
          <w:divBdr>
            <w:top w:val="none" w:sz="0" w:space="0" w:color="auto"/>
            <w:left w:val="none" w:sz="0" w:space="0" w:color="auto"/>
            <w:bottom w:val="none" w:sz="0" w:space="0" w:color="auto"/>
            <w:right w:val="none" w:sz="0" w:space="0" w:color="auto"/>
          </w:divBdr>
        </w:div>
        <w:div w:id="315913870">
          <w:marLeft w:val="1166"/>
          <w:marRight w:val="0"/>
          <w:marTop w:val="0"/>
          <w:marBottom w:val="60"/>
          <w:divBdr>
            <w:top w:val="none" w:sz="0" w:space="0" w:color="auto"/>
            <w:left w:val="none" w:sz="0" w:space="0" w:color="auto"/>
            <w:bottom w:val="none" w:sz="0" w:space="0" w:color="auto"/>
            <w:right w:val="none" w:sz="0" w:space="0" w:color="auto"/>
          </w:divBdr>
        </w:div>
        <w:div w:id="1659185295">
          <w:marLeft w:val="1166"/>
          <w:marRight w:val="0"/>
          <w:marTop w:val="0"/>
          <w:marBottom w:val="60"/>
          <w:divBdr>
            <w:top w:val="none" w:sz="0" w:space="0" w:color="auto"/>
            <w:left w:val="none" w:sz="0" w:space="0" w:color="auto"/>
            <w:bottom w:val="none" w:sz="0" w:space="0" w:color="auto"/>
            <w:right w:val="none" w:sz="0" w:space="0" w:color="auto"/>
          </w:divBdr>
        </w:div>
        <w:div w:id="1539927741">
          <w:marLeft w:val="446"/>
          <w:marRight w:val="0"/>
          <w:marTop w:val="0"/>
          <w:marBottom w:val="60"/>
          <w:divBdr>
            <w:top w:val="none" w:sz="0" w:space="0" w:color="auto"/>
            <w:left w:val="none" w:sz="0" w:space="0" w:color="auto"/>
            <w:bottom w:val="none" w:sz="0" w:space="0" w:color="auto"/>
            <w:right w:val="none" w:sz="0" w:space="0" w:color="auto"/>
          </w:divBdr>
        </w:div>
        <w:div w:id="1661807711">
          <w:marLeft w:val="446"/>
          <w:marRight w:val="0"/>
          <w:marTop w:val="0"/>
          <w:marBottom w:val="60"/>
          <w:divBdr>
            <w:top w:val="none" w:sz="0" w:space="0" w:color="auto"/>
            <w:left w:val="none" w:sz="0" w:space="0" w:color="auto"/>
            <w:bottom w:val="none" w:sz="0" w:space="0" w:color="auto"/>
            <w:right w:val="none" w:sz="0" w:space="0" w:color="auto"/>
          </w:divBdr>
        </w:div>
      </w:divsChild>
    </w:div>
    <w:div w:id="1232035377">
      <w:bodyDiv w:val="1"/>
      <w:marLeft w:val="0"/>
      <w:marRight w:val="0"/>
      <w:marTop w:val="0"/>
      <w:marBottom w:val="0"/>
      <w:divBdr>
        <w:top w:val="none" w:sz="0" w:space="0" w:color="auto"/>
        <w:left w:val="none" w:sz="0" w:space="0" w:color="auto"/>
        <w:bottom w:val="none" w:sz="0" w:space="0" w:color="auto"/>
        <w:right w:val="none" w:sz="0" w:space="0" w:color="auto"/>
      </w:divBdr>
      <w:divsChild>
        <w:div w:id="1914855759">
          <w:marLeft w:val="1166"/>
          <w:marRight w:val="0"/>
          <w:marTop w:val="0"/>
          <w:marBottom w:val="60"/>
          <w:divBdr>
            <w:top w:val="none" w:sz="0" w:space="0" w:color="auto"/>
            <w:left w:val="none" w:sz="0" w:space="0" w:color="auto"/>
            <w:bottom w:val="none" w:sz="0" w:space="0" w:color="auto"/>
            <w:right w:val="none" w:sz="0" w:space="0" w:color="auto"/>
          </w:divBdr>
        </w:div>
        <w:div w:id="1346861382">
          <w:marLeft w:val="1166"/>
          <w:marRight w:val="0"/>
          <w:marTop w:val="0"/>
          <w:marBottom w:val="60"/>
          <w:divBdr>
            <w:top w:val="none" w:sz="0" w:space="0" w:color="auto"/>
            <w:left w:val="none" w:sz="0" w:space="0" w:color="auto"/>
            <w:bottom w:val="none" w:sz="0" w:space="0" w:color="auto"/>
            <w:right w:val="none" w:sz="0" w:space="0" w:color="auto"/>
          </w:divBdr>
        </w:div>
        <w:div w:id="414861774">
          <w:marLeft w:val="1166"/>
          <w:marRight w:val="0"/>
          <w:marTop w:val="0"/>
          <w:marBottom w:val="60"/>
          <w:divBdr>
            <w:top w:val="none" w:sz="0" w:space="0" w:color="auto"/>
            <w:left w:val="none" w:sz="0" w:space="0" w:color="auto"/>
            <w:bottom w:val="none" w:sz="0" w:space="0" w:color="auto"/>
            <w:right w:val="none" w:sz="0" w:space="0" w:color="auto"/>
          </w:divBdr>
        </w:div>
        <w:div w:id="1253468604">
          <w:marLeft w:val="1166"/>
          <w:marRight w:val="0"/>
          <w:marTop w:val="0"/>
          <w:marBottom w:val="60"/>
          <w:divBdr>
            <w:top w:val="none" w:sz="0" w:space="0" w:color="auto"/>
            <w:left w:val="none" w:sz="0" w:space="0" w:color="auto"/>
            <w:bottom w:val="none" w:sz="0" w:space="0" w:color="auto"/>
            <w:right w:val="none" w:sz="0" w:space="0" w:color="auto"/>
          </w:divBdr>
        </w:div>
        <w:div w:id="330521617">
          <w:marLeft w:val="1166"/>
          <w:marRight w:val="0"/>
          <w:marTop w:val="0"/>
          <w:marBottom w:val="60"/>
          <w:divBdr>
            <w:top w:val="none" w:sz="0" w:space="0" w:color="auto"/>
            <w:left w:val="none" w:sz="0" w:space="0" w:color="auto"/>
            <w:bottom w:val="none" w:sz="0" w:space="0" w:color="auto"/>
            <w:right w:val="none" w:sz="0" w:space="0" w:color="auto"/>
          </w:divBdr>
        </w:div>
        <w:div w:id="600845669">
          <w:marLeft w:val="1166"/>
          <w:marRight w:val="0"/>
          <w:marTop w:val="0"/>
          <w:marBottom w:val="60"/>
          <w:divBdr>
            <w:top w:val="none" w:sz="0" w:space="0" w:color="auto"/>
            <w:left w:val="none" w:sz="0" w:space="0" w:color="auto"/>
            <w:bottom w:val="none" w:sz="0" w:space="0" w:color="auto"/>
            <w:right w:val="none" w:sz="0" w:space="0" w:color="auto"/>
          </w:divBdr>
        </w:div>
        <w:div w:id="807284930">
          <w:marLeft w:val="1166"/>
          <w:marRight w:val="0"/>
          <w:marTop w:val="0"/>
          <w:marBottom w:val="60"/>
          <w:divBdr>
            <w:top w:val="none" w:sz="0" w:space="0" w:color="auto"/>
            <w:left w:val="none" w:sz="0" w:space="0" w:color="auto"/>
            <w:bottom w:val="none" w:sz="0" w:space="0" w:color="auto"/>
            <w:right w:val="none" w:sz="0" w:space="0" w:color="auto"/>
          </w:divBdr>
        </w:div>
        <w:div w:id="1587300785">
          <w:marLeft w:val="1166"/>
          <w:marRight w:val="0"/>
          <w:marTop w:val="0"/>
          <w:marBottom w:val="60"/>
          <w:divBdr>
            <w:top w:val="none" w:sz="0" w:space="0" w:color="auto"/>
            <w:left w:val="none" w:sz="0" w:space="0" w:color="auto"/>
            <w:bottom w:val="none" w:sz="0" w:space="0" w:color="auto"/>
            <w:right w:val="none" w:sz="0" w:space="0" w:color="auto"/>
          </w:divBdr>
        </w:div>
        <w:div w:id="208105120">
          <w:marLeft w:val="1166"/>
          <w:marRight w:val="0"/>
          <w:marTop w:val="0"/>
          <w:marBottom w:val="60"/>
          <w:divBdr>
            <w:top w:val="none" w:sz="0" w:space="0" w:color="auto"/>
            <w:left w:val="none" w:sz="0" w:space="0" w:color="auto"/>
            <w:bottom w:val="none" w:sz="0" w:space="0" w:color="auto"/>
            <w:right w:val="none" w:sz="0" w:space="0" w:color="auto"/>
          </w:divBdr>
        </w:div>
        <w:div w:id="668676321">
          <w:marLeft w:val="1166"/>
          <w:marRight w:val="0"/>
          <w:marTop w:val="0"/>
          <w:marBottom w:val="60"/>
          <w:divBdr>
            <w:top w:val="none" w:sz="0" w:space="0" w:color="auto"/>
            <w:left w:val="none" w:sz="0" w:space="0" w:color="auto"/>
            <w:bottom w:val="none" w:sz="0" w:space="0" w:color="auto"/>
            <w:right w:val="none" w:sz="0" w:space="0" w:color="auto"/>
          </w:divBdr>
        </w:div>
      </w:divsChild>
    </w:div>
    <w:div w:id="1240098815">
      <w:bodyDiv w:val="1"/>
      <w:marLeft w:val="0"/>
      <w:marRight w:val="0"/>
      <w:marTop w:val="0"/>
      <w:marBottom w:val="0"/>
      <w:divBdr>
        <w:top w:val="none" w:sz="0" w:space="0" w:color="auto"/>
        <w:left w:val="none" w:sz="0" w:space="0" w:color="auto"/>
        <w:bottom w:val="none" w:sz="0" w:space="0" w:color="auto"/>
        <w:right w:val="none" w:sz="0" w:space="0" w:color="auto"/>
      </w:divBdr>
      <w:divsChild>
        <w:div w:id="703945248">
          <w:marLeft w:val="446"/>
          <w:marRight w:val="0"/>
          <w:marTop w:val="0"/>
          <w:marBottom w:val="60"/>
          <w:divBdr>
            <w:top w:val="none" w:sz="0" w:space="0" w:color="auto"/>
            <w:left w:val="none" w:sz="0" w:space="0" w:color="auto"/>
            <w:bottom w:val="none" w:sz="0" w:space="0" w:color="auto"/>
            <w:right w:val="none" w:sz="0" w:space="0" w:color="auto"/>
          </w:divBdr>
        </w:div>
        <w:div w:id="1577278462">
          <w:marLeft w:val="446"/>
          <w:marRight w:val="0"/>
          <w:marTop w:val="0"/>
          <w:marBottom w:val="60"/>
          <w:divBdr>
            <w:top w:val="none" w:sz="0" w:space="0" w:color="auto"/>
            <w:left w:val="none" w:sz="0" w:space="0" w:color="auto"/>
            <w:bottom w:val="none" w:sz="0" w:space="0" w:color="auto"/>
            <w:right w:val="none" w:sz="0" w:space="0" w:color="auto"/>
          </w:divBdr>
        </w:div>
      </w:divsChild>
    </w:div>
    <w:div w:id="1274748397">
      <w:bodyDiv w:val="1"/>
      <w:marLeft w:val="0"/>
      <w:marRight w:val="0"/>
      <w:marTop w:val="0"/>
      <w:marBottom w:val="0"/>
      <w:divBdr>
        <w:top w:val="none" w:sz="0" w:space="0" w:color="auto"/>
        <w:left w:val="none" w:sz="0" w:space="0" w:color="auto"/>
        <w:bottom w:val="none" w:sz="0" w:space="0" w:color="auto"/>
        <w:right w:val="none" w:sz="0" w:space="0" w:color="auto"/>
      </w:divBdr>
      <w:divsChild>
        <w:div w:id="957567503">
          <w:marLeft w:val="446"/>
          <w:marRight w:val="0"/>
          <w:marTop w:val="0"/>
          <w:marBottom w:val="60"/>
          <w:divBdr>
            <w:top w:val="none" w:sz="0" w:space="0" w:color="auto"/>
            <w:left w:val="none" w:sz="0" w:space="0" w:color="auto"/>
            <w:bottom w:val="none" w:sz="0" w:space="0" w:color="auto"/>
            <w:right w:val="none" w:sz="0" w:space="0" w:color="auto"/>
          </w:divBdr>
        </w:div>
        <w:div w:id="1430203537">
          <w:marLeft w:val="446"/>
          <w:marRight w:val="0"/>
          <w:marTop w:val="0"/>
          <w:marBottom w:val="60"/>
          <w:divBdr>
            <w:top w:val="none" w:sz="0" w:space="0" w:color="auto"/>
            <w:left w:val="none" w:sz="0" w:space="0" w:color="auto"/>
            <w:bottom w:val="none" w:sz="0" w:space="0" w:color="auto"/>
            <w:right w:val="none" w:sz="0" w:space="0" w:color="auto"/>
          </w:divBdr>
        </w:div>
        <w:div w:id="1614894852">
          <w:marLeft w:val="446"/>
          <w:marRight w:val="0"/>
          <w:marTop w:val="0"/>
          <w:marBottom w:val="60"/>
          <w:divBdr>
            <w:top w:val="none" w:sz="0" w:space="0" w:color="auto"/>
            <w:left w:val="none" w:sz="0" w:space="0" w:color="auto"/>
            <w:bottom w:val="none" w:sz="0" w:space="0" w:color="auto"/>
            <w:right w:val="none" w:sz="0" w:space="0" w:color="auto"/>
          </w:divBdr>
        </w:div>
      </w:divsChild>
    </w:div>
    <w:div w:id="1292008458">
      <w:bodyDiv w:val="1"/>
      <w:marLeft w:val="0"/>
      <w:marRight w:val="0"/>
      <w:marTop w:val="0"/>
      <w:marBottom w:val="0"/>
      <w:divBdr>
        <w:top w:val="none" w:sz="0" w:space="0" w:color="auto"/>
        <w:left w:val="none" w:sz="0" w:space="0" w:color="auto"/>
        <w:bottom w:val="none" w:sz="0" w:space="0" w:color="auto"/>
        <w:right w:val="none" w:sz="0" w:space="0" w:color="auto"/>
      </w:divBdr>
      <w:divsChild>
        <w:div w:id="1880704581">
          <w:marLeft w:val="446"/>
          <w:marRight w:val="0"/>
          <w:marTop w:val="0"/>
          <w:marBottom w:val="60"/>
          <w:divBdr>
            <w:top w:val="none" w:sz="0" w:space="0" w:color="auto"/>
            <w:left w:val="none" w:sz="0" w:space="0" w:color="auto"/>
            <w:bottom w:val="none" w:sz="0" w:space="0" w:color="auto"/>
            <w:right w:val="none" w:sz="0" w:space="0" w:color="auto"/>
          </w:divBdr>
        </w:div>
        <w:div w:id="1828354627">
          <w:marLeft w:val="446"/>
          <w:marRight w:val="0"/>
          <w:marTop w:val="0"/>
          <w:marBottom w:val="60"/>
          <w:divBdr>
            <w:top w:val="none" w:sz="0" w:space="0" w:color="auto"/>
            <w:left w:val="none" w:sz="0" w:space="0" w:color="auto"/>
            <w:bottom w:val="none" w:sz="0" w:space="0" w:color="auto"/>
            <w:right w:val="none" w:sz="0" w:space="0" w:color="auto"/>
          </w:divBdr>
        </w:div>
        <w:div w:id="919288231">
          <w:marLeft w:val="446"/>
          <w:marRight w:val="0"/>
          <w:marTop w:val="0"/>
          <w:marBottom w:val="60"/>
          <w:divBdr>
            <w:top w:val="none" w:sz="0" w:space="0" w:color="auto"/>
            <w:left w:val="none" w:sz="0" w:space="0" w:color="auto"/>
            <w:bottom w:val="none" w:sz="0" w:space="0" w:color="auto"/>
            <w:right w:val="none" w:sz="0" w:space="0" w:color="auto"/>
          </w:divBdr>
        </w:div>
      </w:divsChild>
    </w:div>
    <w:div w:id="1314329491">
      <w:bodyDiv w:val="1"/>
      <w:marLeft w:val="0"/>
      <w:marRight w:val="0"/>
      <w:marTop w:val="0"/>
      <w:marBottom w:val="0"/>
      <w:divBdr>
        <w:top w:val="none" w:sz="0" w:space="0" w:color="auto"/>
        <w:left w:val="none" w:sz="0" w:space="0" w:color="auto"/>
        <w:bottom w:val="none" w:sz="0" w:space="0" w:color="auto"/>
        <w:right w:val="none" w:sz="0" w:space="0" w:color="auto"/>
      </w:divBdr>
      <w:divsChild>
        <w:div w:id="2134325725">
          <w:marLeft w:val="446"/>
          <w:marRight w:val="0"/>
          <w:marTop w:val="0"/>
          <w:marBottom w:val="60"/>
          <w:divBdr>
            <w:top w:val="none" w:sz="0" w:space="0" w:color="auto"/>
            <w:left w:val="none" w:sz="0" w:space="0" w:color="auto"/>
            <w:bottom w:val="none" w:sz="0" w:space="0" w:color="auto"/>
            <w:right w:val="none" w:sz="0" w:space="0" w:color="auto"/>
          </w:divBdr>
        </w:div>
        <w:div w:id="827597459">
          <w:marLeft w:val="446"/>
          <w:marRight w:val="0"/>
          <w:marTop w:val="0"/>
          <w:marBottom w:val="60"/>
          <w:divBdr>
            <w:top w:val="none" w:sz="0" w:space="0" w:color="auto"/>
            <w:left w:val="none" w:sz="0" w:space="0" w:color="auto"/>
            <w:bottom w:val="none" w:sz="0" w:space="0" w:color="auto"/>
            <w:right w:val="none" w:sz="0" w:space="0" w:color="auto"/>
          </w:divBdr>
        </w:div>
        <w:div w:id="1211723329">
          <w:marLeft w:val="446"/>
          <w:marRight w:val="0"/>
          <w:marTop w:val="0"/>
          <w:marBottom w:val="60"/>
          <w:divBdr>
            <w:top w:val="none" w:sz="0" w:space="0" w:color="auto"/>
            <w:left w:val="none" w:sz="0" w:space="0" w:color="auto"/>
            <w:bottom w:val="none" w:sz="0" w:space="0" w:color="auto"/>
            <w:right w:val="none" w:sz="0" w:space="0" w:color="auto"/>
          </w:divBdr>
        </w:div>
        <w:div w:id="954871513">
          <w:marLeft w:val="446"/>
          <w:marRight w:val="0"/>
          <w:marTop w:val="0"/>
          <w:marBottom w:val="60"/>
          <w:divBdr>
            <w:top w:val="none" w:sz="0" w:space="0" w:color="auto"/>
            <w:left w:val="none" w:sz="0" w:space="0" w:color="auto"/>
            <w:bottom w:val="none" w:sz="0" w:space="0" w:color="auto"/>
            <w:right w:val="none" w:sz="0" w:space="0" w:color="auto"/>
          </w:divBdr>
        </w:div>
      </w:divsChild>
    </w:div>
    <w:div w:id="1440905403">
      <w:bodyDiv w:val="1"/>
      <w:marLeft w:val="0"/>
      <w:marRight w:val="0"/>
      <w:marTop w:val="0"/>
      <w:marBottom w:val="0"/>
      <w:divBdr>
        <w:top w:val="none" w:sz="0" w:space="0" w:color="auto"/>
        <w:left w:val="none" w:sz="0" w:space="0" w:color="auto"/>
        <w:bottom w:val="none" w:sz="0" w:space="0" w:color="auto"/>
        <w:right w:val="none" w:sz="0" w:space="0" w:color="auto"/>
      </w:divBdr>
      <w:divsChild>
        <w:div w:id="1187670287">
          <w:marLeft w:val="446"/>
          <w:marRight w:val="0"/>
          <w:marTop w:val="0"/>
          <w:marBottom w:val="60"/>
          <w:divBdr>
            <w:top w:val="none" w:sz="0" w:space="0" w:color="auto"/>
            <w:left w:val="none" w:sz="0" w:space="0" w:color="auto"/>
            <w:bottom w:val="none" w:sz="0" w:space="0" w:color="auto"/>
            <w:right w:val="none" w:sz="0" w:space="0" w:color="auto"/>
          </w:divBdr>
        </w:div>
        <w:div w:id="1772360204">
          <w:marLeft w:val="446"/>
          <w:marRight w:val="0"/>
          <w:marTop w:val="0"/>
          <w:marBottom w:val="60"/>
          <w:divBdr>
            <w:top w:val="none" w:sz="0" w:space="0" w:color="auto"/>
            <w:left w:val="none" w:sz="0" w:space="0" w:color="auto"/>
            <w:bottom w:val="none" w:sz="0" w:space="0" w:color="auto"/>
            <w:right w:val="none" w:sz="0" w:space="0" w:color="auto"/>
          </w:divBdr>
        </w:div>
      </w:divsChild>
    </w:div>
    <w:div w:id="1442794770">
      <w:bodyDiv w:val="1"/>
      <w:marLeft w:val="0"/>
      <w:marRight w:val="0"/>
      <w:marTop w:val="0"/>
      <w:marBottom w:val="0"/>
      <w:divBdr>
        <w:top w:val="none" w:sz="0" w:space="0" w:color="auto"/>
        <w:left w:val="none" w:sz="0" w:space="0" w:color="auto"/>
        <w:bottom w:val="none" w:sz="0" w:space="0" w:color="auto"/>
        <w:right w:val="none" w:sz="0" w:space="0" w:color="auto"/>
      </w:divBdr>
      <w:divsChild>
        <w:div w:id="652175183">
          <w:marLeft w:val="446"/>
          <w:marRight w:val="0"/>
          <w:marTop w:val="0"/>
          <w:marBottom w:val="60"/>
          <w:divBdr>
            <w:top w:val="none" w:sz="0" w:space="0" w:color="auto"/>
            <w:left w:val="none" w:sz="0" w:space="0" w:color="auto"/>
            <w:bottom w:val="none" w:sz="0" w:space="0" w:color="auto"/>
            <w:right w:val="none" w:sz="0" w:space="0" w:color="auto"/>
          </w:divBdr>
        </w:div>
      </w:divsChild>
    </w:div>
    <w:div w:id="1444376137">
      <w:bodyDiv w:val="1"/>
      <w:marLeft w:val="0"/>
      <w:marRight w:val="0"/>
      <w:marTop w:val="0"/>
      <w:marBottom w:val="0"/>
      <w:divBdr>
        <w:top w:val="none" w:sz="0" w:space="0" w:color="auto"/>
        <w:left w:val="none" w:sz="0" w:space="0" w:color="auto"/>
        <w:bottom w:val="none" w:sz="0" w:space="0" w:color="auto"/>
        <w:right w:val="none" w:sz="0" w:space="0" w:color="auto"/>
      </w:divBdr>
      <w:divsChild>
        <w:div w:id="1845514374">
          <w:marLeft w:val="1166"/>
          <w:marRight w:val="0"/>
          <w:marTop w:val="0"/>
          <w:marBottom w:val="60"/>
          <w:divBdr>
            <w:top w:val="none" w:sz="0" w:space="0" w:color="auto"/>
            <w:left w:val="none" w:sz="0" w:space="0" w:color="auto"/>
            <w:bottom w:val="none" w:sz="0" w:space="0" w:color="auto"/>
            <w:right w:val="none" w:sz="0" w:space="0" w:color="auto"/>
          </w:divBdr>
        </w:div>
      </w:divsChild>
    </w:div>
    <w:div w:id="1471945474">
      <w:bodyDiv w:val="1"/>
      <w:marLeft w:val="0"/>
      <w:marRight w:val="0"/>
      <w:marTop w:val="0"/>
      <w:marBottom w:val="0"/>
      <w:divBdr>
        <w:top w:val="none" w:sz="0" w:space="0" w:color="auto"/>
        <w:left w:val="none" w:sz="0" w:space="0" w:color="auto"/>
        <w:bottom w:val="none" w:sz="0" w:space="0" w:color="auto"/>
        <w:right w:val="none" w:sz="0" w:space="0" w:color="auto"/>
      </w:divBdr>
      <w:divsChild>
        <w:div w:id="311833800">
          <w:marLeft w:val="1886"/>
          <w:marRight w:val="0"/>
          <w:marTop w:val="0"/>
          <w:marBottom w:val="60"/>
          <w:divBdr>
            <w:top w:val="none" w:sz="0" w:space="0" w:color="auto"/>
            <w:left w:val="none" w:sz="0" w:space="0" w:color="auto"/>
            <w:bottom w:val="none" w:sz="0" w:space="0" w:color="auto"/>
            <w:right w:val="none" w:sz="0" w:space="0" w:color="auto"/>
          </w:divBdr>
        </w:div>
        <w:div w:id="537163381">
          <w:marLeft w:val="1166"/>
          <w:marRight w:val="0"/>
          <w:marTop w:val="0"/>
          <w:marBottom w:val="60"/>
          <w:divBdr>
            <w:top w:val="none" w:sz="0" w:space="0" w:color="auto"/>
            <w:left w:val="none" w:sz="0" w:space="0" w:color="auto"/>
            <w:bottom w:val="none" w:sz="0" w:space="0" w:color="auto"/>
            <w:right w:val="none" w:sz="0" w:space="0" w:color="auto"/>
          </w:divBdr>
        </w:div>
        <w:div w:id="775907255">
          <w:marLeft w:val="1886"/>
          <w:marRight w:val="0"/>
          <w:marTop w:val="0"/>
          <w:marBottom w:val="60"/>
          <w:divBdr>
            <w:top w:val="none" w:sz="0" w:space="0" w:color="auto"/>
            <w:left w:val="none" w:sz="0" w:space="0" w:color="auto"/>
            <w:bottom w:val="none" w:sz="0" w:space="0" w:color="auto"/>
            <w:right w:val="none" w:sz="0" w:space="0" w:color="auto"/>
          </w:divBdr>
        </w:div>
        <w:div w:id="783427582">
          <w:marLeft w:val="1886"/>
          <w:marRight w:val="0"/>
          <w:marTop w:val="0"/>
          <w:marBottom w:val="60"/>
          <w:divBdr>
            <w:top w:val="none" w:sz="0" w:space="0" w:color="auto"/>
            <w:left w:val="none" w:sz="0" w:space="0" w:color="auto"/>
            <w:bottom w:val="none" w:sz="0" w:space="0" w:color="auto"/>
            <w:right w:val="none" w:sz="0" w:space="0" w:color="auto"/>
          </w:divBdr>
        </w:div>
        <w:div w:id="1755585906">
          <w:marLeft w:val="1886"/>
          <w:marRight w:val="0"/>
          <w:marTop w:val="0"/>
          <w:marBottom w:val="60"/>
          <w:divBdr>
            <w:top w:val="none" w:sz="0" w:space="0" w:color="auto"/>
            <w:left w:val="none" w:sz="0" w:space="0" w:color="auto"/>
            <w:bottom w:val="none" w:sz="0" w:space="0" w:color="auto"/>
            <w:right w:val="none" w:sz="0" w:space="0" w:color="auto"/>
          </w:divBdr>
        </w:div>
      </w:divsChild>
    </w:div>
    <w:div w:id="1474717364">
      <w:bodyDiv w:val="1"/>
      <w:marLeft w:val="0"/>
      <w:marRight w:val="0"/>
      <w:marTop w:val="0"/>
      <w:marBottom w:val="0"/>
      <w:divBdr>
        <w:top w:val="none" w:sz="0" w:space="0" w:color="auto"/>
        <w:left w:val="none" w:sz="0" w:space="0" w:color="auto"/>
        <w:bottom w:val="none" w:sz="0" w:space="0" w:color="auto"/>
        <w:right w:val="none" w:sz="0" w:space="0" w:color="auto"/>
      </w:divBdr>
      <w:divsChild>
        <w:div w:id="782579448">
          <w:marLeft w:val="446"/>
          <w:marRight w:val="0"/>
          <w:marTop w:val="0"/>
          <w:marBottom w:val="60"/>
          <w:divBdr>
            <w:top w:val="none" w:sz="0" w:space="0" w:color="auto"/>
            <w:left w:val="none" w:sz="0" w:space="0" w:color="auto"/>
            <w:bottom w:val="none" w:sz="0" w:space="0" w:color="auto"/>
            <w:right w:val="none" w:sz="0" w:space="0" w:color="auto"/>
          </w:divBdr>
        </w:div>
      </w:divsChild>
    </w:div>
    <w:div w:id="1535457258">
      <w:bodyDiv w:val="1"/>
      <w:marLeft w:val="0"/>
      <w:marRight w:val="0"/>
      <w:marTop w:val="0"/>
      <w:marBottom w:val="0"/>
      <w:divBdr>
        <w:top w:val="none" w:sz="0" w:space="0" w:color="auto"/>
        <w:left w:val="none" w:sz="0" w:space="0" w:color="auto"/>
        <w:bottom w:val="none" w:sz="0" w:space="0" w:color="auto"/>
        <w:right w:val="none" w:sz="0" w:space="0" w:color="auto"/>
      </w:divBdr>
      <w:divsChild>
        <w:div w:id="157966991">
          <w:marLeft w:val="446"/>
          <w:marRight w:val="0"/>
          <w:marTop w:val="0"/>
          <w:marBottom w:val="60"/>
          <w:divBdr>
            <w:top w:val="none" w:sz="0" w:space="0" w:color="auto"/>
            <w:left w:val="none" w:sz="0" w:space="0" w:color="auto"/>
            <w:bottom w:val="none" w:sz="0" w:space="0" w:color="auto"/>
            <w:right w:val="none" w:sz="0" w:space="0" w:color="auto"/>
          </w:divBdr>
        </w:div>
        <w:div w:id="723800229">
          <w:marLeft w:val="446"/>
          <w:marRight w:val="0"/>
          <w:marTop w:val="0"/>
          <w:marBottom w:val="60"/>
          <w:divBdr>
            <w:top w:val="none" w:sz="0" w:space="0" w:color="auto"/>
            <w:left w:val="none" w:sz="0" w:space="0" w:color="auto"/>
            <w:bottom w:val="none" w:sz="0" w:space="0" w:color="auto"/>
            <w:right w:val="none" w:sz="0" w:space="0" w:color="auto"/>
          </w:divBdr>
        </w:div>
      </w:divsChild>
    </w:div>
    <w:div w:id="1539974188">
      <w:bodyDiv w:val="1"/>
      <w:marLeft w:val="0"/>
      <w:marRight w:val="0"/>
      <w:marTop w:val="0"/>
      <w:marBottom w:val="0"/>
      <w:divBdr>
        <w:top w:val="none" w:sz="0" w:space="0" w:color="auto"/>
        <w:left w:val="none" w:sz="0" w:space="0" w:color="auto"/>
        <w:bottom w:val="none" w:sz="0" w:space="0" w:color="auto"/>
        <w:right w:val="none" w:sz="0" w:space="0" w:color="auto"/>
      </w:divBdr>
      <w:divsChild>
        <w:div w:id="1183858378">
          <w:marLeft w:val="1166"/>
          <w:marRight w:val="0"/>
          <w:marTop w:val="0"/>
          <w:marBottom w:val="60"/>
          <w:divBdr>
            <w:top w:val="none" w:sz="0" w:space="0" w:color="auto"/>
            <w:left w:val="none" w:sz="0" w:space="0" w:color="auto"/>
            <w:bottom w:val="none" w:sz="0" w:space="0" w:color="auto"/>
            <w:right w:val="none" w:sz="0" w:space="0" w:color="auto"/>
          </w:divBdr>
        </w:div>
      </w:divsChild>
    </w:div>
    <w:div w:id="1550606206">
      <w:bodyDiv w:val="1"/>
      <w:marLeft w:val="0"/>
      <w:marRight w:val="0"/>
      <w:marTop w:val="0"/>
      <w:marBottom w:val="0"/>
      <w:divBdr>
        <w:top w:val="none" w:sz="0" w:space="0" w:color="auto"/>
        <w:left w:val="none" w:sz="0" w:space="0" w:color="auto"/>
        <w:bottom w:val="none" w:sz="0" w:space="0" w:color="auto"/>
        <w:right w:val="none" w:sz="0" w:space="0" w:color="auto"/>
      </w:divBdr>
      <w:divsChild>
        <w:div w:id="1387992615">
          <w:marLeft w:val="446"/>
          <w:marRight w:val="0"/>
          <w:marTop w:val="0"/>
          <w:marBottom w:val="60"/>
          <w:divBdr>
            <w:top w:val="none" w:sz="0" w:space="0" w:color="auto"/>
            <w:left w:val="none" w:sz="0" w:space="0" w:color="auto"/>
            <w:bottom w:val="none" w:sz="0" w:space="0" w:color="auto"/>
            <w:right w:val="none" w:sz="0" w:space="0" w:color="auto"/>
          </w:divBdr>
        </w:div>
      </w:divsChild>
    </w:div>
    <w:div w:id="1559053148">
      <w:bodyDiv w:val="1"/>
      <w:marLeft w:val="0"/>
      <w:marRight w:val="0"/>
      <w:marTop w:val="0"/>
      <w:marBottom w:val="0"/>
      <w:divBdr>
        <w:top w:val="none" w:sz="0" w:space="0" w:color="auto"/>
        <w:left w:val="none" w:sz="0" w:space="0" w:color="auto"/>
        <w:bottom w:val="none" w:sz="0" w:space="0" w:color="auto"/>
        <w:right w:val="none" w:sz="0" w:space="0" w:color="auto"/>
      </w:divBdr>
      <w:divsChild>
        <w:div w:id="702053854">
          <w:marLeft w:val="446"/>
          <w:marRight w:val="0"/>
          <w:marTop w:val="0"/>
          <w:marBottom w:val="60"/>
          <w:divBdr>
            <w:top w:val="none" w:sz="0" w:space="0" w:color="auto"/>
            <w:left w:val="none" w:sz="0" w:space="0" w:color="auto"/>
            <w:bottom w:val="none" w:sz="0" w:space="0" w:color="auto"/>
            <w:right w:val="none" w:sz="0" w:space="0" w:color="auto"/>
          </w:divBdr>
        </w:div>
      </w:divsChild>
    </w:div>
    <w:div w:id="1561137937">
      <w:bodyDiv w:val="1"/>
      <w:marLeft w:val="0"/>
      <w:marRight w:val="0"/>
      <w:marTop w:val="0"/>
      <w:marBottom w:val="0"/>
      <w:divBdr>
        <w:top w:val="none" w:sz="0" w:space="0" w:color="auto"/>
        <w:left w:val="none" w:sz="0" w:space="0" w:color="auto"/>
        <w:bottom w:val="none" w:sz="0" w:space="0" w:color="auto"/>
        <w:right w:val="none" w:sz="0" w:space="0" w:color="auto"/>
      </w:divBdr>
      <w:divsChild>
        <w:div w:id="556403435">
          <w:marLeft w:val="446"/>
          <w:marRight w:val="0"/>
          <w:marTop w:val="0"/>
          <w:marBottom w:val="60"/>
          <w:divBdr>
            <w:top w:val="none" w:sz="0" w:space="0" w:color="auto"/>
            <w:left w:val="none" w:sz="0" w:space="0" w:color="auto"/>
            <w:bottom w:val="none" w:sz="0" w:space="0" w:color="auto"/>
            <w:right w:val="none" w:sz="0" w:space="0" w:color="auto"/>
          </w:divBdr>
        </w:div>
      </w:divsChild>
    </w:div>
    <w:div w:id="1568421657">
      <w:bodyDiv w:val="1"/>
      <w:marLeft w:val="0"/>
      <w:marRight w:val="0"/>
      <w:marTop w:val="0"/>
      <w:marBottom w:val="0"/>
      <w:divBdr>
        <w:top w:val="none" w:sz="0" w:space="0" w:color="auto"/>
        <w:left w:val="none" w:sz="0" w:space="0" w:color="auto"/>
        <w:bottom w:val="none" w:sz="0" w:space="0" w:color="auto"/>
        <w:right w:val="none" w:sz="0" w:space="0" w:color="auto"/>
      </w:divBdr>
      <w:divsChild>
        <w:div w:id="1798255267">
          <w:marLeft w:val="1166"/>
          <w:marRight w:val="0"/>
          <w:marTop w:val="0"/>
          <w:marBottom w:val="60"/>
          <w:divBdr>
            <w:top w:val="none" w:sz="0" w:space="0" w:color="auto"/>
            <w:left w:val="none" w:sz="0" w:space="0" w:color="auto"/>
            <w:bottom w:val="none" w:sz="0" w:space="0" w:color="auto"/>
            <w:right w:val="none" w:sz="0" w:space="0" w:color="auto"/>
          </w:divBdr>
        </w:div>
        <w:div w:id="1852137584">
          <w:marLeft w:val="1166"/>
          <w:marRight w:val="0"/>
          <w:marTop w:val="0"/>
          <w:marBottom w:val="60"/>
          <w:divBdr>
            <w:top w:val="none" w:sz="0" w:space="0" w:color="auto"/>
            <w:left w:val="none" w:sz="0" w:space="0" w:color="auto"/>
            <w:bottom w:val="none" w:sz="0" w:space="0" w:color="auto"/>
            <w:right w:val="none" w:sz="0" w:space="0" w:color="auto"/>
          </w:divBdr>
        </w:div>
      </w:divsChild>
    </w:div>
    <w:div w:id="1599102322">
      <w:bodyDiv w:val="1"/>
      <w:marLeft w:val="0"/>
      <w:marRight w:val="0"/>
      <w:marTop w:val="0"/>
      <w:marBottom w:val="0"/>
      <w:divBdr>
        <w:top w:val="none" w:sz="0" w:space="0" w:color="auto"/>
        <w:left w:val="none" w:sz="0" w:space="0" w:color="auto"/>
        <w:bottom w:val="none" w:sz="0" w:space="0" w:color="auto"/>
        <w:right w:val="none" w:sz="0" w:space="0" w:color="auto"/>
      </w:divBdr>
      <w:divsChild>
        <w:div w:id="894466596">
          <w:marLeft w:val="1166"/>
          <w:marRight w:val="0"/>
          <w:marTop w:val="0"/>
          <w:marBottom w:val="60"/>
          <w:divBdr>
            <w:top w:val="none" w:sz="0" w:space="0" w:color="auto"/>
            <w:left w:val="none" w:sz="0" w:space="0" w:color="auto"/>
            <w:bottom w:val="none" w:sz="0" w:space="0" w:color="auto"/>
            <w:right w:val="none" w:sz="0" w:space="0" w:color="auto"/>
          </w:divBdr>
        </w:div>
        <w:div w:id="1923177490">
          <w:marLeft w:val="1886"/>
          <w:marRight w:val="0"/>
          <w:marTop w:val="0"/>
          <w:marBottom w:val="60"/>
          <w:divBdr>
            <w:top w:val="none" w:sz="0" w:space="0" w:color="auto"/>
            <w:left w:val="none" w:sz="0" w:space="0" w:color="auto"/>
            <w:bottom w:val="none" w:sz="0" w:space="0" w:color="auto"/>
            <w:right w:val="none" w:sz="0" w:space="0" w:color="auto"/>
          </w:divBdr>
        </w:div>
        <w:div w:id="2006592887">
          <w:marLeft w:val="1886"/>
          <w:marRight w:val="0"/>
          <w:marTop w:val="0"/>
          <w:marBottom w:val="60"/>
          <w:divBdr>
            <w:top w:val="none" w:sz="0" w:space="0" w:color="auto"/>
            <w:left w:val="none" w:sz="0" w:space="0" w:color="auto"/>
            <w:bottom w:val="none" w:sz="0" w:space="0" w:color="auto"/>
            <w:right w:val="none" w:sz="0" w:space="0" w:color="auto"/>
          </w:divBdr>
        </w:div>
      </w:divsChild>
    </w:div>
    <w:div w:id="1599172616">
      <w:bodyDiv w:val="1"/>
      <w:marLeft w:val="0"/>
      <w:marRight w:val="0"/>
      <w:marTop w:val="0"/>
      <w:marBottom w:val="0"/>
      <w:divBdr>
        <w:top w:val="none" w:sz="0" w:space="0" w:color="auto"/>
        <w:left w:val="none" w:sz="0" w:space="0" w:color="auto"/>
        <w:bottom w:val="none" w:sz="0" w:space="0" w:color="auto"/>
        <w:right w:val="none" w:sz="0" w:space="0" w:color="auto"/>
      </w:divBdr>
      <w:divsChild>
        <w:div w:id="1960182554">
          <w:marLeft w:val="446"/>
          <w:marRight w:val="0"/>
          <w:marTop w:val="0"/>
          <w:marBottom w:val="60"/>
          <w:divBdr>
            <w:top w:val="none" w:sz="0" w:space="0" w:color="auto"/>
            <w:left w:val="none" w:sz="0" w:space="0" w:color="auto"/>
            <w:bottom w:val="none" w:sz="0" w:space="0" w:color="auto"/>
            <w:right w:val="none" w:sz="0" w:space="0" w:color="auto"/>
          </w:divBdr>
        </w:div>
        <w:div w:id="1898856891">
          <w:marLeft w:val="446"/>
          <w:marRight w:val="0"/>
          <w:marTop w:val="0"/>
          <w:marBottom w:val="60"/>
          <w:divBdr>
            <w:top w:val="none" w:sz="0" w:space="0" w:color="auto"/>
            <w:left w:val="none" w:sz="0" w:space="0" w:color="auto"/>
            <w:bottom w:val="none" w:sz="0" w:space="0" w:color="auto"/>
            <w:right w:val="none" w:sz="0" w:space="0" w:color="auto"/>
          </w:divBdr>
        </w:div>
        <w:div w:id="2018774603">
          <w:marLeft w:val="446"/>
          <w:marRight w:val="0"/>
          <w:marTop w:val="0"/>
          <w:marBottom w:val="60"/>
          <w:divBdr>
            <w:top w:val="none" w:sz="0" w:space="0" w:color="auto"/>
            <w:left w:val="none" w:sz="0" w:space="0" w:color="auto"/>
            <w:bottom w:val="none" w:sz="0" w:space="0" w:color="auto"/>
            <w:right w:val="none" w:sz="0" w:space="0" w:color="auto"/>
          </w:divBdr>
        </w:div>
        <w:div w:id="1802916111">
          <w:marLeft w:val="446"/>
          <w:marRight w:val="0"/>
          <w:marTop w:val="0"/>
          <w:marBottom w:val="60"/>
          <w:divBdr>
            <w:top w:val="none" w:sz="0" w:space="0" w:color="auto"/>
            <w:left w:val="none" w:sz="0" w:space="0" w:color="auto"/>
            <w:bottom w:val="none" w:sz="0" w:space="0" w:color="auto"/>
            <w:right w:val="none" w:sz="0" w:space="0" w:color="auto"/>
          </w:divBdr>
        </w:div>
      </w:divsChild>
    </w:div>
    <w:div w:id="1625113958">
      <w:bodyDiv w:val="1"/>
      <w:marLeft w:val="0"/>
      <w:marRight w:val="0"/>
      <w:marTop w:val="0"/>
      <w:marBottom w:val="0"/>
      <w:divBdr>
        <w:top w:val="none" w:sz="0" w:space="0" w:color="auto"/>
        <w:left w:val="none" w:sz="0" w:space="0" w:color="auto"/>
        <w:bottom w:val="none" w:sz="0" w:space="0" w:color="auto"/>
        <w:right w:val="none" w:sz="0" w:space="0" w:color="auto"/>
      </w:divBdr>
      <w:divsChild>
        <w:div w:id="1319310263">
          <w:marLeft w:val="446"/>
          <w:marRight w:val="0"/>
          <w:marTop w:val="0"/>
          <w:marBottom w:val="60"/>
          <w:divBdr>
            <w:top w:val="none" w:sz="0" w:space="0" w:color="auto"/>
            <w:left w:val="none" w:sz="0" w:space="0" w:color="auto"/>
            <w:bottom w:val="none" w:sz="0" w:space="0" w:color="auto"/>
            <w:right w:val="none" w:sz="0" w:space="0" w:color="auto"/>
          </w:divBdr>
        </w:div>
      </w:divsChild>
    </w:div>
    <w:div w:id="1636252129">
      <w:bodyDiv w:val="1"/>
      <w:marLeft w:val="0"/>
      <w:marRight w:val="0"/>
      <w:marTop w:val="0"/>
      <w:marBottom w:val="0"/>
      <w:divBdr>
        <w:top w:val="none" w:sz="0" w:space="0" w:color="auto"/>
        <w:left w:val="none" w:sz="0" w:space="0" w:color="auto"/>
        <w:bottom w:val="none" w:sz="0" w:space="0" w:color="auto"/>
        <w:right w:val="none" w:sz="0" w:space="0" w:color="auto"/>
      </w:divBdr>
      <w:divsChild>
        <w:div w:id="1330602684">
          <w:marLeft w:val="446"/>
          <w:marRight w:val="0"/>
          <w:marTop w:val="0"/>
          <w:marBottom w:val="60"/>
          <w:divBdr>
            <w:top w:val="none" w:sz="0" w:space="0" w:color="auto"/>
            <w:left w:val="none" w:sz="0" w:space="0" w:color="auto"/>
            <w:bottom w:val="none" w:sz="0" w:space="0" w:color="auto"/>
            <w:right w:val="none" w:sz="0" w:space="0" w:color="auto"/>
          </w:divBdr>
        </w:div>
      </w:divsChild>
    </w:div>
    <w:div w:id="164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193809">
          <w:marLeft w:val="446"/>
          <w:marRight w:val="0"/>
          <w:marTop w:val="0"/>
          <w:marBottom w:val="60"/>
          <w:divBdr>
            <w:top w:val="none" w:sz="0" w:space="0" w:color="auto"/>
            <w:left w:val="none" w:sz="0" w:space="0" w:color="auto"/>
            <w:bottom w:val="none" w:sz="0" w:space="0" w:color="auto"/>
            <w:right w:val="none" w:sz="0" w:space="0" w:color="auto"/>
          </w:divBdr>
        </w:div>
      </w:divsChild>
    </w:div>
    <w:div w:id="1646741822">
      <w:bodyDiv w:val="1"/>
      <w:marLeft w:val="0"/>
      <w:marRight w:val="0"/>
      <w:marTop w:val="0"/>
      <w:marBottom w:val="0"/>
      <w:divBdr>
        <w:top w:val="none" w:sz="0" w:space="0" w:color="auto"/>
        <w:left w:val="none" w:sz="0" w:space="0" w:color="auto"/>
        <w:bottom w:val="none" w:sz="0" w:space="0" w:color="auto"/>
        <w:right w:val="none" w:sz="0" w:space="0" w:color="auto"/>
      </w:divBdr>
      <w:divsChild>
        <w:div w:id="67389374">
          <w:marLeft w:val="446"/>
          <w:marRight w:val="0"/>
          <w:marTop w:val="0"/>
          <w:marBottom w:val="60"/>
          <w:divBdr>
            <w:top w:val="none" w:sz="0" w:space="0" w:color="auto"/>
            <w:left w:val="none" w:sz="0" w:space="0" w:color="auto"/>
            <w:bottom w:val="none" w:sz="0" w:space="0" w:color="auto"/>
            <w:right w:val="none" w:sz="0" w:space="0" w:color="auto"/>
          </w:divBdr>
        </w:div>
      </w:divsChild>
    </w:div>
    <w:div w:id="1657344407">
      <w:bodyDiv w:val="1"/>
      <w:marLeft w:val="0"/>
      <w:marRight w:val="0"/>
      <w:marTop w:val="0"/>
      <w:marBottom w:val="0"/>
      <w:divBdr>
        <w:top w:val="none" w:sz="0" w:space="0" w:color="auto"/>
        <w:left w:val="none" w:sz="0" w:space="0" w:color="auto"/>
        <w:bottom w:val="none" w:sz="0" w:space="0" w:color="auto"/>
        <w:right w:val="none" w:sz="0" w:space="0" w:color="auto"/>
      </w:divBdr>
      <w:divsChild>
        <w:div w:id="1292714786">
          <w:marLeft w:val="1166"/>
          <w:marRight w:val="0"/>
          <w:marTop w:val="0"/>
          <w:marBottom w:val="60"/>
          <w:divBdr>
            <w:top w:val="none" w:sz="0" w:space="0" w:color="auto"/>
            <w:left w:val="none" w:sz="0" w:space="0" w:color="auto"/>
            <w:bottom w:val="none" w:sz="0" w:space="0" w:color="auto"/>
            <w:right w:val="none" w:sz="0" w:space="0" w:color="auto"/>
          </w:divBdr>
        </w:div>
        <w:div w:id="483358399">
          <w:marLeft w:val="1166"/>
          <w:marRight w:val="0"/>
          <w:marTop w:val="0"/>
          <w:marBottom w:val="60"/>
          <w:divBdr>
            <w:top w:val="none" w:sz="0" w:space="0" w:color="auto"/>
            <w:left w:val="none" w:sz="0" w:space="0" w:color="auto"/>
            <w:bottom w:val="none" w:sz="0" w:space="0" w:color="auto"/>
            <w:right w:val="none" w:sz="0" w:space="0" w:color="auto"/>
          </w:divBdr>
        </w:div>
        <w:div w:id="1490055615">
          <w:marLeft w:val="1166"/>
          <w:marRight w:val="0"/>
          <w:marTop w:val="0"/>
          <w:marBottom w:val="60"/>
          <w:divBdr>
            <w:top w:val="none" w:sz="0" w:space="0" w:color="auto"/>
            <w:left w:val="none" w:sz="0" w:space="0" w:color="auto"/>
            <w:bottom w:val="none" w:sz="0" w:space="0" w:color="auto"/>
            <w:right w:val="none" w:sz="0" w:space="0" w:color="auto"/>
          </w:divBdr>
        </w:div>
      </w:divsChild>
    </w:div>
    <w:div w:id="1670255381">
      <w:bodyDiv w:val="1"/>
      <w:marLeft w:val="0"/>
      <w:marRight w:val="0"/>
      <w:marTop w:val="0"/>
      <w:marBottom w:val="0"/>
      <w:divBdr>
        <w:top w:val="none" w:sz="0" w:space="0" w:color="auto"/>
        <w:left w:val="none" w:sz="0" w:space="0" w:color="auto"/>
        <w:bottom w:val="none" w:sz="0" w:space="0" w:color="auto"/>
        <w:right w:val="none" w:sz="0" w:space="0" w:color="auto"/>
      </w:divBdr>
      <w:divsChild>
        <w:div w:id="1901161866">
          <w:marLeft w:val="446"/>
          <w:marRight w:val="0"/>
          <w:marTop w:val="0"/>
          <w:marBottom w:val="60"/>
          <w:divBdr>
            <w:top w:val="none" w:sz="0" w:space="0" w:color="auto"/>
            <w:left w:val="none" w:sz="0" w:space="0" w:color="auto"/>
            <w:bottom w:val="none" w:sz="0" w:space="0" w:color="auto"/>
            <w:right w:val="none" w:sz="0" w:space="0" w:color="auto"/>
          </w:divBdr>
        </w:div>
      </w:divsChild>
    </w:div>
    <w:div w:id="1690452656">
      <w:bodyDiv w:val="1"/>
      <w:marLeft w:val="0"/>
      <w:marRight w:val="0"/>
      <w:marTop w:val="0"/>
      <w:marBottom w:val="0"/>
      <w:divBdr>
        <w:top w:val="none" w:sz="0" w:space="0" w:color="auto"/>
        <w:left w:val="none" w:sz="0" w:space="0" w:color="auto"/>
        <w:bottom w:val="none" w:sz="0" w:space="0" w:color="auto"/>
        <w:right w:val="none" w:sz="0" w:space="0" w:color="auto"/>
      </w:divBdr>
    </w:div>
    <w:div w:id="1694186193">
      <w:bodyDiv w:val="1"/>
      <w:marLeft w:val="0"/>
      <w:marRight w:val="0"/>
      <w:marTop w:val="0"/>
      <w:marBottom w:val="0"/>
      <w:divBdr>
        <w:top w:val="none" w:sz="0" w:space="0" w:color="auto"/>
        <w:left w:val="none" w:sz="0" w:space="0" w:color="auto"/>
        <w:bottom w:val="none" w:sz="0" w:space="0" w:color="auto"/>
        <w:right w:val="none" w:sz="0" w:space="0" w:color="auto"/>
      </w:divBdr>
      <w:divsChild>
        <w:div w:id="1114597745">
          <w:marLeft w:val="446"/>
          <w:marRight w:val="0"/>
          <w:marTop w:val="0"/>
          <w:marBottom w:val="60"/>
          <w:divBdr>
            <w:top w:val="none" w:sz="0" w:space="0" w:color="auto"/>
            <w:left w:val="none" w:sz="0" w:space="0" w:color="auto"/>
            <w:bottom w:val="none" w:sz="0" w:space="0" w:color="auto"/>
            <w:right w:val="none" w:sz="0" w:space="0" w:color="auto"/>
          </w:divBdr>
        </w:div>
        <w:div w:id="1548182365">
          <w:marLeft w:val="562"/>
          <w:marRight w:val="0"/>
          <w:marTop w:val="0"/>
          <w:marBottom w:val="60"/>
          <w:divBdr>
            <w:top w:val="none" w:sz="0" w:space="0" w:color="auto"/>
            <w:left w:val="none" w:sz="0" w:space="0" w:color="auto"/>
            <w:bottom w:val="none" w:sz="0" w:space="0" w:color="auto"/>
            <w:right w:val="none" w:sz="0" w:space="0" w:color="auto"/>
          </w:divBdr>
        </w:div>
        <w:div w:id="1370180799">
          <w:marLeft w:val="994"/>
          <w:marRight w:val="0"/>
          <w:marTop w:val="0"/>
          <w:marBottom w:val="60"/>
          <w:divBdr>
            <w:top w:val="none" w:sz="0" w:space="0" w:color="auto"/>
            <w:left w:val="none" w:sz="0" w:space="0" w:color="auto"/>
            <w:bottom w:val="none" w:sz="0" w:space="0" w:color="auto"/>
            <w:right w:val="none" w:sz="0" w:space="0" w:color="auto"/>
          </w:divBdr>
        </w:div>
      </w:divsChild>
    </w:div>
    <w:div w:id="1710446313">
      <w:bodyDiv w:val="1"/>
      <w:marLeft w:val="0"/>
      <w:marRight w:val="0"/>
      <w:marTop w:val="0"/>
      <w:marBottom w:val="0"/>
      <w:divBdr>
        <w:top w:val="none" w:sz="0" w:space="0" w:color="auto"/>
        <w:left w:val="none" w:sz="0" w:space="0" w:color="auto"/>
        <w:bottom w:val="none" w:sz="0" w:space="0" w:color="auto"/>
        <w:right w:val="none" w:sz="0" w:space="0" w:color="auto"/>
      </w:divBdr>
      <w:divsChild>
        <w:div w:id="658467076">
          <w:marLeft w:val="1886"/>
          <w:marRight w:val="0"/>
          <w:marTop w:val="0"/>
          <w:marBottom w:val="60"/>
          <w:divBdr>
            <w:top w:val="none" w:sz="0" w:space="0" w:color="auto"/>
            <w:left w:val="none" w:sz="0" w:space="0" w:color="auto"/>
            <w:bottom w:val="none" w:sz="0" w:space="0" w:color="auto"/>
            <w:right w:val="none" w:sz="0" w:space="0" w:color="auto"/>
          </w:divBdr>
        </w:div>
        <w:div w:id="1602569411">
          <w:marLeft w:val="1886"/>
          <w:marRight w:val="0"/>
          <w:marTop w:val="0"/>
          <w:marBottom w:val="60"/>
          <w:divBdr>
            <w:top w:val="none" w:sz="0" w:space="0" w:color="auto"/>
            <w:left w:val="none" w:sz="0" w:space="0" w:color="auto"/>
            <w:bottom w:val="none" w:sz="0" w:space="0" w:color="auto"/>
            <w:right w:val="none" w:sz="0" w:space="0" w:color="auto"/>
          </w:divBdr>
        </w:div>
        <w:div w:id="660081090">
          <w:marLeft w:val="1166"/>
          <w:marRight w:val="0"/>
          <w:marTop w:val="0"/>
          <w:marBottom w:val="60"/>
          <w:divBdr>
            <w:top w:val="none" w:sz="0" w:space="0" w:color="auto"/>
            <w:left w:val="none" w:sz="0" w:space="0" w:color="auto"/>
            <w:bottom w:val="none" w:sz="0" w:space="0" w:color="auto"/>
            <w:right w:val="none" w:sz="0" w:space="0" w:color="auto"/>
          </w:divBdr>
        </w:div>
      </w:divsChild>
    </w:div>
    <w:div w:id="1746536538">
      <w:bodyDiv w:val="1"/>
      <w:marLeft w:val="0"/>
      <w:marRight w:val="0"/>
      <w:marTop w:val="0"/>
      <w:marBottom w:val="0"/>
      <w:divBdr>
        <w:top w:val="none" w:sz="0" w:space="0" w:color="auto"/>
        <w:left w:val="none" w:sz="0" w:space="0" w:color="auto"/>
        <w:bottom w:val="none" w:sz="0" w:space="0" w:color="auto"/>
        <w:right w:val="none" w:sz="0" w:space="0" w:color="auto"/>
      </w:divBdr>
      <w:divsChild>
        <w:div w:id="644626594">
          <w:marLeft w:val="1166"/>
          <w:marRight w:val="0"/>
          <w:marTop w:val="0"/>
          <w:marBottom w:val="60"/>
          <w:divBdr>
            <w:top w:val="none" w:sz="0" w:space="0" w:color="auto"/>
            <w:left w:val="none" w:sz="0" w:space="0" w:color="auto"/>
            <w:bottom w:val="none" w:sz="0" w:space="0" w:color="auto"/>
            <w:right w:val="none" w:sz="0" w:space="0" w:color="auto"/>
          </w:divBdr>
        </w:div>
        <w:div w:id="403718220">
          <w:marLeft w:val="1886"/>
          <w:marRight w:val="0"/>
          <w:marTop w:val="0"/>
          <w:marBottom w:val="60"/>
          <w:divBdr>
            <w:top w:val="none" w:sz="0" w:space="0" w:color="auto"/>
            <w:left w:val="none" w:sz="0" w:space="0" w:color="auto"/>
            <w:bottom w:val="none" w:sz="0" w:space="0" w:color="auto"/>
            <w:right w:val="none" w:sz="0" w:space="0" w:color="auto"/>
          </w:divBdr>
        </w:div>
        <w:div w:id="894899488">
          <w:marLeft w:val="1886"/>
          <w:marRight w:val="0"/>
          <w:marTop w:val="0"/>
          <w:marBottom w:val="60"/>
          <w:divBdr>
            <w:top w:val="none" w:sz="0" w:space="0" w:color="auto"/>
            <w:left w:val="none" w:sz="0" w:space="0" w:color="auto"/>
            <w:bottom w:val="none" w:sz="0" w:space="0" w:color="auto"/>
            <w:right w:val="none" w:sz="0" w:space="0" w:color="auto"/>
          </w:divBdr>
        </w:div>
        <w:div w:id="606235772">
          <w:marLeft w:val="1886"/>
          <w:marRight w:val="0"/>
          <w:marTop w:val="0"/>
          <w:marBottom w:val="60"/>
          <w:divBdr>
            <w:top w:val="none" w:sz="0" w:space="0" w:color="auto"/>
            <w:left w:val="none" w:sz="0" w:space="0" w:color="auto"/>
            <w:bottom w:val="none" w:sz="0" w:space="0" w:color="auto"/>
            <w:right w:val="none" w:sz="0" w:space="0" w:color="auto"/>
          </w:divBdr>
        </w:div>
        <w:div w:id="144512554">
          <w:marLeft w:val="1886"/>
          <w:marRight w:val="0"/>
          <w:marTop w:val="0"/>
          <w:marBottom w:val="60"/>
          <w:divBdr>
            <w:top w:val="none" w:sz="0" w:space="0" w:color="auto"/>
            <w:left w:val="none" w:sz="0" w:space="0" w:color="auto"/>
            <w:bottom w:val="none" w:sz="0" w:space="0" w:color="auto"/>
            <w:right w:val="none" w:sz="0" w:space="0" w:color="auto"/>
          </w:divBdr>
        </w:div>
      </w:divsChild>
    </w:div>
    <w:div w:id="1750301490">
      <w:bodyDiv w:val="1"/>
      <w:marLeft w:val="0"/>
      <w:marRight w:val="0"/>
      <w:marTop w:val="0"/>
      <w:marBottom w:val="0"/>
      <w:divBdr>
        <w:top w:val="none" w:sz="0" w:space="0" w:color="auto"/>
        <w:left w:val="none" w:sz="0" w:space="0" w:color="auto"/>
        <w:bottom w:val="none" w:sz="0" w:space="0" w:color="auto"/>
        <w:right w:val="none" w:sz="0" w:space="0" w:color="auto"/>
      </w:divBdr>
      <w:divsChild>
        <w:div w:id="498159871">
          <w:marLeft w:val="446"/>
          <w:marRight w:val="0"/>
          <w:marTop w:val="0"/>
          <w:marBottom w:val="60"/>
          <w:divBdr>
            <w:top w:val="none" w:sz="0" w:space="0" w:color="auto"/>
            <w:left w:val="none" w:sz="0" w:space="0" w:color="auto"/>
            <w:bottom w:val="none" w:sz="0" w:space="0" w:color="auto"/>
            <w:right w:val="none" w:sz="0" w:space="0" w:color="auto"/>
          </w:divBdr>
        </w:div>
      </w:divsChild>
    </w:div>
    <w:div w:id="1784110531">
      <w:bodyDiv w:val="1"/>
      <w:marLeft w:val="0"/>
      <w:marRight w:val="0"/>
      <w:marTop w:val="0"/>
      <w:marBottom w:val="0"/>
      <w:divBdr>
        <w:top w:val="none" w:sz="0" w:space="0" w:color="auto"/>
        <w:left w:val="none" w:sz="0" w:space="0" w:color="auto"/>
        <w:bottom w:val="none" w:sz="0" w:space="0" w:color="auto"/>
        <w:right w:val="none" w:sz="0" w:space="0" w:color="auto"/>
      </w:divBdr>
    </w:div>
    <w:div w:id="1788889047">
      <w:bodyDiv w:val="1"/>
      <w:marLeft w:val="0"/>
      <w:marRight w:val="0"/>
      <w:marTop w:val="0"/>
      <w:marBottom w:val="0"/>
      <w:divBdr>
        <w:top w:val="none" w:sz="0" w:space="0" w:color="auto"/>
        <w:left w:val="none" w:sz="0" w:space="0" w:color="auto"/>
        <w:bottom w:val="none" w:sz="0" w:space="0" w:color="auto"/>
        <w:right w:val="none" w:sz="0" w:space="0" w:color="auto"/>
      </w:divBdr>
      <w:divsChild>
        <w:div w:id="2074156200">
          <w:marLeft w:val="1166"/>
          <w:marRight w:val="0"/>
          <w:marTop w:val="0"/>
          <w:marBottom w:val="60"/>
          <w:divBdr>
            <w:top w:val="none" w:sz="0" w:space="0" w:color="auto"/>
            <w:left w:val="none" w:sz="0" w:space="0" w:color="auto"/>
            <w:bottom w:val="none" w:sz="0" w:space="0" w:color="auto"/>
            <w:right w:val="none" w:sz="0" w:space="0" w:color="auto"/>
          </w:divBdr>
        </w:div>
      </w:divsChild>
    </w:div>
    <w:div w:id="1814329622">
      <w:bodyDiv w:val="1"/>
      <w:marLeft w:val="0"/>
      <w:marRight w:val="0"/>
      <w:marTop w:val="0"/>
      <w:marBottom w:val="0"/>
      <w:divBdr>
        <w:top w:val="none" w:sz="0" w:space="0" w:color="auto"/>
        <w:left w:val="none" w:sz="0" w:space="0" w:color="auto"/>
        <w:bottom w:val="none" w:sz="0" w:space="0" w:color="auto"/>
        <w:right w:val="none" w:sz="0" w:space="0" w:color="auto"/>
      </w:divBdr>
      <w:divsChild>
        <w:div w:id="133723594">
          <w:marLeft w:val="446"/>
          <w:marRight w:val="0"/>
          <w:marTop w:val="0"/>
          <w:marBottom w:val="60"/>
          <w:divBdr>
            <w:top w:val="none" w:sz="0" w:space="0" w:color="auto"/>
            <w:left w:val="none" w:sz="0" w:space="0" w:color="auto"/>
            <w:bottom w:val="none" w:sz="0" w:space="0" w:color="auto"/>
            <w:right w:val="none" w:sz="0" w:space="0" w:color="auto"/>
          </w:divBdr>
        </w:div>
      </w:divsChild>
    </w:div>
    <w:div w:id="1816527429">
      <w:bodyDiv w:val="1"/>
      <w:marLeft w:val="0"/>
      <w:marRight w:val="0"/>
      <w:marTop w:val="0"/>
      <w:marBottom w:val="0"/>
      <w:divBdr>
        <w:top w:val="none" w:sz="0" w:space="0" w:color="auto"/>
        <w:left w:val="none" w:sz="0" w:space="0" w:color="auto"/>
        <w:bottom w:val="none" w:sz="0" w:space="0" w:color="auto"/>
        <w:right w:val="none" w:sz="0" w:space="0" w:color="auto"/>
      </w:divBdr>
      <w:divsChild>
        <w:div w:id="990215266">
          <w:marLeft w:val="446"/>
          <w:marRight w:val="0"/>
          <w:marTop w:val="0"/>
          <w:marBottom w:val="60"/>
          <w:divBdr>
            <w:top w:val="none" w:sz="0" w:space="0" w:color="auto"/>
            <w:left w:val="none" w:sz="0" w:space="0" w:color="auto"/>
            <w:bottom w:val="none" w:sz="0" w:space="0" w:color="auto"/>
            <w:right w:val="none" w:sz="0" w:space="0" w:color="auto"/>
          </w:divBdr>
        </w:div>
      </w:divsChild>
    </w:div>
    <w:div w:id="1847936371">
      <w:bodyDiv w:val="1"/>
      <w:marLeft w:val="0"/>
      <w:marRight w:val="0"/>
      <w:marTop w:val="0"/>
      <w:marBottom w:val="0"/>
      <w:divBdr>
        <w:top w:val="none" w:sz="0" w:space="0" w:color="auto"/>
        <w:left w:val="none" w:sz="0" w:space="0" w:color="auto"/>
        <w:bottom w:val="none" w:sz="0" w:space="0" w:color="auto"/>
        <w:right w:val="none" w:sz="0" w:space="0" w:color="auto"/>
      </w:divBdr>
      <w:divsChild>
        <w:div w:id="720597239">
          <w:marLeft w:val="1166"/>
          <w:marRight w:val="0"/>
          <w:marTop w:val="0"/>
          <w:marBottom w:val="60"/>
          <w:divBdr>
            <w:top w:val="none" w:sz="0" w:space="0" w:color="auto"/>
            <w:left w:val="none" w:sz="0" w:space="0" w:color="auto"/>
            <w:bottom w:val="none" w:sz="0" w:space="0" w:color="auto"/>
            <w:right w:val="none" w:sz="0" w:space="0" w:color="auto"/>
          </w:divBdr>
        </w:div>
        <w:div w:id="1003164697">
          <w:marLeft w:val="446"/>
          <w:marRight w:val="0"/>
          <w:marTop w:val="0"/>
          <w:marBottom w:val="60"/>
          <w:divBdr>
            <w:top w:val="none" w:sz="0" w:space="0" w:color="auto"/>
            <w:left w:val="none" w:sz="0" w:space="0" w:color="auto"/>
            <w:bottom w:val="none" w:sz="0" w:space="0" w:color="auto"/>
            <w:right w:val="none" w:sz="0" w:space="0" w:color="auto"/>
          </w:divBdr>
        </w:div>
        <w:div w:id="1552617671">
          <w:marLeft w:val="1166"/>
          <w:marRight w:val="0"/>
          <w:marTop w:val="0"/>
          <w:marBottom w:val="60"/>
          <w:divBdr>
            <w:top w:val="none" w:sz="0" w:space="0" w:color="auto"/>
            <w:left w:val="none" w:sz="0" w:space="0" w:color="auto"/>
            <w:bottom w:val="none" w:sz="0" w:space="0" w:color="auto"/>
            <w:right w:val="none" w:sz="0" w:space="0" w:color="auto"/>
          </w:divBdr>
        </w:div>
        <w:div w:id="1680695153">
          <w:marLeft w:val="1166"/>
          <w:marRight w:val="0"/>
          <w:marTop w:val="0"/>
          <w:marBottom w:val="60"/>
          <w:divBdr>
            <w:top w:val="none" w:sz="0" w:space="0" w:color="auto"/>
            <w:left w:val="none" w:sz="0" w:space="0" w:color="auto"/>
            <w:bottom w:val="none" w:sz="0" w:space="0" w:color="auto"/>
            <w:right w:val="none" w:sz="0" w:space="0" w:color="auto"/>
          </w:divBdr>
        </w:div>
      </w:divsChild>
    </w:div>
    <w:div w:id="1848984603">
      <w:bodyDiv w:val="1"/>
      <w:marLeft w:val="0"/>
      <w:marRight w:val="0"/>
      <w:marTop w:val="0"/>
      <w:marBottom w:val="0"/>
      <w:divBdr>
        <w:top w:val="none" w:sz="0" w:space="0" w:color="auto"/>
        <w:left w:val="none" w:sz="0" w:space="0" w:color="auto"/>
        <w:bottom w:val="none" w:sz="0" w:space="0" w:color="auto"/>
        <w:right w:val="none" w:sz="0" w:space="0" w:color="auto"/>
      </w:divBdr>
      <w:divsChild>
        <w:div w:id="285938962">
          <w:marLeft w:val="446"/>
          <w:marRight w:val="0"/>
          <w:marTop w:val="0"/>
          <w:marBottom w:val="60"/>
          <w:divBdr>
            <w:top w:val="none" w:sz="0" w:space="0" w:color="auto"/>
            <w:left w:val="none" w:sz="0" w:space="0" w:color="auto"/>
            <w:bottom w:val="none" w:sz="0" w:space="0" w:color="auto"/>
            <w:right w:val="none" w:sz="0" w:space="0" w:color="auto"/>
          </w:divBdr>
        </w:div>
        <w:div w:id="517743211">
          <w:marLeft w:val="389"/>
          <w:marRight w:val="0"/>
          <w:marTop w:val="0"/>
          <w:marBottom w:val="60"/>
          <w:divBdr>
            <w:top w:val="none" w:sz="0" w:space="0" w:color="auto"/>
            <w:left w:val="none" w:sz="0" w:space="0" w:color="auto"/>
            <w:bottom w:val="none" w:sz="0" w:space="0" w:color="auto"/>
            <w:right w:val="none" w:sz="0" w:space="0" w:color="auto"/>
          </w:divBdr>
        </w:div>
        <w:div w:id="942221514">
          <w:marLeft w:val="1109"/>
          <w:marRight w:val="0"/>
          <w:marTop w:val="0"/>
          <w:marBottom w:val="60"/>
          <w:divBdr>
            <w:top w:val="none" w:sz="0" w:space="0" w:color="auto"/>
            <w:left w:val="none" w:sz="0" w:space="0" w:color="auto"/>
            <w:bottom w:val="none" w:sz="0" w:space="0" w:color="auto"/>
            <w:right w:val="none" w:sz="0" w:space="0" w:color="auto"/>
          </w:divBdr>
        </w:div>
        <w:div w:id="1344091720">
          <w:marLeft w:val="446"/>
          <w:marRight w:val="0"/>
          <w:marTop w:val="0"/>
          <w:marBottom w:val="60"/>
          <w:divBdr>
            <w:top w:val="none" w:sz="0" w:space="0" w:color="auto"/>
            <w:left w:val="none" w:sz="0" w:space="0" w:color="auto"/>
            <w:bottom w:val="none" w:sz="0" w:space="0" w:color="auto"/>
            <w:right w:val="none" w:sz="0" w:space="0" w:color="auto"/>
          </w:divBdr>
        </w:div>
        <w:div w:id="1349523186">
          <w:marLeft w:val="1109"/>
          <w:marRight w:val="0"/>
          <w:marTop w:val="0"/>
          <w:marBottom w:val="60"/>
          <w:divBdr>
            <w:top w:val="none" w:sz="0" w:space="0" w:color="auto"/>
            <w:left w:val="none" w:sz="0" w:space="0" w:color="auto"/>
            <w:bottom w:val="none" w:sz="0" w:space="0" w:color="auto"/>
            <w:right w:val="none" w:sz="0" w:space="0" w:color="auto"/>
          </w:divBdr>
        </w:div>
        <w:div w:id="1587571068">
          <w:marLeft w:val="389"/>
          <w:marRight w:val="0"/>
          <w:marTop w:val="0"/>
          <w:marBottom w:val="60"/>
          <w:divBdr>
            <w:top w:val="none" w:sz="0" w:space="0" w:color="auto"/>
            <w:left w:val="none" w:sz="0" w:space="0" w:color="auto"/>
            <w:bottom w:val="none" w:sz="0" w:space="0" w:color="auto"/>
            <w:right w:val="none" w:sz="0" w:space="0" w:color="auto"/>
          </w:divBdr>
        </w:div>
        <w:div w:id="2036347227">
          <w:marLeft w:val="389"/>
          <w:marRight w:val="0"/>
          <w:marTop w:val="0"/>
          <w:marBottom w:val="60"/>
          <w:divBdr>
            <w:top w:val="none" w:sz="0" w:space="0" w:color="auto"/>
            <w:left w:val="none" w:sz="0" w:space="0" w:color="auto"/>
            <w:bottom w:val="none" w:sz="0" w:space="0" w:color="auto"/>
            <w:right w:val="none" w:sz="0" w:space="0" w:color="auto"/>
          </w:divBdr>
        </w:div>
        <w:div w:id="2077973886">
          <w:marLeft w:val="389"/>
          <w:marRight w:val="0"/>
          <w:marTop w:val="0"/>
          <w:marBottom w:val="60"/>
          <w:divBdr>
            <w:top w:val="none" w:sz="0" w:space="0" w:color="auto"/>
            <w:left w:val="none" w:sz="0" w:space="0" w:color="auto"/>
            <w:bottom w:val="none" w:sz="0" w:space="0" w:color="auto"/>
            <w:right w:val="none" w:sz="0" w:space="0" w:color="auto"/>
          </w:divBdr>
        </w:div>
      </w:divsChild>
    </w:div>
    <w:div w:id="1858082519">
      <w:bodyDiv w:val="1"/>
      <w:marLeft w:val="0"/>
      <w:marRight w:val="0"/>
      <w:marTop w:val="0"/>
      <w:marBottom w:val="0"/>
      <w:divBdr>
        <w:top w:val="none" w:sz="0" w:space="0" w:color="auto"/>
        <w:left w:val="none" w:sz="0" w:space="0" w:color="auto"/>
        <w:bottom w:val="none" w:sz="0" w:space="0" w:color="auto"/>
        <w:right w:val="none" w:sz="0" w:space="0" w:color="auto"/>
      </w:divBdr>
      <w:divsChild>
        <w:div w:id="89396413">
          <w:marLeft w:val="1166"/>
          <w:marRight w:val="0"/>
          <w:marTop w:val="0"/>
          <w:marBottom w:val="60"/>
          <w:divBdr>
            <w:top w:val="none" w:sz="0" w:space="0" w:color="auto"/>
            <w:left w:val="none" w:sz="0" w:space="0" w:color="auto"/>
            <w:bottom w:val="none" w:sz="0" w:space="0" w:color="auto"/>
            <w:right w:val="none" w:sz="0" w:space="0" w:color="auto"/>
          </w:divBdr>
        </w:div>
        <w:div w:id="1575775769">
          <w:marLeft w:val="1166"/>
          <w:marRight w:val="0"/>
          <w:marTop w:val="0"/>
          <w:marBottom w:val="60"/>
          <w:divBdr>
            <w:top w:val="none" w:sz="0" w:space="0" w:color="auto"/>
            <w:left w:val="none" w:sz="0" w:space="0" w:color="auto"/>
            <w:bottom w:val="none" w:sz="0" w:space="0" w:color="auto"/>
            <w:right w:val="none" w:sz="0" w:space="0" w:color="auto"/>
          </w:divBdr>
        </w:div>
        <w:div w:id="1671056953">
          <w:marLeft w:val="446"/>
          <w:marRight w:val="0"/>
          <w:marTop w:val="0"/>
          <w:marBottom w:val="60"/>
          <w:divBdr>
            <w:top w:val="none" w:sz="0" w:space="0" w:color="auto"/>
            <w:left w:val="none" w:sz="0" w:space="0" w:color="auto"/>
            <w:bottom w:val="none" w:sz="0" w:space="0" w:color="auto"/>
            <w:right w:val="none" w:sz="0" w:space="0" w:color="auto"/>
          </w:divBdr>
        </w:div>
        <w:div w:id="1905606517">
          <w:marLeft w:val="446"/>
          <w:marRight w:val="0"/>
          <w:marTop w:val="0"/>
          <w:marBottom w:val="60"/>
          <w:divBdr>
            <w:top w:val="none" w:sz="0" w:space="0" w:color="auto"/>
            <w:left w:val="none" w:sz="0" w:space="0" w:color="auto"/>
            <w:bottom w:val="none" w:sz="0" w:space="0" w:color="auto"/>
            <w:right w:val="none" w:sz="0" w:space="0" w:color="auto"/>
          </w:divBdr>
        </w:div>
      </w:divsChild>
    </w:div>
    <w:div w:id="1862815540">
      <w:bodyDiv w:val="1"/>
      <w:marLeft w:val="0"/>
      <w:marRight w:val="0"/>
      <w:marTop w:val="0"/>
      <w:marBottom w:val="0"/>
      <w:divBdr>
        <w:top w:val="none" w:sz="0" w:space="0" w:color="auto"/>
        <w:left w:val="none" w:sz="0" w:space="0" w:color="auto"/>
        <w:bottom w:val="none" w:sz="0" w:space="0" w:color="auto"/>
        <w:right w:val="none" w:sz="0" w:space="0" w:color="auto"/>
      </w:divBdr>
      <w:divsChild>
        <w:div w:id="644358446">
          <w:marLeft w:val="1166"/>
          <w:marRight w:val="0"/>
          <w:marTop w:val="0"/>
          <w:marBottom w:val="60"/>
          <w:divBdr>
            <w:top w:val="none" w:sz="0" w:space="0" w:color="auto"/>
            <w:left w:val="none" w:sz="0" w:space="0" w:color="auto"/>
            <w:bottom w:val="none" w:sz="0" w:space="0" w:color="auto"/>
            <w:right w:val="none" w:sz="0" w:space="0" w:color="auto"/>
          </w:divBdr>
        </w:div>
        <w:div w:id="645087083">
          <w:marLeft w:val="1166"/>
          <w:marRight w:val="0"/>
          <w:marTop w:val="0"/>
          <w:marBottom w:val="60"/>
          <w:divBdr>
            <w:top w:val="none" w:sz="0" w:space="0" w:color="auto"/>
            <w:left w:val="none" w:sz="0" w:space="0" w:color="auto"/>
            <w:bottom w:val="none" w:sz="0" w:space="0" w:color="auto"/>
            <w:right w:val="none" w:sz="0" w:space="0" w:color="auto"/>
          </w:divBdr>
        </w:div>
        <w:div w:id="767312061">
          <w:marLeft w:val="446"/>
          <w:marRight w:val="0"/>
          <w:marTop w:val="0"/>
          <w:marBottom w:val="60"/>
          <w:divBdr>
            <w:top w:val="none" w:sz="0" w:space="0" w:color="auto"/>
            <w:left w:val="none" w:sz="0" w:space="0" w:color="auto"/>
            <w:bottom w:val="none" w:sz="0" w:space="0" w:color="auto"/>
            <w:right w:val="none" w:sz="0" w:space="0" w:color="auto"/>
          </w:divBdr>
        </w:div>
        <w:div w:id="1000934157">
          <w:marLeft w:val="1166"/>
          <w:marRight w:val="0"/>
          <w:marTop w:val="0"/>
          <w:marBottom w:val="60"/>
          <w:divBdr>
            <w:top w:val="none" w:sz="0" w:space="0" w:color="auto"/>
            <w:left w:val="none" w:sz="0" w:space="0" w:color="auto"/>
            <w:bottom w:val="none" w:sz="0" w:space="0" w:color="auto"/>
            <w:right w:val="none" w:sz="0" w:space="0" w:color="auto"/>
          </w:divBdr>
        </w:div>
        <w:div w:id="1106197896">
          <w:marLeft w:val="1886"/>
          <w:marRight w:val="0"/>
          <w:marTop w:val="0"/>
          <w:marBottom w:val="60"/>
          <w:divBdr>
            <w:top w:val="none" w:sz="0" w:space="0" w:color="auto"/>
            <w:left w:val="none" w:sz="0" w:space="0" w:color="auto"/>
            <w:bottom w:val="none" w:sz="0" w:space="0" w:color="auto"/>
            <w:right w:val="none" w:sz="0" w:space="0" w:color="auto"/>
          </w:divBdr>
        </w:div>
        <w:div w:id="1461143913">
          <w:marLeft w:val="1886"/>
          <w:marRight w:val="0"/>
          <w:marTop w:val="0"/>
          <w:marBottom w:val="60"/>
          <w:divBdr>
            <w:top w:val="none" w:sz="0" w:space="0" w:color="auto"/>
            <w:left w:val="none" w:sz="0" w:space="0" w:color="auto"/>
            <w:bottom w:val="none" w:sz="0" w:space="0" w:color="auto"/>
            <w:right w:val="none" w:sz="0" w:space="0" w:color="auto"/>
          </w:divBdr>
        </w:div>
        <w:div w:id="1598631907">
          <w:marLeft w:val="1886"/>
          <w:marRight w:val="0"/>
          <w:marTop w:val="0"/>
          <w:marBottom w:val="60"/>
          <w:divBdr>
            <w:top w:val="none" w:sz="0" w:space="0" w:color="auto"/>
            <w:left w:val="none" w:sz="0" w:space="0" w:color="auto"/>
            <w:bottom w:val="none" w:sz="0" w:space="0" w:color="auto"/>
            <w:right w:val="none" w:sz="0" w:space="0" w:color="auto"/>
          </w:divBdr>
        </w:div>
      </w:divsChild>
    </w:div>
    <w:div w:id="1863323469">
      <w:bodyDiv w:val="1"/>
      <w:marLeft w:val="0"/>
      <w:marRight w:val="0"/>
      <w:marTop w:val="0"/>
      <w:marBottom w:val="0"/>
      <w:divBdr>
        <w:top w:val="none" w:sz="0" w:space="0" w:color="auto"/>
        <w:left w:val="none" w:sz="0" w:space="0" w:color="auto"/>
        <w:bottom w:val="none" w:sz="0" w:space="0" w:color="auto"/>
        <w:right w:val="none" w:sz="0" w:space="0" w:color="auto"/>
      </w:divBdr>
      <w:divsChild>
        <w:div w:id="580718312">
          <w:marLeft w:val="446"/>
          <w:marRight w:val="0"/>
          <w:marTop w:val="0"/>
          <w:marBottom w:val="60"/>
          <w:divBdr>
            <w:top w:val="none" w:sz="0" w:space="0" w:color="auto"/>
            <w:left w:val="none" w:sz="0" w:space="0" w:color="auto"/>
            <w:bottom w:val="none" w:sz="0" w:space="0" w:color="auto"/>
            <w:right w:val="none" w:sz="0" w:space="0" w:color="auto"/>
          </w:divBdr>
        </w:div>
      </w:divsChild>
    </w:div>
    <w:div w:id="1885024725">
      <w:bodyDiv w:val="1"/>
      <w:marLeft w:val="0"/>
      <w:marRight w:val="0"/>
      <w:marTop w:val="0"/>
      <w:marBottom w:val="0"/>
      <w:divBdr>
        <w:top w:val="none" w:sz="0" w:space="0" w:color="auto"/>
        <w:left w:val="none" w:sz="0" w:space="0" w:color="auto"/>
        <w:bottom w:val="none" w:sz="0" w:space="0" w:color="auto"/>
        <w:right w:val="none" w:sz="0" w:space="0" w:color="auto"/>
      </w:divBdr>
      <w:divsChild>
        <w:div w:id="671223558">
          <w:marLeft w:val="1886"/>
          <w:marRight w:val="0"/>
          <w:marTop w:val="0"/>
          <w:marBottom w:val="60"/>
          <w:divBdr>
            <w:top w:val="none" w:sz="0" w:space="0" w:color="auto"/>
            <w:left w:val="none" w:sz="0" w:space="0" w:color="auto"/>
            <w:bottom w:val="none" w:sz="0" w:space="0" w:color="auto"/>
            <w:right w:val="none" w:sz="0" w:space="0" w:color="auto"/>
          </w:divBdr>
        </w:div>
        <w:div w:id="712198220">
          <w:marLeft w:val="1166"/>
          <w:marRight w:val="0"/>
          <w:marTop w:val="0"/>
          <w:marBottom w:val="60"/>
          <w:divBdr>
            <w:top w:val="none" w:sz="0" w:space="0" w:color="auto"/>
            <w:left w:val="none" w:sz="0" w:space="0" w:color="auto"/>
            <w:bottom w:val="none" w:sz="0" w:space="0" w:color="auto"/>
            <w:right w:val="none" w:sz="0" w:space="0" w:color="auto"/>
          </w:divBdr>
        </w:div>
      </w:divsChild>
    </w:div>
    <w:div w:id="1904556326">
      <w:bodyDiv w:val="1"/>
      <w:marLeft w:val="0"/>
      <w:marRight w:val="0"/>
      <w:marTop w:val="0"/>
      <w:marBottom w:val="0"/>
      <w:divBdr>
        <w:top w:val="none" w:sz="0" w:space="0" w:color="auto"/>
        <w:left w:val="none" w:sz="0" w:space="0" w:color="auto"/>
        <w:bottom w:val="none" w:sz="0" w:space="0" w:color="auto"/>
        <w:right w:val="none" w:sz="0" w:space="0" w:color="auto"/>
      </w:divBdr>
      <w:divsChild>
        <w:div w:id="1459449260">
          <w:marLeft w:val="446"/>
          <w:marRight w:val="0"/>
          <w:marTop w:val="0"/>
          <w:marBottom w:val="60"/>
          <w:divBdr>
            <w:top w:val="none" w:sz="0" w:space="0" w:color="auto"/>
            <w:left w:val="none" w:sz="0" w:space="0" w:color="auto"/>
            <w:bottom w:val="none" w:sz="0" w:space="0" w:color="auto"/>
            <w:right w:val="none" w:sz="0" w:space="0" w:color="auto"/>
          </w:divBdr>
        </w:div>
        <w:div w:id="2038776035">
          <w:marLeft w:val="1166"/>
          <w:marRight w:val="0"/>
          <w:marTop w:val="0"/>
          <w:marBottom w:val="60"/>
          <w:divBdr>
            <w:top w:val="none" w:sz="0" w:space="0" w:color="auto"/>
            <w:left w:val="none" w:sz="0" w:space="0" w:color="auto"/>
            <w:bottom w:val="none" w:sz="0" w:space="0" w:color="auto"/>
            <w:right w:val="none" w:sz="0" w:space="0" w:color="auto"/>
          </w:divBdr>
        </w:div>
      </w:divsChild>
    </w:div>
    <w:div w:id="1913855245">
      <w:bodyDiv w:val="1"/>
      <w:marLeft w:val="0"/>
      <w:marRight w:val="0"/>
      <w:marTop w:val="0"/>
      <w:marBottom w:val="0"/>
      <w:divBdr>
        <w:top w:val="none" w:sz="0" w:space="0" w:color="auto"/>
        <w:left w:val="none" w:sz="0" w:space="0" w:color="auto"/>
        <w:bottom w:val="none" w:sz="0" w:space="0" w:color="auto"/>
        <w:right w:val="none" w:sz="0" w:space="0" w:color="auto"/>
      </w:divBdr>
      <w:divsChild>
        <w:div w:id="1806241469">
          <w:marLeft w:val="446"/>
          <w:marRight w:val="0"/>
          <w:marTop w:val="0"/>
          <w:marBottom w:val="60"/>
          <w:divBdr>
            <w:top w:val="none" w:sz="0" w:space="0" w:color="auto"/>
            <w:left w:val="none" w:sz="0" w:space="0" w:color="auto"/>
            <w:bottom w:val="none" w:sz="0" w:space="0" w:color="auto"/>
            <w:right w:val="none" w:sz="0" w:space="0" w:color="auto"/>
          </w:divBdr>
        </w:div>
      </w:divsChild>
    </w:div>
    <w:div w:id="1916431773">
      <w:bodyDiv w:val="1"/>
      <w:marLeft w:val="0"/>
      <w:marRight w:val="0"/>
      <w:marTop w:val="0"/>
      <w:marBottom w:val="0"/>
      <w:divBdr>
        <w:top w:val="none" w:sz="0" w:space="0" w:color="auto"/>
        <w:left w:val="none" w:sz="0" w:space="0" w:color="auto"/>
        <w:bottom w:val="none" w:sz="0" w:space="0" w:color="auto"/>
        <w:right w:val="none" w:sz="0" w:space="0" w:color="auto"/>
      </w:divBdr>
      <w:divsChild>
        <w:div w:id="451439266">
          <w:marLeft w:val="446"/>
          <w:marRight w:val="0"/>
          <w:marTop w:val="0"/>
          <w:marBottom w:val="60"/>
          <w:divBdr>
            <w:top w:val="none" w:sz="0" w:space="0" w:color="auto"/>
            <w:left w:val="none" w:sz="0" w:space="0" w:color="auto"/>
            <w:bottom w:val="none" w:sz="0" w:space="0" w:color="auto"/>
            <w:right w:val="none" w:sz="0" w:space="0" w:color="auto"/>
          </w:divBdr>
        </w:div>
        <w:div w:id="538782988">
          <w:marLeft w:val="446"/>
          <w:marRight w:val="0"/>
          <w:marTop w:val="0"/>
          <w:marBottom w:val="60"/>
          <w:divBdr>
            <w:top w:val="none" w:sz="0" w:space="0" w:color="auto"/>
            <w:left w:val="none" w:sz="0" w:space="0" w:color="auto"/>
            <w:bottom w:val="none" w:sz="0" w:space="0" w:color="auto"/>
            <w:right w:val="none" w:sz="0" w:space="0" w:color="auto"/>
          </w:divBdr>
        </w:div>
        <w:div w:id="1773553545">
          <w:marLeft w:val="446"/>
          <w:marRight w:val="0"/>
          <w:marTop w:val="0"/>
          <w:marBottom w:val="60"/>
          <w:divBdr>
            <w:top w:val="none" w:sz="0" w:space="0" w:color="auto"/>
            <w:left w:val="none" w:sz="0" w:space="0" w:color="auto"/>
            <w:bottom w:val="none" w:sz="0" w:space="0" w:color="auto"/>
            <w:right w:val="none" w:sz="0" w:space="0" w:color="auto"/>
          </w:divBdr>
        </w:div>
      </w:divsChild>
    </w:div>
    <w:div w:id="1920285927">
      <w:bodyDiv w:val="1"/>
      <w:marLeft w:val="0"/>
      <w:marRight w:val="0"/>
      <w:marTop w:val="0"/>
      <w:marBottom w:val="0"/>
      <w:divBdr>
        <w:top w:val="none" w:sz="0" w:space="0" w:color="auto"/>
        <w:left w:val="none" w:sz="0" w:space="0" w:color="auto"/>
        <w:bottom w:val="none" w:sz="0" w:space="0" w:color="auto"/>
        <w:right w:val="none" w:sz="0" w:space="0" w:color="auto"/>
      </w:divBdr>
      <w:divsChild>
        <w:div w:id="2093549294">
          <w:marLeft w:val="446"/>
          <w:marRight w:val="0"/>
          <w:marTop w:val="0"/>
          <w:marBottom w:val="60"/>
          <w:divBdr>
            <w:top w:val="none" w:sz="0" w:space="0" w:color="auto"/>
            <w:left w:val="none" w:sz="0" w:space="0" w:color="auto"/>
            <w:bottom w:val="none" w:sz="0" w:space="0" w:color="auto"/>
            <w:right w:val="none" w:sz="0" w:space="0" w:color="auto"/>
          </w:divBdr>
        </w:div>
      </w:divsChild>
    </w:div>
    <w:div w:id="1933581295">
      <w:bodyDiv w:val="1"/>
      <w:marLeft w:val="0"/>
      <w:marRight w:val="0"/>
      <w:marTop w:val="0"/>
      <w:marBottom w:val="0"/>
      <w:divBdr>
        <w:top w:val="none" w:sz="0" w:space="0" w:color="auto"/>
        <w:left w:val="none" w:sz="0" w:space="0" w:color="auto"/>
        <w:bottom w:val="none" w:sz="0" w:space="0" w:color="auto"/>
        <w:right w:val="none" w:sz="0" w:space="0" w:color="auto"/>
      </w:divBdr>
      <w:divsChild>
        <w:div w:id="906039016">
          <w:marLeft w:val="446"/>
          <w:marRight w:val="0"/>
          <w:marTop w:val="0"/>
          <w:marBottom w:val="60"/>
          <w:divBdr>
            <w:top w:val="none" w:sz="0" w:space="0" w:color="auto"/>
            <w:left w:val="none" w:sz="0" w:space="0" w:color="auto"/>
            <w:bottom w:val="none" w:sz="0" w:space="0" w:color="auto"/>
            <w:right w:val="none" w:sz="0" w:space="0" w:color="auto"/>
          </w:divBdr>
        </w:div>
        <w:div w:id="1381057580">
          <w:marLeft w:val="446"/>
          <w:marRight w:val="0"/>
          <w:marTop w:val="0"/>
          <w:marBottom w:val="60"/>
          <w:divBdr>
            <w:top w:val="none" w:sz="0" w:space="0" w:color="auto"/>
            <w:left w:val="none" w:sz="0" w:space="0" w:color="auto"/>
            <w:bottom w:val="none" w:sz="0" w:space="0" w:color="auto"/>
            <w:right w:val="none" w:sz="0" w:space="0" w:color="auto"/>
          </w:divBdr>
        </w:div>
      </w:divsChild>
    </w:div>
    <w:div w:id="19493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93557">
          <w:marLeft w:val="1166"/>
          <w:marRight w:val="0"/>
          <w:marTop w:val="0"/>
          <w:marBottom w:val="60"/>
          <w:divBdr>
            <w:top w:val="none" w:sz="0" w:space="0" w:color="auto"/>
            <w:left w:val="none" w:sz="0" w:space="0" w:color="auto"/>
            <w:bottom w:val="none" w:sz="0" w:space="0" w:color="auto"/>
            <w:right w:val="none" w:sz="0" w:space="0" w:color="auto"/>
          </w:divBdr>
        </w:div>
        <w:div w:id="464395546">
          <w:marLeft w:val="1166"/>
          <w:marRight w:val="0"/>
          <w:marTop w:val="0"/>
          <w:marBottom w:val="60"/>
          <w:divBdr>
            <w:top w:val="none" w:sz="0" w:space="0" w:color="auto"/>
            <w:left w:val="none" w:sz="0" w:space="0" w:color="auto"/>
            <w:bottom w:val="none" w:sz="0" w:space="0" w:color="auto"/>
            <w:right w:val="none" w:sz="0" w:space="0" w:color="auto"/>
          </w:divBdr>
        </w:div>
        <w:div w:id="1107771928">
          <w:marLeft w:val="1166"/>
          <w:marRight w:val="0"/>
          <w:marTop w:val="0"/>
          <w:marBottom w:val="60"/>
          <w:divBdr>
            <w:top w:val="none" w:sz="0" w:space="0" w:color="auto"/>
            <w:left w:val="none" w:sz="0" w:space="0" w:color="auto"/>
            <w:bottom w:val="none" w:sz="0" w:space="0" w:color="auto"/>
            <w:right w:val="none" w:sz="0" w:space="0" w:color="auto"/>
          </w:divBdr>
        </w:div>
      </w:divsChild>
    </w:div>
    <w:div w:id="1997420811">
      <w:bodyDiv w:val="1"/>
      <w:marLeft w:val="0"/>
      <w:marRight w:val="0"/>
      <w:marTop w:val="0"/>
      <w:marBottom w:val="0"/>
      <w:divBdr>
        <w:top w:val="none" w:sz="0" w:space="0" w:color="auto"/>
        <w:left w:val="none" w:sz="0" w:space="0" w:color="auto"/>
        <w:bottom w:val="none" w:sz="0" w:space="0" w:color="auto"/>
        <w:right w:val="none" w:sz="0" w:space="0" w:color="auto"/>
      </w:divBdr>
      <w:divsChild>
        <w:div w:id="21592073">
          <w:marLeft w:val="1166"/>
          <w:marRight w:val="0"/>
          <w:marTop w:val="0"/>
          <w:marBottom w:val="60"/>
          <w:divBdr>
            <w:top w:val="none" w:sz="0" w:space="0" w:color="auto"/>
            <w:left w:val="none" w:sz="0" w:space="0" w:color="auto"/>
            <w:bottom w:val="none" w:sz="0" w:space="0" w:color="auto"/>
            <w:right w:val="none" w:sz="0" w:space="0" w:color="auto"/>
          </w:divBdr>
        </w:div>
        <w:div w:id="283850599">
          <w:marLeft w:val="1886"/>
          <w:marRight w:val="0"/>
          <w:marTop w:val="0"/>
          <w:marBottom w:val="60"/>
          <w:divBdr>
            <w:top w:val="none" w:sz="0" w:space="0" w:color="auto"/>
            <w:left w:val="none" w:sz="0" w:space="0" w:color="auto"/>
            <w:bottom w:val="none" w:sz="0" w:space="0" w:color="auto"/>
            <w:right w:val="none" w:sz="0" w:space="0" w:color="auto"/>
          </w:divBdr>
        </w:div>
        <w:div w:id="1396049096">
          <w:marLeft w:val="1886"/>
          <w:marRight w:val="0"/>
          <w:marTop w:val="0"/>
          <w:marBottom w:val="60"/>
          <w:divBdr>
            <w:top w:val="none" w:sz="0" w:space="0" w:color="auto"/>
            <w:left w:val="none" w:sz="0" w:space="0" w:color="auto"/>
            <w:bottom w:val="none" w:sz="0" w:space="0" w:color="auto"/>
            <w:right w:val="none" w:sz="0" w:space="0" w:color="auto"/>
          </w:divBdr>
        </w:div>
        <w:div w:id="2079285113">
          <w:marLeft w:val="1886"/>
          <w:marRight w:val="0"/>
          <w:marTop w:val="0"/>
          <w:marBottom w:val="60"/>
          <w:divBdr>
            <w:top w:val="none" w:sz="0" w:space="0" w:color="auto"/>
            <w:left w:val="none" w:sz="0" w:space="0" w:color="auto"/>
            <w:bottom w:val="none" w:sz="0" w:space="0" w:color="auto"/>
            <w:right w:val="none" w:sz="0" w:space="0" w:color="auto"/>
          </w:divBdr>
        </w:div>
      </w:divsChild>
    </w:div>
    <w:div w:id="1998536216">
      <w:bodyDiv w:val="1"/>
      <w:marLeft w:val="0"/>
      <w:marRight w:val="0"/>
      <w:marTop w:val="0"/>
      <w:marBottom w:val="0"/>
      <w:divBdr>
        <w:top w:val="none" w:sz="0" w:space="0" w:color="auto"/>
        <w:left w:val="none" w:sz="0" w:space="0" w:color="auto"/>
        <w:bottom w:val="none" w:sz="0" w:space="0" w:color="auto"/>
        <w:right w:val="none" w:sz="0" w:space="0" w:color="auto"/>
      </w:divBdr>
      <w:divsChild>
        <w:div w:id="1887447243">
          <w:marLeft w:val="446"/>
          <w:marRight w:val="0"/>
          <w:marTop w:val="0"/>
          <w:marBottom w:val="60"/>
          <w:divBdr>
            <w:top w:val="none" w:sz="0" w:space="0" w:color="auto"/>
            <w:left w:val="none" w:sz="0" w:space="0" w:color="auto"/>
            <w:bottom w:val="none" w:sz="0" w:space="0" w:color="auto"/>
            <w:right w:val="none" w:sz="0" w:space="0" w:color="auto"/>
          </w:divBdr>
        </w:div>
      </w:divsChild>
    </w:div>
    <w:div w:id="2011833813">
      <w:bodyDiv w:val="1"/>
      <w:marLeft w:val="0"/>
      <w:marRight w:val="0"/>
      <w:marTop w:val="0"/>
      <w:marBottom w:val="0"/>
      <w:divBdr>
        <w:top w:val="none" w:sz="0" w:space="0" w:color="auto"/>
        <w:left w:val="none" w:sz="0" w:space="0" w:color="auto"/>
        <w:bottom w:val="none" w:sz="0" w:space="0" w:color="auto"/>
        <w:right w:val="none" w:sz="0" w:space="0" w:color="auto"/>
      </w:divBdr>
      <w:divsChild>
        <w:div w:id="377436878">
          <w:marLeft w:val="1166"/>
          <w:marRight w:val="0"/>
          <w:marTop w:val="0"/>
          <w:marBottom w:val="60"/>
          <w:divBdr>
            <w:top w:val="none" w:sz="0" w:space="0" w:color="auto"/>
            <w:left w:val="none" w:sz="0" w:space="0" w:color="auto"/>
            <w:bottom w:val="none" w:sz="0" w:space="0" w:color="auto"/>
            <w:right w:val="none" w:sz="0" w:space="0" w:color="auto"/>
          </w:divBdr>
        </w:div>
        <w:div w:id="75395847">
          <w:marLeft w:val="1886"/>
          <w:marRight w:val="0"/>
          <w:marTop w:val="0"/>
          <w:marBottom w:val="60"/>
          <w:divBdr>
            <w:top w:val="none" w:sz="0" w:space="0" w:color="auto"/>
            <w:left w:val="none" w:sz="0" w:space="0" w:color="auto"/>
            <w:bottom w:val="none" w:sz="0" w:space="0" w:color="auto"/>
            <w:right w:val="none" w:sz="0" w:space="0" w:color="auto"/>
          </w:divBdr>
        </w:div>
        <w:div w:id="346295466">
          <w:marLeft w:val="1886"/>
          <w:marRight w:val="0"/>
          <w:marTop w:val="0"/>
          <w:marBottom w:val="60"/>
          <w:divBdr>
            <w:top w:val="none" w:sz="0" w:space="0" w:color="auto"/>
            <w:left w:val="none" w:sz="0" w:space="0" w:color="auto"/>
            <w:bottom w:val="none" w:sz="0" w:space="0" w:color="auto"/>
            <w:right w:val="none" w:sz="0" w:space="0" w:color="auto"/>
          </w:divBdr>
        </w:div>
        <w:div w:id="1351956604">
          <w:marLeft w:val="1886"/>
          <w:marRight w:val="0"/>
          <w:marTop w:val="0"/>
          <w:marBottom w:val="60"/>
          <w:divBdr>
            <w:top w:val="none" w:sz="0" w:space="0" w:color="auto"/>
            <w:left w:val="none" w:sz="0" w:space="0" w:color="auto"/>
            <w:bottom w:val="none" w:sz="0" w:space="0" w:color="auto"/>
            <w:right w:val="none" w:sz="0" w:space="0" w:color="auto"/>
          </w:divBdr>
        </w:div>
        <w:div w:id="413554077">
          <w:marLeft w:val="1166"/>
          <w:marRight w:val="0"/>
          <w:marTop w:val="0"/>
          <w:marBottom w:val="60"/>
          <w:divBdr>
            <w:top w:val="none" w:sz="0" w:space="0" w:color="auto"/>
            <w:left w:val="none" w:sz="0" w:space="0" w:color="auto"/>
            <w:bottom w:val="none" w:sz="0" w:space="0" w:color="auto"/>
            <w:right w:val="none" w:sz="0" w:space="0" w:color="auto"/>
          </w:divBdr>
        </w:div>
      </w:divsChild>
    </w:div>
    <w:div w:id="2111318959">
      <w:bodyDiv w:val="1"/>
      <w:marLeft w:val="0"/>
      <w:marRight w:val="0"/>
      <w:marTop w:val="0"/>
      <w:marBottom w:val="0"/>
      <w:divBdr>
        <w:top w:val="none" w:sz="0" w:space="0" w:color="auto"/>
        <w:left w:val="none" w:sz="0" w:space="0" w:color="auto"/>
        <w:bottom w:val="none" w:sz="0" w:space="0" w:color="auto"/>
        <w:right w:val="none" w:sz="0" w:space="0" w:color="auto"/>
      </w:divBdr>
      <w:divsChild>
        <w:div w:id="2110083479">
          <w:marLeft w:val="446"/>
          <w:marRight w:val="0"/>
          <w:marTop w:val="0"/>
          <w:marBottom w:val="60"/>
          <w:divBdr>
            <w:top w:val="none" w:sz="0" w:space="0" w:color="auto"/>
            <w:left w:val="none" w:sz="0" w:space="0" w:color="auto"/>
            <w:bottom w:val="none" w:sz="0" w:space="0" w:color="auto"/>
            <w:right w:val="none" w:sz="0" w:space="0" w:color="auto"/>
          </w:divBdr>
        </w:div>
        <w:div w:id="499275158">
          <w:marLeft w:val="1166"/>
          <w:marRight w:val="0"/>
          <w:marTop w:val="0"/>
          <w:marBottom w:val="60"/>
          <w:divBdr>
            <w:top w:val="none" w:sz="0" w:space="0" w:color="auto"/>
            <w:left w:val="none" w:sz="0" w:space="0" w:color="auto"/>
            <w:bottom w:val="none" w:sz="0" w:space="0" w:color="auto"/>
            <w:right w:val="none" w:sz="0" w:space="0" w:color="auto"/>
          </w:divBdr>
        </w:div>
        <w:div w:id="650721330">
          <w:marLeft w:val="116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iefweb.int/report/yemen/2024-yemen-humanitarian-response-plan-hrp-key-references-enar" TargetMode="External"/><Relationship Id="rId18" Type="http://schemas.openxmlformats.org/officeDocument/2006/relationships/hyperlink" Target="https://interagencystandingcommittee.org/operational-response/iasc-guidance-strengthening-participation-representation-and-leadership-local-and-national-actors" TargetMode="External"/><Relationship Id="rId26" Type="http://schemas.openxmlformats.org/officeDocument/2006/relationships/hyperlink" Target="https://interagencystandingcommittee.org/global-cash-advisory-group/iasc-guidance-multipurpose-cash-mpc-section-and-cash-and-voucher-assistance-cva-overview"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reliefweb.int%2Freport%2Fsouth-sudan%2Fsouth-sudan-cluster-activity-prioritization-hnrp-2024&amp;data=05%7C02%7Cvanparys%40un.org%7C2241e253deb14931760d08dc5fc32bf1%7C0f9e35db544f4f60bdcc5ea416e6dc70%7C0%7C0%7C638490539055453822%7CUnknown%7CTWFpbGZsb3d8eyJWIjoiMC4wLjAwMDAiLCJQIjoiV2luMzIiLCJBTiI6Ik1haWwiLCJXVCI6Mn0%3D%7C0%7C%7C%7C&amp;sdata=UUnnfCk8coBHjpY2VL1Hdb5o6NVUnPBRVWYojHd8ETg%3D&amp;reserved=0" TargetMode="External"/><Relationship Id="rId7" Type="http://schemas.openxmlformats.org/officeDocument/2006/relationships/settings" Target="settings.xml"/><Relationship Id="rId12" Type="http://schemas.openxmlformats.org/officeDocument/2006/relationships/hyperlink" Target="https://jiaf.info/wp-content/uploads/2024/07/JIAF-2-Technical-Manual_Final-for-2025-HPC.pdf?_gl=1*ek1wft*_ga*Mzc1ODg0MzQwLjE3MTMzNDI2Mjc.*_ga_E60ZNX2F68*MTcyMjYwNjgzNS4yMC4xLjE3MjI2MDcxMzguNTIuMC4w" TargetMode="External"/><Relationship Id="rId17" Type="http://schemas.openxmlformats.org/officeDocument/2006/relationships/hyperlink" Target="https://reliefweb.int/report/afghanistan/afghanistan-humanitarian-needs-and-response-plan-2024-december-2023" TargetMode="External"/><Relationship Id="rId25" Type="http://schemas.openxmlformats.org/officeDocument/2006/relationships/hyperlink" Target="https://humanitarianaction.info/plan/1148/article/detail-des-couts-burundi-hrp-2023"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reliefweb.int/report/somalia/somalia-2024-humanitarian-needs-and-response-plan-hnrp" TargetMode="External"/><Relationship Id="rId29" Type="http://schemas.openxmlformats.org/officeDocument/2006/relationships/hyperlink" Target="https://humanitarianaction.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af.info/wp-content/uploads/2024/07/JIAF-2-Technical-Manual_Final-for-2025-HPC.pdf?_gl=1*ek1wft*_ga*Mzc1ODg0MzQwLjE3MTMzNDI2Mjc.*_ga_E60ZNX2F68*MTcyMjYwNjgzNS4yMC4xLjE3MjI2MDcxMzguNTIuMC4w" TargetMode="External"/><Relationship Id="rId24" Type="http://schemas.openxmlformats.org/officeDocument/2006/relationships/hyperlink" Target="https://kmp.hpc.tools/facilitation-packag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reliefweb.int/report/somalia/somalia-2024-humanitarian-needs-and-response-plan-hnrp" TargetMode="External"/><Relationship Id="rId28" Type="http://schemas.openxmlformats.org/officeDocument/2006/relationships/hyperlink" Target="https://psea.interagencystandingcommittee.org/sites/default/files/2023-01/IASC%20PSEA%20CORE%20INDICATORS%20Guidance%20Note.pdf" TargetMode="External"/><Relationship Id="rId10" Type="http://schemas.openxmlformats.org/officeDocument/2006/relationships/endnotes" Target="endnotes.xml"/><Relationship Id="rId19" Type="http://schemas.openxmlformats.org/officeDocument/2006/relationships/hyperlink" Target="https://reliefweb.int/report/ukraine/ukraine-humanitarian-needs-and-response-plan-2024-december-2023-en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ur02.safelinks.protection.outlook.com/?url=https%3A%2F%2Freliefweb.int%2Freport%2Fsouth-sudan%2Fsouth-sudan-humanitarian-needs-and-response-plan-2024-issued-november-2023&amp;data=05%7C02%7Cvanparys%40un.org%7C2241e253deb14931760d08dc5fc32bf1%7C0f9e35db544f4f60bdcc5ea416e6dc70%7C0%7C0%7C638490539055462020%7CUnknown%7CTWFpbGZsb3d8eyJWIjoiMC4wLjAwMDAiLCJQIjoiV2luMzIiLCJBTiI6Ik1haWwiLCJXVCI6Mn0%3D%7C0%7C%7C%7C&amp;sdata=fvOaFtb23VRQji1ygELvpRCxgBVNR2037lmXSwCHEds%3D&amp;reserved=0" TargetMode="External"/><Relationship Id="rId27" Type="http://schemas.openxmlformats.org/officeDocument/2006/relationships/hyperlink" Target="https://reliefweb.int/report/somalia/somalia-2024-humanitarian-needs-and-response-plan-hnrp" TargetMode="External"/><Relationship Id="rId30" Type="http://schemas.openxmlformats.org/officeDocument/2006/relationships/hyperlink" Target="https://www.unocha.org/publications/report/world/joint-unhcr-ocha-note-mixed-situations-coordination-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7649155397944B18CE1B9093D6805" ma:contentTypeVersion="19" ma:contentTypeDescription="Create a new document." ma:contentTypeScope="" ma:versionID="c464a0687213c317a8f36e2837ed4215">
  <xsd:schema xmlns:xsd="http://www.w3.org/2001/XMLSchema" xmlns:xs="http://www.w3.org/2001/XMLSchema" xmlns:p="http://schemas.microsoft.com/office/2006/metadata/properties" xmlns:ns2="fc749cf6-2fa5-469f-9513-669a5055685c" xmlns:ns3="8687d7a2-52f3-4734-bf71-7070c2f04360" xmlns:ns4="985ec44e-1bab-4c0b-9df0-6ba128686fc9" targetNamespace="http://schemas.microsoft.com/office/2006/metadata/properties" ma:root="true" ma:fieldsID="4276c84f45be1633f3c38dc0da038a24" ns2:_="" ns3:_="" ns4:_="">
    <xsd:import namespace="fc749cf6-2fa5-469f-9513-669a5055685c"/>
    <xsd:import namespace="8687d7a2-52f3-4734-bf71-7070c2f0436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ountry"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49cf6-2fa5-469f-9513-669a50556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untry" ma:index="18" nillable="true" ma:displayName="Country" ma:format="Dropdown" ma:internalName="Country">
      <xsd:simpleType>
        <xsd:restriction base="dms:Choice">
          <xsd:enumeration value="Myanmar"/>
          <xsd:enumeration value="Somalia"/>
          <xsd:enumeration value="Chad"/>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b0f1db-d67c-437c-acce-65608d149cc6}" ma:internalName="TaxCatchAll" ma:showField="CatchAllData" ma:web="8687d7a2-52f3-4734-bf71-7070c2f0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ry xmlns="fc749cf6-2fa5-469f-9513-669a5055685c" xsi:nil="true"/>
    <lcf76f155ced4ddcb4097134ff3c332f xmlns="fc749cf6-2fa5-469f-9513-669a5055685c">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74465-8BF5-40A5-A4DA-A8953553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49cf6-2fa5-469f-9513-669a5055685c"/>
    <ds:schemaRef ds:uri="8687d7a2-52f3-4734-bf71-7070c2f0436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9E0A1-F89C-46A2-9651-3519DAC5FD42}">
  <ds:schemaRefs>
    <ds:schemaRef ds:uri="http://schemas.microsoft.com/office/2006/metadata/properties"/>
    <ds:schemaRef ds:uri="http://schemas.microsoft.com/office/infopath/2007/PartnerControls"/>
    <ds:schemaRef ds:uri="fc749cf6-2fa5-469f-9513-669a5055685c"/>
    <ds:schemaRef ds:uri="985ec44e-1bab-4c0b-9df0-6ba128686fc9"/>
  </ds:schemaRefs>
</ds:datastoreItem>
</file>

<file path=customXml/itemProps3.xml><?xml version="1.0" encoding="utf-8"?>
<ds:datastoreItem xmlns:ds="http://schemas.openxmlformats.org/officeDocument/2006/customXml" ds:itemID="{3B84FBAB-8E32-4621-A27B-CC8D9597CE4B}">
  <ds:schemaRefs>
    <ds:schemaRef ds:uri="http://schemas.openxmlformats.org/officeDocument/2006/bibliography"/>
  </ds:schemaRefs>
</ds:datastoreItem>
</file>

<file path=customXml/itemProps4.xml><?xml version="1.0" encoding="utf-8"?>
<ds:datastoreItem xmlns:ds="http://schemas.openxmlformats.org/officeDocument/2006/customXml" ds:itemID="{5D3797DC-AEFA-4951-8319-351B2D537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22</Pages>
  <Words>7602</Words>
  <Characters>47593</Characters>
  <Application>Microsoft Office Word</Application>
  <DocSecurity>0</DocSecurity>
  <Lines>1034</Lines>
  <Paragraphs>418</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54777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Salazar</dc:creator>
  <cp:keywords/>
  <dc:description/>
  <cp:lastModifiedBy>Magalie Salazar</cp:lastModifiedBy>
  <cp:revision>138</cp:revision>
  <dcterms:created xsi:type="dcterms:W3CDTF">2024-09-30T12:12:00Z</dcterms:created>
  <dcterms:modified xsi:type="dcterms:W3CDTF">2024-10-02T11:13:00Z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0x010100C837649155397944B18CE1B9093D6805</vt:lpwstr>
  </property>
  <property fmtid="{D5CDD505-2E9C-101B-9397-08002B2CF9AE}" pid="3" name="MediaServiceImageTags">
    <vt:lpwstr/>
  </property>
</Properties>
</file>